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93F5" w14:textId="77777777" w:rsidR="00EE5248" w:rsidRPr="00A42B89" w:rsidRDefault="00EE5248" w:rsidP="001809C5">
      <w:pPr>
        <w:spacing w:after="0"/>
        <w:ind w:left="284" w:hanging="284"/>
        <w:rPr>
          <w:lang w:val="cs-CZ"/>
        </w:rPr>
      </w:pPr>
    </w:p>
    <w:p w14:paraId="1BC01439" w14:textId="2D11BAB0" w:rsidR="00BF2842" w:rsidRPr="00A42B89" w:rsidRDefault="00BF2842" w:rsidP="00BF284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42B89">
        <w:rPr>
          <w:rStyle w:val="normaltextrun"/>
          <w:rFonts w:ascii="Calibri Light" w:hAnsi="Calibri Light" w:cs="Calibri Light"/>
          <w:color w:val="2E74B5"/>
          <w:sz w:val="32"/>
          <w:szCs w:val="32"/>
        </w:rPr>
        <w:t>Schůze</w:t>
      </w:r>
      <w:r w:rsidRPr="00A42B89">
        <w:rPr>
          <w:rStyle w:val="normaltextrun"/>
          <w:rFonts w:ascii="Calibri" w:hAnsi="Calibri" w:cs="Calibri"/>
          <w:color w:val="2E74B5"/>
          <w:sz w:val="32"/>
          <w:szCs w:val="32"/>
        </w:rPr>
        <w:t> Ústavu antropologie</w:t>
      </w:r>
      <w:r w:rsidRPr="00A42B89">
        <w:rPr>
          <w:rStyle w:val="normaltextrun"/>
          <w:rFonts w:ascii="Calibri Light" w:hAnsi="Calibri Light" w:cs="Calibri Light"/>
          <w:color w:val="2E74B5"/>
          <w:sz w:val="32"/>
          <w:szCs w:val="32"/>
        </w:rPr>
        <w:t> – 18.října 2021</w:t>
      </w:r>
      <w:r w:rsidRPr="00A42B89">
        <w:rPr>
          <w:rStyle w:val="eop"/>
          <w:rFonts w:ascii="Calibri Light" w:eastAsiaTheme="majorEastAsia" w:hAnsi="Calibri Light" w:cs="Calibri Light"/>
          <w:color w:val="2E74B5"/>
        </w:rPr>
        <w:t> </w:t>
      </w:r>
    </w:p>
    <w:p w14:paraId="32D4924B" w14:textId="77777777" w:rsidR="00BF2842" w:rsidRPr="00A42B89" w:rsidRDefault="00BF2842" w:rsidP="00BF28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42B89">
        <w:rPr>
          <w:rStyle w:val="normaltextrun"/>
          <w:rFonts w:ascii="Cambria Math" w:eastAsia="MS Gothic" w:hAnsi="Cambria Math" w:cs="Cambria Math"/>
          <w:sz w:val="22"/>
          <w:szCs w:val="22"/>
        </w:rPr>
        <w:t> </w:t>
      </w:r>
      <w:r w:rsidRPr="00A42B89">
        <w:rPr>
          <w:rStyle w:val="eop"/>
          <w:rFonts w:ascii="MS Gothic" w:eastAsia="MS Gothic" w:hAnsi="MS Gothic" w:cs="Segoe UI"/>
          <w:sz w:val="22"/>
          <w:szCs w:val="22"/>
        </w:rPr>
        <w:t> </w:t>
      </w:r>
    </w:p>
    <w:p w14:paraId="1FFD1AF1" w14:textId="77777777" w:rsidR="00BF2842" w:rsidRPr="00A42B89" w:rsidRDefault="00BF2842" w:rsidP="00BF28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42B89">
        <w:rPr>
          <w:rStyle w:val="normaltextrun"/>
          <w:u w:val="single"/>
        </w:rPr>
        <w:t>Přítomni</w:t>
      </w:r>
      <w:r w:rsidRPr="00A42B89">
        <w:rPr>
          <w:rStyle w:val="normaltextrun"/>
        </w:rPr>
        <w:t>: </w:t>
      </w:r>
      <w:r w:rsidRPr="00A42B89">
        <w:rPr>
          <w:rStyle w:val="normaltextrun"/>
          <w:rFonts w:ascii="Cambria Math" w:eastAsia="MS Gothic" w:hAnsi="Cambria Math" w:cs="Cambria Math"/>
        </w:rPr>
        <w:t> </w:t>
      </w:r>
      <w:r w:rsidRPr="00A42B89">
        <w:rPr>
          <w:rStyle w:val="eop"/>
          <w:rFonts w:ascii="MS Gothic" w:eastAsia="MS Gothic" w:hAnsi="MS Gothic" w:cs="Segoe UI"/>
        </w:rPr>
        <w:t> </w:t>
      </w:r>
    </w:p>
    <w:p w14:paraId="4BFF6545" w14:textId="37A67DA3" w:rsidR="00BF2842" w:rsidRPr="00A42B89" w:rsidRDefault="00BF2842" w:rsidP="00BF28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42B89">
        <w:rPr>
          <w:rStyle w:val="normaltextrun"/>
        </w:rPr>
        <w:t>P. Urbanová, M. Králík, T. Mořkovský, E. Suchánková, M. Jurda, D. Černý</w:t>
      </w:r>
      <w:r w:rsidRPr="00A42B89">
        <w:rPr>
          <w:rStyle w:val="normaltextrun"/>
          <w:rFonts w:ascii="Cambria Math" w:eastAsia="MS Gothic" w:hAnsi="Cambria Math" w:cs="Cambria Math"/>
        </w:rPr>
        <w:t> </w:t>
      </w:r>
      <w:r w:rsidRPr="00A42B89">
        <w:rPr>
          <w:rStyle w:val="eop"/>
          <w:rFonts w:ascii="MS Gothic" w:eastAsia="MS Gothic" w:hAnsi="MS Gothic" w:cs="Segoe UI"/>
        </w:rPr>
        <w:t> </w:t>
      </w:r>
    </w:p>
    <w:p w14:paraId="5CFCF396" w14:textId="77777777" w:rsidR="00180CED" w:rsidRPr="00A42B89" w:rsidRDefault="00BF2842" w:rsidP="00BF2842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A42B89">
        <w:rPr>
          <w:rStyle w:val="normaltextrun"/>
          <w:u w:val="single"/>
        </w:rPr>
        <w:t>Přítomni skrze videohovor</w:t>
      </w:r>
      <w:r w:rsidRPr="00A42B89">
        <w:rPr>
          <w:rStyle w:val="normaltextrun"/>
        </w:rPr>
        <w:t>: </w:t>
      </w:r>
    </w:p>
    <w:p w14:paraId="1FDCDA1D" w14:textId="092EA1AC" w:rsidR="00BF2842" w:rsidRPr="00A42B89" w:rsidRDefault="00BF2842" w:rsidP="00BF28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42B89">
        <w:rPr>
          <w:rStyle w:val="normaltextrun"/>
        </w:rPr>
        <w:t>M. Čuta,</w:t>
      </w:r>
      <w:r w:rsidR="00415F8F" w:rsidRPr="00A42B89">
        <w:rPr>
          <w:rStyle w:val="normaltextrun"/>
        </w:rPr>
        <w:t xml:space="preserve"> R. Pěnička,</w:t>
      </w:r>
      <w:r w:rsidRPr="00A42B89">
        <w:rPr>
          <w:rStyle w:val="normaltextrun"/>
        </w:rPr>
        <w:t xml:space="preserve"> L.</w:t>
      </w:r>
      <w:r w:rsidRPr="00A42B89">
        <w:rPr>
          <w:rStyle w:val="normaltextrun"/>
          <w:rFonts w:ascii="MS Gothic" w:eastAsia="MS Gothic" w:hAnsi="MS Gothic" w:cs="Segoe UI"/>
        </w:rPr>
        <w:t> </w:t>
      </w:r>
      <w:r w:rsidRPr="00A42B89">
        <w:rPr>
          <w:rStyle w:val="normaltextrun"/>
        </w:rPr>
        <w:t>Quade, V.</w:t>
      </w:r>
      <w:r w:rsidRPr="00A42B89">
        <w:rPr>
          <w:rStyle w:val="normaltextrun"/>
          <w:rFonts w:ascii="MS Gothic" w:eastAsia="MS Gothic" w:hAnsi="MS Gothic" w:cs="Segoe UI"/>
        </w:rPr>
        <w:t> </w:t>
      </w:r>
      <w:r w:rsidRPr="00A42B89">
        <w:rPr>
          <w:rStyle w:val="normaltextrun"/>
        </w:rPr>
        <w:t>Kováčová, M. Jandová, V. Bezděková</w:t>
      </w:r>
      <w:r w:rsidR="00415F8F" w:rsidRPr="00A42B89">
        <w:rPr>
          <w:rStyle w:val="eop"/>
          <w:rFonts w:eastAsiaTheme="majorEastAsia"/>
        </w:rPr>
        <w:t>, P. Bollettin</w:t>
      </w:r>
    </w:p>
    <w:p w14:paraId="76A86066" w14:textId="05CBF85C" w:rsidR="00BF2842" w:rsidRPr="00A42B89" w:rsidRDefault="00BF2842" w:rsidP="00BF28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42B89">
        <w:rPr>
          <w:rStyle w:val="normaltextrun"/>
          <w:u w:val="single"/>
        </w:rPr>
        <w:t>Omluveni</w:t>
      </w:r>
      <w:r w:rsidRPr="00A42B89">
        <w:rPr>
          <w:rStyle w:val="normaltextrun"/>
        </w:rPr>
        <w:t>:</w:t>
      </w:r>
      <w:r w:rsidR="00415F8F" w:rsidRPr="00A42B89">
        <w:rPr>
          <w:rStyle w:val="normaltextrun"/>
        </w:rPr>
        <w:t xml:space="preserve"> J. Malina</w:t>
      </w:r>
    </w:p>
    <w:p w14:paraId="34872F67" w14:textId="77777777" w:rsidR="00BF2842" w:rsidRPr="00A42B89" w:rsidRDefault="00BF2842" w:rsidP="00BF28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42B89">
        <w:rPr>
          <w:rStyle w:val="eop"/>
          <w:rFonts w:eastAsiaTheme="majorEastAsia"/>
          <w:sz w:val="22"/>
          <w:szCs w:val="22"/>
        </w:rPr>
        <w:t> </w:t>
      </w:r>
    </w:p>
    <w:p w14:paraId="4132501E" w14:textId="77777777" w:rsidR="00BF2842" w:rsidRPr="00A42B89" w:rsidRDefault="00BF2842" w:rsidP="00BF28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42B89">
        <w:rPr>
          <w:rStyle w:val="normaltextrun"/>
          <w:sz w:val="22"/>
          <w:szCs w:val="22"/>
        </w:rPr>
        <w:t> Program: </w:t>
      </w:r>
      <w:r w:rsidRPr="00A42B89">
        <w:rPr>
          <w:rStyle w:val="normaltextrun"/>
          <w:rFonts w:ascii="Cambria Math" w:eastAsia="MS Gothic" w:hAnsi="Cambria Math" w:cs="Cambria Math"/>
          <w:sz w:val="22"/>
          <w:szCs w:val="22"/>
        </w:rPr>
        <w:t> </w:t>
      </w:r>
      <w:r w:rsidRPr="00A42B89">
        <w:rPr>
          <w:rStyle w:val="eop"/>
          <w:rFonts w:ascii="MS Gothic" w:eastAsia="MS Gothic" w:hAnsi="MS Gothic" w:cs="Segoe UI"/>
          <w:sz w:val="22"/>
          <w:szCs w:val="22"/>
        </w:rPr>
        <w:t> </w:t>
      </w:r>
    </w:p>
    <w:p w14:paraId="42387699" w14:textId="77777777" w:rsidR="00BF2842" w:rsidRPr="00A42B89" w:rsidRDefault="00BF2842" w:rsidP="002C1CF8">
      <w:pPr>
        <w:pStyle w:val="paragraph"/>
        <w:numPr>
          <w:ilvl w:val="0"/>
          <w:numId w:val="6"/>
        </w:numPr>
        <w:spacing w:before="0" w:beforeAutospacing="0" w:after="0" w:afterAutospacing="0"/>
        <w:ind w:left="284" w:firstLine="360"/>
        <w:textAlignment w:val="baseline"/>
        <w:rPr>
          <w:sz w:val="22"/>
          <w:szCs w:val="22"/>
        </w:rPr>
      </w:pPr>
      <w:r w:rsidRPr="00A42B89">
        <w:rPr>
          <w:rStyle w:val="normaltextrun"/>
          <w:b/>
          <w:bCs/>
          <w:sz w:val="22"/>
          <w:szCs w:val="22"/>
        </w:rPr>
        <w:t>Provoz pracoviště</w:t>
      </w:r>
      <w:r w:rsidRPr="00A42B89">
        <w:rPr>
          <w:rStyle w:val="normaltextrun"/>
          <w:rFonts w:ascii="Cambria Math" w:eastAsia="MS Gothic" w:hAnsi="Cambria Math" w:cs="Cambria Math"/>
          <w:sz w:val="22"/>
          <w:szCs w:val="22"/>
        </w:rPr>
        <w:t> </w:t>
      </w:r>
      <w:r w:rsidRPr="00A42B89">
        <w:rPr>
          <w:rStyle w:val="eop"/>
          <w:rFonts w:ascii="MS Gothic" w:eastAsia="MS Gothic" w:hAnsi="MS Gothic"/>
          <w:sz w:val="22"/>
          <w:szCs w:val="22"/>
        </w:rPr>
        <w:t> </w:t>
      </w:r>
    </w:p>
    <w:p w14:paraId="0B2AB469" w14:textId="77777777" w:rsidR="00BF2842" w:rsidRPr="00A42B89" w:rsidRDefault="00BF2842" w:rsidP="002C1CF8">
      <w:pPr>
        <w:pStyle w:val="paragraph"/>
        <w:numPr>
          <w:ilvl w:val="0"/>
          <w:numId w:val="7"/>
        </w:numPr>
        <w:spacing w:before="0" w:beforeAutospacing="0" w:after="0" w:afterAutospacing="0"/>
        <w:ind w:left="284" w:firstLine="360"/>
        <w:textAlignment w:val="baseline"/>
        <w:rPr>
          <w:sz w:val="22"/>
          <w:szCs w:val="22"/>
        </w:rPr>
      </w:pPr>
      <w:r w:rsidRPr="00A42B89">
        <w:rPr>
          <w:rStyle w:val="normaltextrun"/>
          <w:b/>
          <w:bCs/>
          <w:sz w:val="22"/>
          <w:szCs w:val="22"/>
        </w:rPr>
        <w:t>Výuka</w:t>
      </w:r>
      <w:r w:rsidRPr="00A42B89">
        <w:rPr>
          <w:rStyle w:val="normaltextrun"/>
          <w:rFonts w:ascii="Cambria Math" w:eastAsia="MS Gothic" w:hAnsi="Cambria Math" w:cs="Cambria Math"/>
          <w:sz w:val="22"/>
          <w:szCs w:val="22"/>
        </w:rPr>
        <w:t> </w:t>
      </w:r>
      <w:r w:rsidRPr="00A42B89">
        <w:rPr>
          <w:rStyle w:val="eop"/>
          <w:rFonts w:ascii="MS Gothic" w:eastAsia="MS Gothic" w:hAnsi="MS Gothic"/>
          <w:sz w:val="22"/>
          <w:szCs w:val="22"/>
        </w:rPr>
        <w:t> </w:t>
      </w:r>
    </w:p>
    <w:p w14:paraId="0057D80C" w14:textId="77777777" w:rsidR="00BF2842" w:rsidRPr="00A42B89" w:rsidRDefault="00BF2842" w:rsidP="002C1CF8">
      <w:pPr>
        <w:pStyle w:val="paragraph"/>
        <w:numPr>
          <w:ilvl w:val="0"/>
          <w:numId w:val="8"/>
        </w:numPr>
        <w:spacing w:before="0" w:beforeAutospacing="0" w:after="0" w:afterAutospacing="0"/>
        <w:ind w:left="284" w:firstLine="360"/>
        <w:textAlignment w:val="baseline"/>
        <w:rPr>
          <w:sz w:val="22"/>
          <w:szCs w:val="22"/>
        </w:rPr>
      </w:pPr>
      <w:r w:rsidRPr="00A42B89">
        <w:rPr>
          <w:rStyle w:val="normaltextrun"/>
          <w:b/>
          <w:bCs/>
          <w:sz w:val="22"/>
          <w:szCs w:val="22"/>
        </w:rPr>
        <w:t>Výzkum</w:t>
      </w:r>
      <w:r w:rsidRPr="00A42B89">
        <w:rPr>
          <w:rStyle w:val="normaltextrun"/>
          <w:rFonts w:ascii="Cambria Math" w:eastAsia="MS Gothic" w:hAnsi="Cambria Math" w:cs="Cambria Math"/>
          <w:sz w:val="22"/>
          <w:szCs w:val="22"/>
        </w:rPr>
        <w:t> </w:t>
      </w:r>
      <w:r w:rsidRPr="00A42B89">
        <w:rPr>
          <w:rStyle w:val="eop"/>
          <w:rFonts w:ascii="MS Gothic" w:eastAsia="MS Gothic" w:hAnsi="MS Gothic"/>
          <w:sz w:val="22"/>
          <w:szCs w:val="22"/>
        </w:rPr>
        <w:t> </w:t>
      </w:r>
    </w:p>
    <w:p w14:paraId="4507E4CE" w14:textId="77777777" w:rsidR="00BF2842" w:rsidRPr="00A42B89" w:rsidRDefault="00BF2842" w:rsidP="002C1CF8">
      <w:pPr>
        <w:pStyle w:val="paragraph"/>
        <w:numPr>
          <w:ilvl w:val="0"/>
          <w:numId w:val="9"/>
        </w:numPr>
        <w:spacing w:before="0" w:beforeAutospacing="0" w:after="0" w:afterAutospacing="0"/>
        <w:ind w:left="284" w:firstLine="360"/>
        <w:textAlignment w:val="baseline"/>
        <w:rPr>
          <w:sz w:val="22"/>
          <w:szCs w:val="22"/>
        </w:rPr>
      </w:pPr>
      <w:r w:rsidRPr="00A42B89">
        <w:rPr>
          <w:rStyle w:val="normaltextrun"/>
          <w:b/>
          <w:bCs/>
          <w:sz w:val="22"/>
          <w:szCs w:val="22"/>
        </w:rPr>
        <w:t>Vnější vztahy</w:t>
      </w:r>
      <w:r w:rsidRPr="00A42B89">
        <w:rPr>
          <w:rStyle w:val="normaltextrun"/>
          <w:rFonts w:ascii="Cambria Math" w:eastAsia="MS Gothic" w:hAnsi="Cambria Math" w:cs="Cambria Math"/>
          <w:sz w:val="22"/>
          <w:szCs w:val="22"/>
        </w:rPr>
        <w:t> </w:t>
      </w:r>
      <w:r w:rsidRPr="00A42B89">
        <w:rPr>
          <w:rStyle w:val="eop"/>
          <w:rFonts w:ascii="MS Gothic" w:eastAsia="MS Gothic" w:hAnsi="MS Gothic"/>
          <w:sz w:val="22"/>
          <w:szCs w:val="22"/>
        </w:rPr>
        <w:t> </w:t>
      </w:r>
    </w:p>
    <w:p w14:paraId="2A8E4747" w14:textId="77777777" w:rsidR="00EE5248" w:rsidRPr="00A42B89" w:rsidRDefault="00EE5248" w:rsidP="00EE5248">
      <w:pPr>
        <w:pStyle w:val="ListParagraph"/>
        <w:spacing w:after="0"/>
        <w:ind w:left="284"/>
        <w:rPr>
          <w:rFonts w:ascii="Times New Roman" w:hAnsi="Times New Roman" w:cs="Times New Roman"/>
          <w:b/>
          <w:bCs/>
          <w:lang w:val="cs-CZ"/>
        </w:rPr>
      </w:pPr>
    </w:p>
    <w:p w14:paraId="5941AF5A" w14:textId="7F9D5B74" w:rsidR="0077459B" w:rsidRPr="00A42B89" w:rsidRDefault="0077459B" w:rsidP="002C1CF8">
      <w:pPr>
        <w:pStyle w:val="ListParagraph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b/>
          <w:bCs/>
          <w:lang w:val="cs-CZ"/>
        </w:rPr>
      </w:pPr>
      <w:r w:rsidRPr="00A42B89">
        <w:rPr>
          <w:rFonts w:ascii="Times New Roman" w:hAnsi="Times New Roman" w:cs="Times New Roman"/>
          <w:b/>
          <w:bCs/>
          <w:lang w:val="cs-CZ"/>
        </w:rPr>
        <w:t>Provoz pracoviště</w:t>
      </w:r>
    </w:p>
    <w:p w14:paraId="5941AF5B" w14:textId="6F01E14F" w:rsidR="0077459B" w:rsidRPr="00A42B89" w:rsidRDefault="0077459B" w:rsidP="001809C5">
      <w:pPr>
        <w:spacing w:after="0"/>
        <w:contextualSpacing/>
        <w:rPr>
          <w:rFonts w:ascii="Times New Roman" w:hAnsi="Times New Roman" w:cs="Times New Roman"/>
          <w:lang w:val="cs-CZ"/>
        </w:rPr>
      </w:pPr>
    </w:p>
    <w:p w14:paraId="30B97206" w14:textId="2459A831" w:rsidR="000651AC" w:rsidRPr="00A42B89" w:rsidRDefault="00D87168" w:rsidP="002C1CF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lang w:val="cs-CZ"/>
        </w:rPr>
      </w:pPr>
      <w:r w:rsidRPr="00A42B89">
        <w:rPr>
          <w:rFonts w:ascii="Times New Roman" w:hAnsi="Times New Roman" w:cs="Times New Roman"/>
          <w:b/>
          <w:bCs/>
          <w:lang w:val="cs-CZ"/>
        </w:rPr>
        <w:t>COVID-19</w:t>
      </w:r>
    </w:p>
    <w:p w14:paraId="596D13DA" w14:textId="6AA41534" w:rsidR="00B005C8" w:rsidRPr="00A42B89" w:rsidRDefault="000630B3" w:rsidP="002C1CF8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lang w:val="cs-CZ"/>
        </w:rPr>
      </w:pPr>
      <w:r w:rsidRPr="00A42B89">
        <w:rPr>
          <w:rFonts w:ascii="Times New Roman" w:hAnsi="Times New Roman" w:cs="Times New Roman"/>
          <w:lang w:val="cs-CZ"/>
        </w:rPr>
        <w:t>bez změny</w:t>
      </w:r>
      <w:r w:rsidR="0056384B" w:rsidRPr="00A42B89">
        <w:rPr>
          <w:rFonts w:ascii="Times New Roman" w:hAnsi="Times New Roman" w:cs="Times New Roman"/>
          <w:lang w:val="cs-CZ"/>
        </w:rPr>
        <w:t>, předchozí pravidla stále v platnosti</w:t>
      </w:r>
      <w:r w:rsidR="46BCD7D3" w:rsidRPr="791168B9">
        <w:rPr>
          <w:rFonts w:ascii="Times New Roman" w:hAnsi="Times New Roman" w:cs="Times New Roman"/>
          <w:lang w:val="cs-CZ"/>
        </w:rPr>
        <w:t xml:space="preserve"> (od 25.10. změna na zelený stupeň, zaměstnanci informováni emailem)</w:t>
      </w:r>
    </w:p>
    <w:p w14:paraId="617C6824" w14:textId="7F0EA8D3" w:rsidR="002C5F47" w:rsidRPr="00A42B89" w:rsidRDefault="002C5F47" w:rsidP="002C1CF8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lang w:val="cs-CZ"/>
        </w:rPr>
      </w:pPr>
      <w:r w:rsidRPr="00A42B89">
        <w:rPr>
          <w:rFonts w:ascii="Times New Roman" w:hAnsi="Times New Roman" w:cs="Times New Roman"/>
          <w:lang w:val="cs-CZ"/>
        </w:rPr>
        <w:t>&gt;150 studentu – registrace na přednášku</w:t>
      </w:r>
      <w:r w:rsidR="00230B31" w:rsidRPr="00A42B89">
        <w:rPr>
          <w:rFonts w:ascii="Times New Roman" w:hAnsi="Times New Roman" w:cs="Times New Roman"/>
          <w:lang w:val="cs-CZ"/>
        </w:rPr>
        <w:t>, není případ ÚA</w:t>
      </w:r>
    </w:p>
    <w:p w14:paraId="3DC5F41F" w14:textId="29F2C500" w:rsidR="0056384B" w:rsidRPr="00A42B89" w:rsidRDefault="00035A9E" w:rsidP="002C1CF8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lang w:val="cs-CZ"/>
        </w:rPr>
      </w:pPr>
      <w:r w:rsidRPr="00A42B89">
        <w:rPr>
          <w:rFonts w:ascii="Times New Roman" w:hAnsi="Times New Roman" w:cs="Times New Roman"/>
          <w:lang w:val="cs-CZ"/>
        </w:rPr>
        <w:t xml:space="preserve">v případě podezření na respirační onemocnění – ochrana dýchacích cest, </w:t>
      </w:r>
      <w:r w:rsidR="00F82F3A" w:rsidRPr="00A42B89">
        <w:rPr>
          <w:rFonts w:ascii="Times New Roman" w:hAnsi="Times New Roman" w:cs="Times New Roman"/>
          <w:lang w:val="cs-CZ"/>
        </w:rPr>
        <w:t xml:space="preserve">antigenní test před </w:t>
      </w:r>
      <w:r w:rsidR="009708EC" w:rsidRPr="00A42B89">
        <w:rPr>
          <w:rFonts w:ascii="Times New Roman" w:hAnsi="Times New Roman" w:cs="Times New Roman"/>
          <w:lang w:val="cs-CZ"/>
        </w:rPr>
        <w:t>ranním nástupem do práce</w:t>
      </w:r>
      <w:r w:rsidR="005C0896" w:rsidRPr="00A42B89">
        <w:rPr>
          <w:rFonts w:ascii="Times New Roman" w:hAnsi="Times New Roman" w:cs="Times New Roman"/>
          <w:lang w:val="cs-CZ"/>
        </w:rPr>
        <w:t>, případně home office (po oznámení, nejlépe písemně)</w:t>
      </w:r>
    </w:p>
    <w:p w14:paraId="787E5A4A" w14:textId="1C2DF4F0" w:rsidR="00C32E1D" w:rsidRPr="00A42B89" w:rsidRDefault="00C32E1D" w:rsidP="002C1CF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lang w:val="cs-CZ"/>
        </w:rPr>
      </w:pPr>
      <w:r w:rsidRPr="00A42B89">
        <w:rPr>
          <w:rFonts w:ascii="Times New Roman" w:hAnsi="Times New Roman" w:cs="Times New Roman"/>
          <w:b/>
          <w:bCs/>
          <w:lang w:val="cs-CZ"/>
        </w:rPr>
        <w:t>inventarizace 2021</w:t>
      </w:r>
      <w:r w:rsidR="00230B31" w:rsidRPr="00A42B89">
        <w:rPr>
          <w:rFonts w:ascii="Times New Roman" w:hAnsi="Times New Roman" w:cs="Times New Roman"/>
          <w:b/>
          <w:bCs/>
          <w:lang w:val="cs-CZ"/>
        </w:rPr>
        <w:t xml:space="preserve"> </w:t>
      </w:r>
      <w:r w:rsidR="007C7EFA" w:rsidRPr="00A42B89">
        <w:rPr>
          <w:rFonts w:ascii="Times New Roman" w:hAnsi="Times New Roman" w:cs="Times New Roman"/>
          <w:b/>
          <w:bCs/>
          <w:lang w:val="cs-CZ"/>
        </w:rPr>
        <w:t>–</w:t>
      </w:r>
      <w:r w:rsidR="00230B31" w:rsidRPr="00A42B89">
        <w:rPr>
          <w:rFonts w:ascii="Times New Roman" w:hAnsi="Times New Roman" w:cs="Times New Roman"/>
          <w:b/>
          <w:bCs/>
          <w:lang w:val="cs-CZ"/>
        </w:rPr>
        <w:t xml:space="preserve"> </w:t>
      </w:r>
      <w:r w:rsidR="007C7EFA" w:rsidRPr="00A42B89">
        <w:rPr>
          <w:rFonts w:ascii="Times New Roman" w:hAnsi="Times New Roman" w:cs="Times New Roman"/>
          <w:lang w:val="cs-CZ"/>
        </w:rPr>
        <w:t>proběhla v pořádku,</w:t>
      </w:r>
      <w:r w:rsidR="007C7EFA" w:rsidRPr="00A42B89">
        <w:rPr>
          <w:rFonts w:ascii="Times New Roman" w:hAnsi="Times New Roman" w:cs="Times New Roman"/>
          <w:b/>
          <w:bCs/>
          <w:lang w:val="cs-CZ"/>
        </w:rPr>
        <w:t xml:space="preserve"> </w:t>
      </w:r>
      <w:r w:rsidR="007C7EFA" w:rsidRPr="00A42B89">
        <w:rPr>
          <w:rFonts w:ascii="Times New Roman" w:hAnsi="Times New Roman" w:cs="Times New Roman"/>
          <w:lang w:val="cs-CZ"/>
        </w:rPr>
        <w:t>prosím zaslat na email Evě Suchánkové</w:t>
      </w:r>
      <w:r w:rsidR="00930E02" w:rsidRPr="00A42B89">
        <w:rPr>
          <w:rFonts w:ascii="Times New Roman" w:hAnsi="Times New Roman" w:cs="Times New Roman"/>
          <w:lang w:val="cs-CZ"/>
        </w:rPr>
        <w:t xml:space="preserve"> DHM předmětů určených k likvidaci, proběhne 11/2021</w:t>
      </w:r>
    </w:p>
    <w:p w14:paraId="2A1A6332" w14:textId="5225E8F9" w:rsidR="00196CBD" w:rsidRPr="00A42B89" w:rsidRDefault="00FB2E64" w:rsidP="7083CF1F">
      <w:pPr>
        <w:pStyle w:val="ListParagraph"/>
        <w:numPr>
          <w:ilvl w:val="0"/>
          <w:numId w:val="3"/>
        </w:numPr>
        <w:spacing w:after="0"/>
        <w:rPr>
          <w:rFonts w:eastAsiaTheme="minorEastAsia"/>
          <w:lang w:val="cs-CZ"/>
        </w:rPr>
      </w:pPr>
      <w:r>
        <w:rPr>
          <w:rFonts w:ascii="Times New Roman" w:hAnsi="Times New Roman" w:cs="Times New Roman"/>
          <w:b/>
          <w:bCs/>
          <w:lang w:val="cs-CZ"/>
        </w:rPr>
        <w:t xml:space="preserve">SW </w:t>
      </w:r>
      <w:r w:rsidR="00196CBD" w:rsidRPr="7083CF1F">
        <w:rPr>
          <w:rFonts w:ascii="Times New Roman" w:hAnsi="Times New Roman" w:cs="Times New Roman"/>
          <w:b/>
          <w:bCs/>
          <w:lang w:val="cs-CZ"/>
        </w:rPr>
        <w:t xml:space="preserve">Grammarly </w:t>
      </w:r>
      <w:r w:rsidR="00196CBD" w:rsidRPr="7083CF1F">
        <w:rPr>
          <w:rFonts w:ascii="Times New Roman" w:hAnsi="Times New Roman" w:cs="Times New Roman"/>
          <w:lang w:val="cs-CZ"/>
        </w:rPr>
        <w:t>–licenc</w:t>
      </w:r>
      <w:r w:rsidR="00F90877">
        <w:rPr>
          <w:rFonts w:ascii="Times New Roman" w:hAnsi="Times New Roman" w:cs="Times New Roman"/>
          <w:lang w:val="cs-CZ"/>
        </w:rPr>
        <w:t>e nebude prodloužena</w:t>
      </w:r>
      <w:r w:rsidR="407B3260" w:rsidRPr="7083CF1F">
        <w:rPr>
          <w:rFonts w:ascii="Times New Roman" w:hAnsi="Times New Roman" w:cs="Times New Roman"/>
          <w:lang w:val="cs-CZ"/>
        </w:rPr>
        <w:t xml:space="preserve"> (stávající je do 31.3.2022)</w:t>
      </w:r>
      <w:r w:rsidR="00196CBD" w:rsidRPr="7083CF1F">
        <w:rPr>
          <w:rFonts w:ascii="Times New Roman" w:hAnsi="Times New Roman" w:cs="Times New Roman"/>
          <w:lang w:val="cs-CZ"/>
        </w:rPr>
        <w:t>, testovací provoz</w:t>
      </w:r>
      <w:r w:rsidR="004A1682" w:rsidRPr="7083CF1F">
        <w:rPr>
          <w:rFonts w:ascii="Times New Roman" w:hAnsi="Times New Roman" w:cs="Times New Roman"/>
          <w:lang w:val="cs-CZ"/>
        </w:rPr>
        <w:t xml:space="preserve"> SW</w:t>
      </w:r>
      <w:r w:rsidR="00196CBD" w:rsidRPr="7083CF1F">
        <w:rPr>
          <w:rFonts w:ascii="Times New Roman" w:hAnsi="Times New Roman" w:cs="Times New Roman"/>
          <w:lang w:val="cs-CZ"/>
        </w:rPr>
        <w:t xml:space="preserve"> </w:t>
      </w:r>
      <w:r w:rsidR="00196CBD" w:rsidRPr="7083CF1F">
        <w:rPr>
          <w:rFonts w:ascii="Times New Roman" w:hAnsi="Times New Roman" w:cs="Times New Roman"/>
          <w:b/>
          <w:bCs/>
          <w:lang w:val="cs-CZ"/>
        </w:rPr>
        <w:t>Instatex</w:t>
      </w:r>
      <w:r w:rsidR="0023597F" w:rsidRPr="7083CF1F">
        <w:rPr>
          <w:rFonts w:ascii="Times New Roman" w:hAnsi="Times New Roman" w:cs="Times New Roman"/>
          <w:b/>
          <w:bCs/>
          <w:lang w:val="cs-CZ"/>
        </w:rPr>
        <w:t>t</w:t>
      </w:r>
      <w:r w:rsidR="00196CBD" w:rsidRPr="7083CF1F">
        <w:rPr>
          <w:rFonts w:ascii="Times New Roman" w:hAnsi="Times New Roman" w:cs="Times New Roman"/>
          <w:lang w:val="cs-CZ"/>
        </w:rPr>
        <w:t xml:space="preserve"> – do konce týdne poslat zpětnou vazbu</w:t>
      </w:r>
      <w:r w:rsidR="0023597F" w:rsidRPr="7083CF1F">
        <w:rPr>
          <w:rFonts w:ascii="Times New Roman" w:hAnsi="Times New Roman" w:cs="Times New Roman"/>
          <w:lang w:val="cs-CZ"/>
        </w:rPr>
        <w:t xml:space="preserve">, </w:t>
      </w:r>
      <w:r w:rsidR="004A1682" w:rsidRPr="7083CF1F">
        <w:rPr>
          <w:rFonts w:ascii="Times New Roman" w:hAnsi="Times New Roman" w:cs="Times New Roman"/>
          <w:lang w:val="cs-CZ"/>
        </w:rPr>
        <w:t xml:space="preserve">v jaké míře </w:t>
      </w:r>
      <w:r w:rsidR="00E93A85">
        <w:rPr>
          <w:rFonts w:ascii="Times New Roman" w:hAnsi="Times New Roman" w:cs="Times New Roman"/>
          <w:lang w:val="cs-CZ"/>
        </w:rPr>
        <w:t>je zájem o používání a v jakém rozsahu (</w:t>
      </w:r>
      <w:r w:rsidR="0080470E">
        <w:rPr>
          <w:rFonts w:ascii="Times New Roman" w:hAnsi="Times New Roman" w:cs="Times New Roman"/>
          <w:lang w:val="cs-CZ"/>
        </w:rPr>
        <w:t>odpovědná osoba M. Jurda)</w:t>
      </w:r>
    </w:p>
    <w:p w14:paraId="517E454B" w14:textId="2F51585C" w:rsidR="008C1BC2" w:rsidRPr="00A42B89" w:rsidRDefault="00687F8F" w:rsidP="002C1CF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b/>
          <w:bCs/>
          <w:lang w:val="cs-CZ"/>
        </w:rPr>
        <w:t>Samostudium</w:t>
      </w:r>
      <w:r w:rsidR="008C1BC2" w:rsidRPr="00A42B89">
        <w:rPr>
          <w:rFonts w:ascii="Times New Roman" w:hAnsi="Times New Roman" w:cs="Times New Roman"/>
          <w:b/>
          <w:bCs/>
          <w:lang w:val="cs-CZ"/>
        </w:rPr>
        <w:t xml:space="preserve"> studentům </w:t>
      </w:r>
      <w:r>
        <w:rPr>
          <w:rFonts w:ascii="Times New Roman" w:hAnsi="Times New Roman" w:cs="Times New Roman"/>
          <w:b/>
          <w:bCs/>
          <w:lang w:val="cs-CZ"/>
        </w:rPr>
        <w:t xml:space="preserve">s využitím osteologického archívu ÚA </w:t>
      </w:r>
      <w:r w:rsidR="008C1BC2" w:rsidRPr="00A42B89">
        <w:rPr>
          <w:rFonts w:ascii="Times New Roman" w:hAnsi="Times New Roman" w:cs="Times New Roman"/>
          <w:lang w:val="cs-CZ"/>
        </w:rPr>
        <w:t>–</w:t>
      </w:r>
      <w:r w:rsidR="00C85C63">
        <w:rPr>
          <w:rFonts w:ascii="Times New Roman" w:hAnsi="Times New Roman" w:cs="Times New Roman"/>
          <w:lang w:val="cs-CZ"/>
        </w:rPr>
        <w:t xml:space="preserve"> </w:t>
      </w:r>
      <w:r w:rsidR="00D7783F">
        <w:rPr>
          <w:rFonts w:ascii="Times New Roman" w:hAnsi="Times New Roman" w:cs="Times New Roman"/>
          <w:lang w:val="cs-CZ"/>
        </w:rPr>
        <w:t xml:space="preserve">návrh </w:t>
      </w:r>
      <w:r w:rsidR="008C1BC2" w:rsidRPr="00A42B89">
        <w:rPr>
          <w:rFonts w:ascii="Times New Roman" w:hAnsi="Times New Roman" w:cs="Times New Roman"/>
          <w:lang w:val="cs-CZ"/>
        </w:rPr>
        <w:t>formát</w:t>
      </w:r>
      <w:r w:rsidR="00D7783F">
        <w:rPr>
          <w:rFonts w:ascii="Times New Roman" w:hAnsi="Times New Roman" w:cs="Times New Roman"/>
          <w:lang w:val="cs-CZ"/>
        </w:rPr>
        <w:t>u</w:t>
      </w:r>
      <w:r w:rsidR="008C1BC2" w:rsidRPr="00A42B89">
        <w:rPr>
          <w:rFonts w:ascii="Times New Roman" w:hAnsi="Times New Roman" w:cs="Times New Roman"/>
          <w:lang w:val="cs-CZ"/>
        </w:rPr>
        <w:t xml:space="preserve"> zprostředkování </w:t>
      </w:r>
      <w:r w:rsidR="00F4684C">
        <w:rPr>
          <w:rFonts w:ascii="Times New Roman" w:hAnsi="Times New Roman" w:cs="Times New Roman"/>
          <w:lang w:val="cs-CZ"/>
        </w:rPr>
        <w:t xml:space="preserve">prezenční výpůjčky </w:t>
      </w:r>
      <w:r w:rsidR="008C1BC2" w:rsidRPr="00A42B89">
        <w:rPr>
          <w:rFonts w:ascii="Times New Roman" w:hAnsi="Times New Roman" w:cs="Times New Roman"/>
          <w:lang w:val="cs-CZ"/>
        </w:rPr>
        <w:t>studentům 1. a 2. ročníku –</w:t>
      </w:r>
      <w:r w:rsidR="006C1D25">
        <w:rPr>
          <w:rFonts w:ascii="Times New Roman" w:hAnsi="Times New Roman" w:cs="Times New Roman"/>
          <w:lang w:val="cs-CZ"/>
        </w:rPr>
        <w:t xml:space="preserve"> </w:t>
      </w:r>
      <w:r w:rsidR="008C1BC2" w:rsidRPr="00A42B89">
        <w:rPr>
          <w:rFonts w:ascii="Times New Roman" w:hAnsi="Times New Roman" w:cs="Times New Roman"/>
          <w:lang w:val="cs-CZ"/>
        </w:rPr>
        <w:t>termíny, místnost</w:t>
      </w:r>
      <w:r w:rsidR="00A53FFC">
        <w:rPr>
          <w:rFonts w:ascii="Times New Roman" w:hAnsi="Times New Roman" w:cs="Times New Roman"/>
          <w:lang w:val="cs-CZ"/>
        </w:rPr>
        <w:t xml:space="preserve"> (preference přednáškové místnosti)</w:t>
      </w:r>
      <w:r w:rsidR="008C1BC2" w:rsidRPr="00A42B89">
        <w:rPr>
          <w:rFonts w:ascii="Times New Roman" w:hAnsi="Times New Roman" w:cs="Times New Roman"/>
          <w:lang w:val="cs-CZ"/>
        </w:rPr>
        <w:t xml:space="preserve">, režim </w:t>
      </w:r>
      <w:r w:rsidR="00BE675A">
        <w:rPr>
          <w:rFonts w:ascii="Times New Roman" w:hAnsi="Times New Roman" w:cs="Times New Roman"/>
          <w:lang w:val="cs-CZ"/>
        </w:rPr>
        <w:t>vý</w:t>
      </w:r>
      <w:r w:rsidR="008C1BC2" w:rsidRPr="00A42B89">
        <w:rPr>
          <w:rFonts w:ascii="Times New Roman" w:hAnsi="Times New Roman" w:cs="Times New Roman"/>
          <w:lang w:val="cs-CZ"/>
        </w:rPr>
        <w:t>půjč</w:t>
      </w:r>
      <w:r w:rsidR="00BE675A">
        <w:rPr>
          <w:rFonts w:ascii="Times New Roman" w:hAnsi="Times New Roman" w:cs="Times New Roman"/>
          <w:lang w:val="cs-CZ"/>
        </w:rPr>
        <w:t>ky</w:t>
      </w:r>
      <w:r w:rsidR="00A64F11" w:rsidRPr="00A42B89">
        <w:rPr>
          <w:rFonts w:ascii="Times New Roman" w:hAnsi="Times New Roman" w:cs="Times New Roman"/>
          <w:lang w:val="cs-CZ"/>
        </w:rPr>
        <w:t xml:space="preserve"> (E. Suchánková, M. Čuta</w:t>
      </w:r>
      <w:r w:rsidR="00B7719A">
        <w:rPr>
          <w:rFonts w:ascii="Times New Roman" w:hAnsi="Times New Roman" w:cs="Times New Roman"/>
          <w:lang w:val="cs-CZ"/>
        </w:rPr>
        <w:t>, termín</w:t>
      </w:r>
      <w:r w:rsidR="009657F3">
        <w:rPr>
          <w:rFonts w:ascii="Times New Roman" w:hAnsi="Times New Roman" w:cs="Times New Roman"/>
          <w:lang w:val="cs-CZ"/>
        </w:rPr>
        <w:t xml:space="preserve"> – nejpozději </w:t>
      </w:r>
      <w:r w:rsidR="00015F79">
        <w:rPr>
          <w:rFonts w:ascii="Times New Roman" w:hAnsi="Times New Roman" w:cs="Times New Roman"/>
          <w:lang w:val="cs-CZ"/>
        </w:rPr>
        <w:t>25.10.2021</w:t>
      </w:r>
      <w:r w:rsidR="00A64F11" w:rsidRPr="00A42B89">
        <w:rPr>
          <w:rFonts w:ascii="Times New Roman" w:hAnsi="Times New Roman" w:cs="Times New Roman"/>
          <w:lang w:val="cs-CZ"/>
        </w:rPr>
        <w:t>)</w:t>
      </w:r>
    </w:p>
    <w:p w14:paraId="6F664A3D" w14:textId="41A53082" w:rsidR="00AC19D6" w:rsidRPr="00A42B89" w:rsidRDefault="00AC19D6" w:rsidP="002C1CF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lang w:val="cs-CZ"/>
        </w:rPr>
      </w:pPr>
      <w:r w:rsidRPr="00A42B89">
        <w:rPr>
          <w:rFonts w:ascii="Times New Roman" w:hAnsi="Times New Roman" w:cs="Times New Roman"/>
          <w:b/>
          <w:bCs/>
          <w:lang w:val="cs-CZ"/>
        </w:rPr>
        <w:t xml:space="preserve">FUUP </w:t>
      </w:r>
      <w:r w:rsidRPr="00A42B89">
        <w:rPr>
          <w:rFonts w:ascii="Times New Roman" w:hAnsi="Times New Roman" w:cs="Times New Roman"/>
          <w:lang w:val="cs-CZ"/>
        </w:rPr>
        <w:t xml:space="preserve">– </w:t>
      </w:r>
      <w:r w:rsidR="00942476">
        <w:rPr>
          <w:rFonts w:ascii="Times New Roman" w:hAnsi="Times New Roman" w:cs="Times New Roman"/>
          <w:lang w:val="cs-CZ"/>
        </w:rPr>
        <w:t xml:space="preserve">CTT projekt </w:t>
      </w:r>
      <w:r w:rsidRPr="00A42B89">
        <w:rPr>
          <w:rFonts w:ascii="Times New Roman" w:hAnsi="Times New Roman" w:cs="Times New Roman"/>
          <w:lang w:val="cs-CZ"/>
        </w:rPr>
        <w:t>nutno utrati</w:t>
      </w:r>
      <w:r w:rsidR="00A034A0" w:rsidRPr="00A42B89">
        <w:rPr>
          <w:rFonts w:ascii="Times New Roman" w:hAnsi="Times New Roman" w:cs="Times New Roman"/>
          <w:lang w:val="cs-CZ"/>
        </w:rPr>
        <w:t>t</w:t>
      </w:r>
      <w:r w:rsidRPr="00A42B89">
        <w:rPr>
          <w:rFonts w:ascii="Times New Roman" w:hAnsi="Times New Roman" w:cs="Times New Roman"/>
          <w:lang w:val="cs-CZ"/>
        </w:rPr>
        <w:t xml:space="preserve"> 3620Kč </w:t>
      </w:r>
      <w:r w:rsidR="00A034A0" w:rsidRPr="00A42B89">
        <w:rPr>
          <w:rFonts w:ascii="Times New Roman" w:hAnsi="Times New Roman" w:cs="Times New Roman"/>
          <w:lang w:val="cs-CZ"/>
        </w:rPr>
        <w:t>za jiné než mzdové náklady</w:t>
      </w:r>
    </w:p>
    <w:p w14:paraId="41B5284E" w14:textId="77777777" w:rsidR="004D6464" w:rsidRPr="00A42B89" w:rsidRDefault="004D6464" w:rsidP="001809C5">
      <w:pPr>
        <w:spacing w:after="0"/>
        <w:contextualSpacing/>
        <w:rPr>
          <w:rFonts w:ascii="Times New Roman" w:hAnsi="Times New Roman" w:cs="Times New Roman"/>
          <w:highlight w:val="yellow"/>
          <w:lang w:val="cs-CZ"/>
        </w:rPr>
      </w:pPr>
    </w:p>
    <w:p w14:paraId="5941AF64" w14:textId="67156E3B" w:rsidR="0077459B" w:rsidRPr="00A42B89" w:rsidRDefault="0077459B" w:rsidP="002C1CF8">
      <w:pPr>
        <w:pStyle w:val="ListParagraph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b/>
          <w:bCs/>
          <w:lang w:val="cs-CZ"/>
        </w:rPr>
      </w:pPr>
      <w:r w:rsidRPr="00A42B89">
        <w:rPr>
          <w:rFonts w:ascii="Times New Roman" w:hAnsi="Times New Roman" w:cs="Times New Roman"/>
          <w:b/>
          <w:bCs/>
          <w:lang w:val="cs-CZ"/>
        </w:rPr>
        <w:t>Výuka</w:t>
      </w:r>
    </w:p>
    <w:p w14:paraId="71E4BE52" w14:textId="517871DD" w:rsidR="008B13DE" w:rsidRPr="00A42B89" w:rsidRDefault="00B71C82" w:rsidP="002C1CF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lang w:val="cs-CZ"/>
        </w:rPr>
      </w:pPr>
      <w:r w:rsidRPr="00A42B89">
        <w:rPr>
          <w:rFonts w:ascii="Times New Roman" w:hAnsi="Times New Roman" w:cs="Times New Roman"/>
          <w:b/>
          <w:bCs/>
          <w:lang w:val="cs-CZ"/>
        </w:rPr>
        <w:t>p</w:t>
      </w:r>
      <w:r w:rsidR="008B13DE" w:rsidRPr="00A42B89">
        <w:rPr>
          <w:rFonts w:ascii="Times New Roman" w:hAnsi="Times New Roman" w:cs="Times New Roman"/>
          <w:b/>
          <w:bCs/>
          <w:lang w:val="cs-CZ"/>
        </w:rPr>
        <w:t xml:space="preserve">oužití nahrávek přednášek z minulého roku </w:t>
      </w:r>
      <w:r w:rsidR="008B13DE" w:rsidRPr="00A42B89">
        <w:rPr>
          <w:rFonts w:ascii="Times New Roman" w:hAnsi="Times New Roman" w:cs="Times New Roman"/>
          <w:lang w:val="cs-CZ"/>
        </w:rPr>
        <w:t xml:space="preserve">– lze, ale musí respektovat ochranu osobních údajů </w:t>
      </w:r>
      <w:r w:rsidRPr="00A42B89">
        <w:rPr>
          <w:rFonts w:ascii="Times New Roman" w:hAnsi="Times New Roman" w:cs="Times New Roman"/>
          <w:lang w:val="cs-CZ"/>
        </w:rPr>
        <w:t>studentů</w:t>
      </w:r>
      <w:r w:rsidR="00930E02" w:rsidRPr="00A42B89">
        <w:rPr>
          <w:rFonts w:ascii="Times New Roman" w:hAnsi="Times New Roman" w:cs="Times New Roman"/>
          <w:lang w:val="cs-CZ"/>
        </w:rPr>
        <w:t xml:space="preserve"> – nutno vymazat </w:t>
      </w:r>
      <w:r w:rsidR="00BF5C49" w:rsidRPr="00A42B89">
        <w:rPr>
          <w:rFonts w:ascii="Times New Roman" w:hAnsi="Times New Roman" w:cs="Times New Roman"/>
          <w:lang w:val="cs-CZ"/>
        </w:rPr>
        <w:t>obrazovou a hlasovou stopu v </w:t>
      </w:r>
      <w:r w:rsidR="009A55C6" w:rsidRPr="00A42B89">
        <w:rPr>
          <w:rFonts w:ascii="Times New Roman" w:hAnsi="Times New Roman" w:cs="Times New Roman"/>
          <w:lang w:val="cs-CZ"/>
        </w:rPr>
        <w:t>diskusi</w:t>
      </w:r>
      <w:r w:rsidR="00BF5C49" w:rsidRPr="00A42B89">
        <w:rPr>
          <w:rFonts w:ascii="Times New Roman" w:hAnsi="Times New Roman" w:cs="Times New Roman"/>
          <w:lang w:val="cs-CZ"/>
        </w:rPr>
        <w:t xml:space="preserve"> k přednášce</w:t>
      </w:r>
    </w:p>
    <w:p w14:paraId="61CC1069" w14:textId="77777777" w:rsidR="00155B64" w:rsidRPr="00A42B89" w:rsidRDefault="002B19AA" w:rsidP="002C1CF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lang w:val="cs-CZ"/>
        </w:rPr>
      </w:pPr>
      <w:r w:rsidRPr="00A42B89">
        <w:rPr>
          <w:rFonts w:ascii="Times New Roman" w:hAnsi="Times New Roman" w:cs="Times New Roman"/>
          <w:b/>
          <w:bCs/>
          <w:lang w:val="cs-CZ"/>
        </w:rPr>
        <w:t xml:space="preserve">celouniverzitní základ </w:t>
      </w:r>
      <w:r w:rsidR="0049548F" w:rsidRPr="00A42B89">
        <w:rPr>
          <w:rFonts w:ascii="Times New Roman" w:hAnsi="Times New Roman" w:cs="Times New Roman"/>
          <w:b/>
          <w:bCs/>
          <w:lang w:val="cs-CZ"/>
        </w:rPr>
        <w:t>–</w:t>
      </w:r>
      <w:r w:rsidRPr="00A42B89">
        <w:rPr>
          <w:rFonts w:ascii="Times New Roman" w:hAnsi="Times New Roman" w:cs="Times New Roman"/>
          <w:b/>
          <w:bCs/>
          <w:lang w:val="cs-CZ"/>
        </w:rPr>
        <w:t xml:space="preserve"> </w:t>
      </w:r>
      <w:r w:rsidRPr="00A42B89">
        <w:rPr>
          <w:rFonts w:ascii="Times New Roman" w:hAnsi="Times New Roman" w:cs="Times New Roman"/>
          <w:lang w:val="cs-CZ"/>
        </w:rPr>
        <w:t xml:space="preserve">aktuálně není jisté, jak bude </w:t>
      </w:r>
      <w:r w:rsidR="0049548F" w:rsidRPr="00A42B89">
        <w:rPr>
          <w:rFonts w:ascii="Times New Roman" w:hAnsi="Times New Roman" w:cs="Times New Roman"/>
          <w:lang w:val="cs-CZ"/>
        </w:rPr>
        <w:t>dále financované</w:t>
      </w:r>
      <w:r w:rsidR="00BF5C49" w:rsidRPr="00A42B89">
        <w:rPr>
          <w:rFonts w:ascii="Times New Roman" w:hAnsi="Times New Roman" w:cs="Times New Roman"/>
          <w:lang w:val="cs-CZ"/>
        </w:rPr>
        <w:t xml:space="preserve">, bude </w:t>
      </w:r>
      <w:r w:rsidR="009A55C6" w:rsidRPr="00A42B89">
        <w:rPr>
          <w:rFonts w:ascii="Times New Roman" w:hAnsi="Times New Roman" w:cs="Times New Roman"/>
          <w:lang w:val="cs-CZ"/>
        </w:rPr>
        <w:t>nový výběr předmětů</w:t>
      </w:r>
    </w:p>
    <w:p w14:paraId="48CA7E93" w14:textId="082A9A10" w:rsidR="00E35C4F" w:rsidRPr="00A42B89" w:rsidRDefault="008B13DE" w:rsidP="002C1CF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lang w:val="cs-CZ"/>
        </w:rPr>
      </w:pPr>
      <w:r w:rsidRPr="00A42B89">
        <w:rPr>
          <w:rFonts w:ascii="Times New Roman" w:hAnsi="Times New Roman" w:cs="Times New Roman"/>
          <w:b/>
          <w:lang w:val="cs-CZ"/>
        </w:rPr>
        <w:t xml:space="preserve">zadávání </w:t>
      </w:r>
      <w:r w:rsidR="00435032">
        <w:rPr>
          <w:rFonts w:ascii="Times New Roman" w:hAnsi="Times New Roman" w:cs="Times New Roman"/>
          <w:b/>
          <w:lang w:val="cs-CZ"/>
        </w:rPr>
        <w:t>b</w:t>
      </w:r>
      <w:r w:rsidR="003D0A3C" w:rsidRPr="00A42B89">
        <w:rPr>
          <w:rFonts w:ascii="Times New Roman" w:hAnsi="Times New Roman" w:cs="Times New Roman"/>
          <w:b/>
          <w:lang w:val="cs-CZ"/>
        </w:rPr>
        <w:t>c.</w:t>
      </w:r>
      <w:r w:rsidRPr="00A42B89">
        <w:rPr>
          <w:rFonts w:ascii="Times New Roman" w:hAnsi="Times New Roman" w:cs="Times New Roman"/>
          <w:b/>
          <w:lang w:val="cs-CZ"/>
        </w:rPr>
        <w:t xml:space="preserve"> a </w:t>
      </w:r>
      <w:r w:rsidR="003D0A3C" w:rsidRPr="00A42B89">
        <w:rPr>
          <w:rFonts w:ascii="Times New Roman" w:hAnsi="Times New Roman" w:cs="Times New Roman"/>
          <w:b/>
          <w:lang w:val="cs-CZ"/>
        </w:rPr>
        <w:t>Mgr.</w:t>
      </w:r>
      <w:r w:rsidRPr="00A42B89">
        <w:rPr>
          <w:rFonts w:ascii="Times New Roman" w:hAnsi="Times New Roman" w:cs="Times New Roman"/>
          <w:b/>
          <w:lang w:val="cs-CZ"/>
        </w:rPr>
        <w:t xml:space="preserve"> </w:t>
      </w:r>
      <w:r w:rsidR="003D0A3C" w:rsidRPr="00A42B89">
        <w:rPr>
          <w:rFonts w:ascii="Times New Roman" w:hAnsi="Times New Roman" w:cs="Times New Roman"/>
          <w:b/>
          <w:lang w:val="cs-CZ"/>
        </w:rPr>
        <w:t xml:space="preserve">prací </w:t>
      </w:r>
      <w:r w:rsidR="003D0A3C" w:rsidRPr="00A42B89">
        <w:rPr>
          <w:rFonts w:ascii="Times New Roman" w:hAnsi="Times New Roman" w:cs="Times New Roman"/>
          <w:bCs/>
          <w:lang w:val="cs-CZ"/>
        </w:rPr>
        <w:t>– termíny</w:t>
      </w:r>
      <w:r w:rsidR="00003583" w:rsidRPr="00A42B89">
        <w:rPr>
          <w:rFonts w:ascii="Times New Roman" w:hAnsi="Times New Roman" w:cs="Times New Roman"/>
          <w:bCs/>
          <w:lang w:val="cs-CZ"/>
        </w:rPr>
        <w:t xml:space="preserve"> </w:t>
      </w:r>
      <w:r w:rsidR="004721F3" w:rsidRPr="00A42B89">
        <w:rPr>
          <w:rFonts w:ascii="Times New Roman" w:hAnsi="Times New Roman" w:cs="Times New Roman"/>
          <w:bCs/>
          <w:lang w:val="cs-CZ"/>
        </w:rPr>
        <w:t>provázat s </w:t>
      </w:r>
      <w:r w:rsidR="008817D6">
        <w:rPr>
          <w:rFonts w:ascii="Times New Roman" w:hAnsi="Times New Roman" w:cs="Times New Roman"/>
          <w:bCs/>
          <w:lang w:val="cs-CZ"/>
        </w:rPr>
        <w:t>projekty</w:t>
      </w:r>
      <w:r w:rsidR="004721F3" w:rsidRPr="00A42B89">
        <w:rPr>
          <w:rFonts w:ascii="Times New Roman" w:hAnsi="Times New Roman" w:cs="Times New Roman"/>
          <w:bCs/>
          <w:lang w:val="cs-CZ"/>
        </w:rPr>
        <w:t xml:space="preserve"> SV</w:t>
      </w:r>
      <w:r w:rsidR="003024FE" w:rsidRPr="00A42B89">
        <w:rPr>
          <w:rFonts w:ascii="Times New Roman" w:hAnsi="Times New Roman" w:cs="Times New Roman"/>
          <w:bCs/>
          <w:lang w:val="cs-CZ"/>
        </w:rPr>
        <w:t>:</w:t>
      </w:r>
    </w:p>
    <w:p w14:paraId="5A943997" w14:textId="522C97DF" w:rsidR="00155B64" w:rsidRPr="00A42B89" w:rsidRDefault="00155B64" w:rsidP="002C1CF8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b/>
          <w:bCs/>
          <w:lang w:val="cs-CZ"/>
        </w:rPr>
      </w:pPr>
      <w:r w:rsidRPr="00A42B89">
        <w:rPr>
          <w:rFonts w:ascii="Times New Roman" w:hAnsi="Times New Roman" w:cs="Times New Roman"/>
          <w:bCs/>
          <w:lang w:val="cs-CZ"/>
        </w:rPr>
        <w:t xml:space="preserve">témata prací by měla být v ISu </w:t>
      </w:r>
      <w:r w:rsidR="00A25366" w:rsidRPr="00A42B89">
        <w:rPr>
          <w:rFonts w:ascii="Times New Roman" w:hAnsi="Times New Roman" w:cs="Times New Roman"/>
          <w:bCs/>
          <w:lang w:val="cs-CZ"/>
        </w:rPr>
        <w:t xml:space="preserve">zveřejněna </w:t>
      </w:r>
      <w:r w:rsidRPr="00A42B89">
        <w:rPr>
          <w:rFonts w:ascii="Times New Roman" w:hAnsi="Times New Roman" w:cs="Times New Roman"/>
          <w:bCs/>
          <w:lang w:val="cs-CZ"/>
        </w:rPr>
        <w:t xml:space="preserve">ideálně již v létě </w:t>
      </w:r>
    </w:p>
    <w:p w14:paraId="3CAC1B30" w14:textId="74DBEE37" w:rsidR="00003583" w:rsidRPr="00A42B89" w:rsidRDefault="00D5217D" w:rsidP="002C1CF8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b/>
          <w:bCs/>
          <w:lang w:val="cs-CZ"/>
        </w:rPr>
      </w:pPr>
      <w:r w:rsidRPr="00A42B89">
        <w:rPr>
          <w:rFonts w:ascii="Times New Roman" w:hAnsi="Times New Roman" w:cs="Times New Roman"/>
          <w:bCs/>
          <w:lang w:val="cs-CZ"/>
        </w:rPr>
        <w:t xml:space="preserve">studenti </w:t>
      </w:r>
      <w:r w:rsidR="00E16AA0" w:rsidRPr="00A42B89">
        <w:rPr>
          <w:rFonts w:ascii="Times New Roman" w:hAnsi="Times New Roman" w:cs="Times New Roman"/>
          <w:bCs/>
          <w:lang w:val="cs-CZ"/>
        </w:rPr>
        <w:t>zvolí témata do konce</w:t>
      </w:r>
      <w:r w:rsidRPr="00A42B89">
        <w:rPr>
          <w:rFonts w:ascii="Times New Roman" w:hAnsi="Times New Roman" w:cs="Times New Roman"/>
          <w:bCs/>
          <w:lang w:val="cs-CZ"/>
        </w:rPr>
        <w:t xml:space="preserve"> září</w:t>
      </w:r>
      <w:r w:rsidR="00E16AA0" w:rsidRPr="00A42B89">
        <w:rPr>
          <w:rFonts w:ascii="Times New Roman" w:hAnsi="Times New Roman" w:cs="Times New Roman"/>
          <w:bCs/>
          <w:lang w:val="cs-CZ"/>
        </w:rPr>
        <w:t xml:space="preserve">, pak cca 14 dní na </w:t>
      </w:r>
      <w:r w:rsidR="000768FC">
        <w:rPr>
          <w:rFonts w:ascii="Times New Roman" w:hAnsi="Times New Roman" w:cs="Times New Roman"/>
          <w:bCs/>
          <w:lang w:val="cs-CZ"/>
        </w:rPr>
        <w:t>dořešení</w:t>
      </w:r>
      <w:r w:rsidR="00E16AA0" w:rsidRPr="00A42B89">
        <w:rPr>
          <w:rFonts w:ascii="Times New Roman" w:hAnsi="Times New Roman" w:cs="Times New Roman"/>
          <w:bCs/>
          <w:lang w:val="cs-CZ"/>
        </w:rPr>
        <w:t xml:space="preserve"> a provázání se SV</w:t>
      </w:r>
      <w:r w:rsidRPr="00A42B89">
        <w:rPr>
          <w:rFonts w:ascii="Times New Roman" w:hAnsi="Times New Roman" w:cs="Times New Roman"/>
          <w:bCs/>
          <w:lang w:val="cs-CZ"/>
        </w:rPr>
        <w:t xml:space="preserve"> </w:t>
      </w:r>
    </w:p>
    <w:p w14:paraId="59B551BB" w14:textId="5C04F093" w:rsidR="00E35C4F" w:rsidRPr="00A42B89" w:rsidRDefault="00EE26B5" w:rsidP="002C1CF8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b/>
          <w:bCs/>
          <w:lang w:val="cs-CZ"/>
        </w:rPr>
      </w:pPr>
      <w:r w:rsidRPr="00A42B89">
        <w:rPr>
          <w:rFonts w:ascii="Times New Roman" w:hAnsi="Times New Roman" w:cs="Times New Roman"/>
          <w:bCs/>
          <w:lang w:val="cs-CZ"/>
        </w:rPr>
        <w:t xml:space="preserve">na </w:t>
      </w:r>
      <w:r w:rsidR="00163623">
        <w:rPr>
          <w:rFonts w:ascii="Times New Roman" w:hAnsi="Times New Roman" w:cs="Times New Roman"/>
          <w:bCs/>
          <w:lang w:val="cs-CZ"/>
        </w:rPr>
        <w:t>první</w:t>
      </w:r>
      <w:r w:rsidRPr="00A42B89">
        <w:rPr>
          <w:rFonts w:ascii="Times New Roman" w:hAnsi="Times New Roman" w:cs="Times New Roman"/>
          <w:bCs/>
          <w:lang w:val="cs-CZ"/>
        </w:rPr>
        <w:t xml:space="preserve"> </w:t>
      </w:r>
      <w:r w:rsidR="004B0091">
        <w:rPr>
          <w:rFonts w:ascii="Times New Roman" w:hAnsi="Times New Roman" w:cs="Times New Roman"/>
          <w:bCs/>
          <w:lang w:val="cs-CZ"/>
        </w:rPr>
        <w:t>týdnu podzimního semestru budou</w:t>
      </w:r>
      <w:r w:rsidRPr="00A42B89">
        <w:rPr>
          <w:rFonts w:ascii="Times New Roman" w:hAnsi="Times New Roman" w:cs="Times New Roman"/>
          <w:bCs/>
          <w:lang w:val="cs-CZ"/>
        </w:rPr>
        <w:t xml:space="preserve"> jednotlivá témata představena </w:t>
      </w:r>
      <w:r w:rsidR="003024FE" w:rsidRPr="00A42B89">
        <w:rPr>
          <w:rFonts w:ascii="Times New Roman" w:hAnsi="Times New Roman" w:cs="Times New Roman"/>
          <w:bCs/>
          <w:lang w:val="cs-CZ"/>
        </w:rPr>
        <w:t>studentům</w:t>
      </w:r>
      <w:r w:rsidR="004B0091">
        <w:rPr>
          <w:rFonts w:ascii="Times New Roman" w:hAnsi="Times New Roman" w:cs="Times New Roman"/>
          <w:bCs/>
          <w:lang w:val="cs-CZ"/>
        </w:rPr>
        <w:t xml:space="preserve"> formou semináře v rámci </w:t>
      </w:r>
      <w:r w:rsidR="004B0091" w:rsidRPr="00A42B89">
        <w:rPr>
          <w:rFonts w:ascii="Times New Roman" w:hAnsi="Times New Roman" w:cs="Times New Roman"/>
          <w:bCs/>
          <w:lang w:val="cs-CZ"/>
        </w:rPr>
        <w:t>předmětu Diplomová práce</w:t>
      </w:r>
    </w:p>
    <w:p w14:paraId="69797717" w14:textId="4CC8175C" w:rsidR="00E242D0" w:rsidRPr="00A42B89" w:rsidRDefault="00003583" w:rsidP="002C1CF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lang w:val="cs-CZ"/>
        </w:rPr>
      </w:pPr>
      <w:r w:rsidRPr="00A42B89">
        <w:rPr>
          <w:rFonts w:ascii="Times New Roman" w:hAnsi="Times New Roman" w:cs="Times New Roman"/>
          <w:b/>
          <w:lang w:val="cs-CZ"/>
        </w:rPr>
        <w:t xml:space="preserve">termíny státnic/odevzdávání </w:t>
      </w:r>
      <w:r w:rsidR="0026527B" w:rsidRPr="00A42B89">
        <w:rPr>
          <w:rFonts w:ascii="Times New Roman" w:hAnsi="Times New Roman" w:cs="Times New Roman"/>
          <w:b/>
          <w:lang w:val="cs-CZ"/>
        </w:rPr>
        <w:t xml:space="preserve">prací </w:t>
      </w:r>
      <w:r w:rsidR="004721F3" w:rsidRPr="00A42B89">
        <w:rPr>
          <w:rFonts w:ascii="Times New Roman" w:hAnsi="Times New Roman" w:cs="Times New Roman"/>
          <w:b/>
          <w:lang w:val="cs-CZ"/>
        </w:rPr>
        <w:t>–</w:t>
      </w:r>
      <w:r w:rsidRPr="00A42B89">
        <w:rPr>
          <w:rFonts w:ascii="Times New Roman" w:hAnsi="Times New Roman" w:cs="Times New Roman"/>
          <w:b/>
          <w:lang w:val="cs-CZ"/>
        </w:rPr>
        <w:t xml:space="preserve"> </w:t>
      </w:r>
      <w:r w:rsidR="004721F3" w:rsidRPr="00A42B89">
        <w:rPr>
          <w:rFonts w:ascii="Times New Roman" w:hAnsi="Times New Roman" w:cs="Times New Roman"/>
          <w:b/>
          <w:lang w:val="cs-CZ"/>
        </w:rPr>
        <w:t>zima 2021/22</w:t>
      </w:r>
      <w:r w:rsidR="009469FA" w:rsidRPr="00A42B89">
        <w:rPr>
          <w:rFonts w:ascii="Times New Roman" w:hAnsi="Times New Roman" w:cs="Times New Roman"/>
          <w:bCs/>
          <w:lang w:val="cs-CZ"/>
        </w:rPr>
        <w:t>, bude upřesněno Studijním odd.</w:t>
      </w:r>
    </w:p>
    <w:p w14:paraId="6FD839C0" w14:textId="4BC34F6B" w:rsidR="00641787" w:rsidRPr="00A42B89" w:rsidRDefault="00DC6A6F" w:rsidP="002C1C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cs-CZ"/>
        </w:rPr>
      </w:pPr>
      <w:r w:rsidRPr="00A42B89">
        <w:rPr>
          <w:rFonts w:ascii="Times New Roman" w:hAnsi="Times New Roman" w:cs="Times New Roman"/>
          <w:b/>
          <w:bCs/>
          <w:lang w:val="cs-CZ"/>
        </w:rPr>
        <w:lastRenderedPageBreak/>
        <w:t>i</w:t>
      </w:r>
      <w:r w:rsidR="00641787" w:rsidRPr="00A42B89">
        <w:rPr>
          <w:rFonts w:ascii="Times New Roman" w:hAnsi="Times New Roman" w:cs="Times New Roman"/>
          <w:b/>
          <w:bCs/>
          <w:lang w:val="cs-CZ"/>
        </w:rPr>
        <w:t>nternacionalizace</w:t>
      </w:r>
      <w:r w:rsidR="00641787" w:rsidRPr="00A42B89">
        <w:rPr>
          <w:rFonts w:ascii="Times New Roman" w:hAnsi="Times New Roman" w:cs="Times New Roman"/>
          <w:lang w:val="cs-CZ"/>
        </w:rPr>
        <w:t xml:space="preserve"> – sdílení </w:t>
      </w:r>
      <w:r w:rsidRPr="00A42B89">
        <w:rPr>
          <w:rFonts w:ascii="Times New Roman" w:hAnsi="Times New Roman" w:cs="Times New Roman"/>
          <w:lang w:val="cs-CZ"/>
        </w:rPr>
        <w:t>přednášek mimo MUNI</w:t>
      </w:r>
      <w:r w:rsidR="00AF77D9" w:rsidRPr="00A42B89">
        <w:rPr>
          <w:rFonts w:ascii="Times New Roman" w:hAnsi="Times New Roman" w:cs="Times New Roman"/>
          <w:lang w:val="cs-CZ"/>
        </w:rPr>
        <w:t>,</w:t>
      </w:r>
      <w:r w:rsidRPr="00A42B89">
        <w:rPr>
          <w:rFonts w:ascii="Times New Roman" w:hAnsi="Times New Roman" w:cs="Times New Roman"/>
          <w:lang w:val="cs-CZ"/>
        </w:rPr>
        <w:t xml:space="preserve"> platforma pro online sdílení – M. Jurda zjistí možnosti veřejného sdílení přes Microsoft Stream, odkazování na přednášky skrze naše sociální média</w:t>
      </w:r>
      <w:r w:rsidR="002A4110" w:rsidRPr="00A42B89">
        <w:rPr>
          <w:rFonts w:ascii="Times New Roman" w:hAnsi="Times New Roman" w:cs="Times New Roman"/>
          <w:lang w:val="cs-CZ"/>
        </w:rPr>
        <w:t>, lze zkusit i možnosti platformy CESNET</w:t>
      </w:r>
    </w:p>
    <w:p w14:paraId="27D4745E" w14:textId="1931A7F6" w:rsidR="00F86FB8" w:rsidRPr="00A42B89" w:rsidRDefault="00F86FB8" w:rsidP="002C1C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lang w:val="cs-CZ"/>
        </w:rPr>
      </w:pPr>
      <w:r w:rsidRPr="00A42B89">
        <w:rPr>
          <w:rFonts w:ascii="Times New Roman" w:hAnsi="Times New Roman" w:cs="Times New Roman"/>
          <w:b/>
          <w:bCs/>
          <w:lang w:val="cs-CZ"/>
        </w:rPr>
        <w:t>praxe studentů – výzkumy ÚA</w:t>
      </w:r>
      <w:r w:rsidR="00186DFE" w:rsidRPr="00A42B89">
        <w:rPr>
          <w:rFonts w:ascii="Times New Roman" w:hAnsi="Times New Roman" w:cs="Times New Roman"/>
          <w:b/>
          <w:bCs/>
          <w:lang w:val="cs-CZ"/>
        </w:rPr>
        <w:t>:</w:t>
      </w:r>
    </w:p>
    <w:p w14:paraId="1FC3F70B" w14:textId="189955A3" w:rsidR="001E3503" w:rsidRPr="00A42B89" w:rsidRDefault="001E3503" w:rsidP="002C1CF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i/>
          <w:iCs/>
          <w:lang w:val="cs-CZ"/>
        </w:rPr>
      </w:pPr>
      <w:r w:rsidRPr="00A42B89">
        <w:rPr>
          <w:rFonts w:ascii="Times New Roman" w:hAnsi="Times New Roman" w:cs="Times New Roman"/>
          <w:lang w:val="cs-CZ"/>
        </w:rPr>
        <w:t>nabídka praxe v laboratoři, v terénu, účastí na proj</w:t>
      </w:r>
      <w:r w:rsidR="009C0E9D" w:rsidRPr="00A42B89">
        <w:rPr>
          <w:rFonts w:ascii="Times New Roman" w:hAnsi="Times New Roman" w:cs="Times New Roman"/>
          <w:lang w:val="cs-CZ"/>
        </w:rPr>
        <w:t>ektech</w:t>
      </w:r>
      <w:r w:rsidR="00A664D5">
        <w:rPr>
          <w:rFonts w:ascii="Times New Roman" w:hAnsi="Times New Roman" w:cs="Times New Roman"/>
          <w:lang w:val="cs-CZ"/>
        </w:rPr>
        <w:t xml:space="preserve"> prac</w:t>
      </w:r>
      <w:r w:rsidR="003A52E0">
        <w:rPr>
          <w:rFonts w:ascii="Times New Roman" w:hAnsi="Times New Roman" w:cs="Times New Roman"/>
          <w:lang w:val="cs-CZ"/>
        </w:rPr>
        <w:t>o</w:t>
      </w:r>
      <w:r w:rsidR="00A664D5">
        <w:rPr>
          <w:rFonts w:ascii="Times New Roman" w:hAnsi="Times New Roman" w:cs="Times New Roman"/>
          <w:lang w:val="cs-CZ"/>
        </w:rPr>
        <w:t>viště</w:t>
      </w:r>
    </w:p>
    <w:p w14:paraId="675D60D3" w14:textId="7867647C" w:rsidR="009C0E9D" w:rsidRPr="00A42B89" w:rsidRDefault="009C0E9D" w:rsidP="002C1CF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i/>
          <w:iCs/>
          <w:lang w:val="cs-CZ"/>
        </w:rPr>
      </w:pPr>
      <w:r w:rsidRPr="00A42B89">
        <w:rPr>
          <w:rFonts w:ascii="Times New Roman" w:hAnsi="Times New Roman" w:cs="Times New Roman"/>
          <w:lang w:val="cs-CZ"/>
        </w:rPr>
        <w:t>T. Mořkovský napíše email všem studentům o všech možnostech získání praxe</w:t>
      </w:r>
      <w:r w:rsidR="00EA0127">
        <w:rPr>
          <w:rFonts w:ascii="Times New Roman" w:hAnsi="Times New Roman" w:cs="Times New Roman"/>
          <w:lang w:val="cs-CZ"/>
        </w:rPr>
        <w:t xml:space="preserve"> (termín tento týden), v následujících letech vždy na začátku semestru</w:t>
      </w:r>
    </w:p>
    <w:p w14:paraId="76D4EE55" w14:textId="797076C4" w:rsidR="009C0E9D" w:rsidRPr="00A42B89" w:rsidRDefault="00EA0127" w:rsidP="002C1CF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i/>
          <w:iCs/>
          <w:lang w:val="cs-CZ"/>
        </w:rPr>
      </w:pPr>
      <w:r>
        <w:rPr>
          <w:rFonts w:ascii="Times New Roman" w:hAnsi="Times New Roman" w:cs="Times New Roman"/>
          <w:lang w:val="cs-CZ"/>
        </w:rPr>
        <w:t>seznam</w:t>
      </w:r>
      <w:r w:rsidR="009C0E9D" w:rsidRPr="00A42B89">
        <w:rPr>
          <w:rFonts w:ascii="Times New Roman" w:hAnsi="Times New Roman" w:cs="Times New Roman"/>
          <w:lang w:val="cs-CZ"/>
        </w:rPr>
        <w:t xml:space="preserve"> projektů a možnosti zapojení do nich na našich stránkách, samostatná sekce v záložce Pro studenty</w:t>
      </w:r>
      <w:r w:rsidR="00BC1295">
        <w:rPr>
          <w:rFonts w:ascii="Times New Roman" w:hAnsi="Times New Roman" w:cs="Times New Roman"/>
          <w:lang w:val="cs-CZ"/>
        </w:rPr>
        <w:t xml:space="preserve"> (pro aktuální projekty připraví PR-odd.)</w:t>
      </w:r>
    </w:p>
    <w:p w14:paraId="18DE86E7" w14:textId="23A85A38" w:rsidR="0045376B" w:rsidRPr="00A42B89" w:rsidRDefault="0045376B" w:rsidP="002C1CF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cs-CZ"/>
        </w:rPr>
      </w:pPr>
      <w:r w:rsidRPr="00A42B89">
        <w:rPr>
          <w:rFonts w:ascii="Times New Roman" w:hAnsi="Times New Roman" w:cs="Times New Roman"/>
          <w:lang w:val="cs-CZ"/>
        </w:rPr>
        <w:t>HDMI redukce v </w:t>
      </w:r>
      <w:r w:rsidR="00455724" w:rsidRPr="00A42B89">
        <w:rPr>
          <w:rFonts w:ascii="Times New Roman" w:hAnsi="Times New Roman" w:cs="Times New Roman"/>
          <w:lang w:val="cs-CZ"/>
        </w:rPr>
        <w:t>učebně – k</w:t>
      </w:r>
      <w:r w:rsidRPr="00A42B89">
        <w:rPr>
          <w:rFonts w:ascii="Times New Roman" w:hAnsi="Times New Roman" w:cs="Times New Roman"/>
          <w:lang w:val="cs-CZ"/>
        </w:rPr>
        <w:t xml:space="preserve"> dispozici </w:t>
      </w:r>
      <w:r w:rsidR="009B6E3A" w:rsidRPr="00A42B89">
        <w:rPr>
          <w:rFonts w:ascii="Times New Roman" w:hAnsi="Times New Roman" w:cs="Times New Roman"/>
          <w:lang w:val="cs-CZ"/>
        </w:rPr>
        <w:t>redukce na propojení projektoru s vlastním notebookem, D. Černý připraví krátký návod pro externisty, jak redukci používat</w:t>
      </w:r>
    </w:p>
    <w:p w14:paraId="1603F5C7" w14:textId="77777777" w:rsidR="008A5BF6" w:rsidRPr="00A42B89" w:rsidRDefault="008A5BF6" w:rsidP="001809C5">
      <w:pPr>
        <w:spacing w:after="0"/>
        <w:contextualSpacing/>
        <w:rPr>
          <w:rFonts w:ascii="Times New Roman" w:hAnsi="Times New Roman" w:cs="Times New Roman"/>
          <w:highlight w:val="yellow"/>
          <w:lang w:val="cs-CZ"/>
        </w:rPr>
      </w:pPr>
    </w:p>
    <w:p w14:paraId="5941AF6A" w14:textId="4ED7A611" w:rsidR="0077459B" w:rsidRPr="00A42B89" w:rsidRDefault="0077459B" w:rsidP="002C1CF8">
      <w:pPr>
        <w:pStyle w:val="ListParagraph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b/>
          <w:bCs/>
          <w:lang w:val="cs-CZ"/>
        </w:rPr>
      </w:pPr>
      <w:r w:rsidRPr="00A42B89">
        <w:rPr>
          <w:rFonts w:ascii="Times New Roman" w:hAnsi="Times New Roman" w:cs="Times New Roman"/>
          <w:b/>
          <w:bCs/>
          <w:lang w:val="cs-CZ"/>
        </w:rPr>
        <w:t>Výzkum</w:t>
      </w:r>
    </w:p>
    <w:p w14:paraId="39EAE80F" w14:textId="40C25911" w:rsidR="00625A29" w:rsidRPr="00A42B89" w:rsidRDefault="00DC2541" w:rsidP="002C1CF8">
      <w:pPr>
        <w:pStyle w:val="ListParagraph"/>
        <w:numPr>
          <w:ilvl w:val="0"/>
          <w:numId w:val="4"/>
        </w:numPr>
        <w:spacing w:after="0"/>
        <w:ind w:left="709" w:hanging="425"/>
        <w:rPr>
          <w:rFonts w:ascii="Times New Roman" w:hAnsi="Times New Roman" w:cs="Times New Roman"/>
          <w:b/>
          <w:bCs/>
          <w:lang w:val="cs-CZ"/>
        </w:rPr>
      </w:pPr>
      <w:r w:rsidRPr="00A42B89">
        <w:rPr>
          <w:rFonts w:ascii="Times New Roman" w:hAnsi="Times New Roman" w:cs="Times New Roman"/>
          <w:b/>
          <w:bCs/>
          <w:lang w:val="cs-CZ"/>
        </w:rPr>
        <w:t xml:space="preserve">podzimní termíny pro </w:t>
      </w:r>
      <w:r w:rsidR="008A6977" w:rsidRPr="00A42B89">
        <w:rPr>
          <w:rFonts w:ascii="Times New Roman" w:hAnsi="Times New Roman" w:cs="Times New Roman"/>
          <w:b/>
          <w:bCs/>
          <w:lang w:val="cs-CZ"/>
        </w:rPr>
        <w:t>grantové projekty</w:t>
      </w:r>
      <w:r w:rsidRPr="00A42B89">
        <w:rPr>
          <w:rFonts w:ascii="Times New Roman" w:hAnsi="Times New Roman" w:cs="Times New Roman"/>
          <w:b/>
          <w:bCs/>
          <w:lang w:val="cs-CZ"/>
        </w:rPr>
        <w:t xml:space="preserve"> </w:t>
      </w:r>
    </w:p>
    <w:p w14:paraId="6F9FA50E" w14:textId="77777777" w:rsidR="00132116" w:rsidRPr="00A42B89" w:rsidRDefault="00E5129F" w:rsidP="002C1CF8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b/>
          <w:bCs/>
          <w:lang w:val="cs-CZ"/>
        </w:rPr>
      </w:pPr>
      <w:r w:rsidRPr="00A42B89">
        <w:rPr>
          <w:rFonts w:ascii="Times New Roman" w:hAnsi="Times New Roman" w:cs="Times New Roman"/>
          <w:b/>
          <w:bCs/>
          <w:lang w:val="cs-CZ"/>
        </w:rPr>
        <w:t>specifický výzkum</w:t>
      </w:r>
      <w:r w:rsidR="00132116" w:rsidRPr="00A42B89">
        <w:rPr>
          <w:rFonts w:ascii="Times New Roman" w:hAnsi="Times New Roman" w:cs="Times New Roman"/>
          <w:b/>
          <w:bCs/>
          <w:lang w:val="cs-CZ"/>
        </w:rPr>
        <w:t xml:space="preserve"> </w:t>
      </w:r>
    </w:p>
    <w:p w14:paraId="0FD584D0" w14:textId="2EDD01ED" w:rsidR="00E5129F" w:rsidRPr="00A42B89" w:rsidRDefault="00132116" w:rsidP="002C1CF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lang w:val="cs-CZ"/>
        </w:rPr>
      </w:pPr>
      <w:r w:rsidRPr="00A42B89">
        <w:rPr>
          <w:rFonts w:ascii="Times New Roman" w:hAnsi="Times New Roman" w:cs="Times New Roman"/>
          <w:lang w:val="cs-CZ"/>
        </w:rPr>
        <w:t>rozpočet</w:t>
      </w:r>
    </w:p>
    <w:p w14:paraId="6377B869" w14:textId="5DE3DCF6" w:rsidR="00101FDE" w:rsidRPr="00A42B89" w:rsidRDefault="00003583" w:rsidP="002C1CF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lang w:val="cs-CZ"/>
        </w:rPr>
      </w:pPr>
      <w:r w:rsidRPr="00A42B89">
        <w:rPr>
          <w:rFonts w:ascii="Times New Roman" w:hAnsi="Times New Roman" w:cs="Times New Roman"/>
          <w:lang w:val="cs-CZ"/>
        </w:rPr>
        <w:t>2 projekty</w:t>
      </w:r>
      <w:r w:rsidR="00B06470" w:rsidRPr="00A42B89">
        <w:rPr>
          <w:rFonts w:ascii="Times New Roman" w:hAnsi="Times New Roman" w:cs="Times New Roman"/>
          <w:lang w:val="cs-CZ"/>
        </w:rPr>
        <w:t xml:space="preserve"> + Studentská konference</w:t>
      </w:r>
    </w:p>
    <w:p w14:paraId="2E0881D8" w14:textId="2D1895D9" w:rsidR="00B07794" w:rsidRPr="00A42B89" w:rsidRDefault="00CD3727" w:rsidP="002C1CF8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b/>
          <w:bCs/>
          <w:lang w:val="cs-CZ"/>
        </w:rPr>
      </w:pPr>
      <w:r w:rsidRPr="00A42B89">
        <w:rPr>
          <w:rFonts w:ascii="Times New Roman" w:hAnsi="Times New Roman" w:cs="Times New Roman"/>
          <w:b/>
          <w:bCs/>
          <w:lang w:val="cs-CZ"/>
        </w:rPr>
        <w:t>TAČR Eta</w:t>
      </w:r>
      <w:r w:rsidR="00BC55EE" w:rsidRPr="00A42B89">
        <w:rPr>
          <w:rFonts w:ascii="Times New Roman" w:hAnsi="Times New Roman" w:cs="Times New Roman"/>
          <w:b/>
          <w:bCs/>
          <w:lang w:val="cs-CZ"/>
        </w:rPr>
        <w:t xml:space="preserve"> </w:t>
      </w:r>
      <w:r w:rsidR="00BC55EE" w:rsidRPr="00A42B89">
        <w:rPr>
          <w:rFonts w:ascii="Times New Roman" w:hAnsi="Times New Roman" w:cs="Times New Roman"/>
          <w:lang w:val="cs-CZ"/>
        </w:rPr>
        <w:t>– listopad 2021</w:t>
      </w:r>
    </w:p>
    <w:p w14:paraId="710A532C" w14:textId="72B29FA2" w:rsidR="00CD3727" w:rsidRPr="00A42B89" w:rsidRDefault="00CD3727" w:rsidP="002C1CF8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b/>
          <w:bCs/>
          <w:lang w:val="cs-CZ"/>
        </w:rPr>
      </w:pPr>
      <w:r w:rsidRPr="00A42B89">
        <w:rPr>
          <w:rFonts w:ascii="Times New Roman" w:hAnsi="Times New Roman" w:cs="Times New Roman"/>
          <w:b/>
          <w:bCs/>
          <w:lang w:val="cs-CZ"/>
        </w:rPr>
        <w:t xml:space="preserve">NAKI </w:t>
      </w:r>
      <w:r w:rsidRPr="00A42B89">
        <w:rPr>
          <w:rFonts w:ascii="Times New Roman" w:hAnsi="Times New Roman" w:cs="Times New Roman"/>
          <w:lang w:val="cs-CZ"/>
        </w:rPr>
        <w:t xml:space="preserve">– březen </w:t>
      </w:r>
      <w:r w:rsidR="00641787" w:rsidRPr="00A42B89">
        <w:rPr>
          <w:rFonts w:ascii="Times New Roman" w:hAnsi="Times New Roman" w:cs="Times New Roman"/>
          <w:lang w:val="cs-CZ"/>
        </w:rPr>
        <w:t>2022</w:t>
      </w:r>
    </w:p>
    <w:p w14:paraId="5B3BA974" w14:textId="77777777" w:rsidR="00625A29" w:rsidRPr="00A42B89" w:rsidRDefault="00625A29" w:rsidP="00625A29">
      <w:pPr>
        <w:spacing w:after="0"/>
        <w:rPr>
          <w:rFonts w:ascii="Times New Roman" w:hAnsi="Times New Roman" w:cs="Times New Roman"/>
          <w:lang w:val="cs-CZ"/>
        </w:rPr>
      </w:pPr>
    </w:p>
    <w:p w14:paraId="5941AF70" w14:textId="77777777" w:rsidR="0077459B" w:rsidRPr="002D5A6D" w:rsidRDefault="0077459B" w:rsidP="002C1CF8">
      <w:pPr>
        <w:pStyle w:val="ListParagraph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b/>
          <w:bCs/>
          <w:lang w:val="cs-CZ"/>
        </w:rPr>
      </w:pPr>
      <w:r w:rsidRPr="002D5A6D">
        <w:rPr>
          <w:rFonts w:ascii="Times New Roman" w:hAnsi="Times New Roman" w:cs="Times New Roman"/>
          <w:b/>
          <w:bCs/>
          <w:lang w:val="cs-CZ"/>
        </w:rPr>
        <w:t>Vnější vztahy</w:t>
      </w:r>
    </w:p>
    <w:p w14:paraId="4C547783" w14:textId="22772DD3" w:rsidR="0017152A" w:rsidRPr="002D5A6D" w:rsidRDefault="002B1BCF" w:rsidP="002C1CF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cs-CZ"/>
        </w:rPr>
      </w:pPr>
      <w:r w:rsidRPr="002D5A6D">
        <w:rPr>
          <w:rFonts w:ascii="Times New Roman" w:hAnsi="Times New Roman" w:cs="Times New Roman"/>
          <w:b/>
          <w:bCs/>
          <w:lang w:val="cs-CZ"/>
        </w:rPr>
        <w:t xml:space="preserve">kalendář akcí 2021 a </w:t>
      </w:r>
      <w:r w:rsidR="00732D47" w:rsidRPr="002D5A6D">
        <w:rPr>
          <w:rFonts w:ascii="Times New Roman" w:hAnsi="Times New Roman" w:cs="Times New Roman"/>
          <w:b/>
          <w:bCs/>
          <w:lang w:val="cs-CZ"/>
        </w:rPr>
        <w:t xml:space="preserve">seznam </w:t>
      </w:r>
      <w:r w:rsidRPr="002D5A6D">
        <w:rPr>
          <w:rFonts w:ascii="Times New Roman" w:hAnsi="Times New Roman" w:cs="Times New Roman"/>
          <w:b/>
          <w:bCs/>
          <w:lang w:val="cs-CZ"/>
        </w:rPr>
        <w:t>priority PR odd.</w:t>
      </w:r>
      <w:r w:rsidRPr="002D5A6D">
        <w:rPr>
          <w:rFonts w:ascii="Times New Roman" w:hAnsi="Times New Roman" w:cs="Times New Roman"/>
          <w:lang w:val="cs-CZ"/>
        </w:rPr>
        <w:t xml:space="preserve"> – </w:t>
      </w:r>
      <w:r w:rsidR="00B06470" w:rsidRPr="002D5A6D">
        <w:rPr>
          <w:rFonts w:ascii="Times New Roman" w:hAnsi="Times New Roman" w:cs="Times New Roman"/>
          <w:lang w:val="cs-CZ"/>
        </w:rPr>
        <w:t>tabulka se seznamem priorit a termíny zde:</w:t>
      </w:r>
      <w:r w:rsidR="00716065" w:rsidRPr="002D5A6D">
        <w:rPr>
          <w:rFonts w:ascii="Times New Roman" w:hAnsi="Times New Roman" w:cs="Times New Roman"/>
          <w:lang w:val="cs-CZ"/>
        </w:rPr>
        <w:t xml:space="preserve"> </w:t>
      </w:r>
      <w:hyperlink r:id="rId10" w:tgtFrame="_blank" w:tooltip="https://ucnmuni.sharepoint.com/:w:/t/pr.antropologie2/EYYPuHJDqQxKl73o8J49NsYBZZpsznuPfDgBtbOE30qwuA?e=T7xFfp" w:history="1">
        <w:r w:rsidR="00501A1F" w:rsidRPr="002D5A6D">
          <w:rPr>
            <w:rStyle w:val="Hyperlink"/>
            <w:rFonts w:ascii="Times New Roman" w:hAnsi="Times New Roman" w:cs="Times New Roman"/>
            <w:lang w:val="cs-CZ"/>
          </w:rPr>
          <w:t>Tabulka PR priorit 2021.docx</w:t>
        </w:r>
      </w:hyperlink>
    </w:p>
    <w:p w14:paraId="3DEC8235" w14:textId="2C4795F4" w:rsidR="008B13DE" w:rsidRPr="00A42B89" w:rsidRDefault="008B13DE" w:rsidP="002C1CF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lang w:val="cs-CZ"/>
        </w:rPr>
      </w:pPr>
      <w:r w:rsidRPr="00A42B89">
        <w:rPr>
          <w:rFonts w:ascii="Times New Roman" w:hAnsi="Times New Roman" w:cs="Times New Roman"/>
          <w:b/>
          <w:bCs/>
          <w:lang w:val="cs-CZ"/>
        </w:rPr>
        <w:t xml:space="preserve">Cena ÚA pro nejlepší </w:t>
      </w:r>
      <w:r w:rsidR="23BFB5ED" w:rsidRPr="5714A2C5">
        <w:rPr>
          <w:rFonts w:ascii="Times New Roman" w:hAnsi="Times New Roman" w:cs="Times New Roman"/>
          <w:b/>
          <w:bCs/>
          <w:lang w:val="cs-CZ"/>
        </w:rPr>
        <w:t>b</w:t>
      </w:r>
      <w:r w:rsidR="003D0A3C" w:rsidRPr="5714A2C5">
        <w:rPr>
          <w:rFonts w:ascii="Times New Roman" w:hAnsi="Times New Roman" w:cs="Times New Roman"/>
          <w:b/>
          <w:bCs/>
          <w:lang w:val="cs-CZ"/>
        </w:rPr>
        <w:t>c</w:t>
      </w:r>
      <w:r w:rsidR="003D0A3C" w:rsidRPr="00A42B89">
        <w:rPr>
          <w:rFonts w:ascii="Times New Roman" w:hAnsi="Times New Roman" w:cs="Times New Roman"/>
          <w:b/>
          <w:bCs/>
          <w:lang w:val="cs-CZ"/>
        </w:rPr>
        <w:t>.</w:t>
      </w:r>
      <w:r w:rsidRPr="00A42B89">
        <w:rPr>
          <w:rFonts w:ascii="Times New Roman" w:hAnsi="Times New Roman" w:cs="Times New Roman"/>
          <w:b/>
          <w:bCs/>
          <w:lang w:val="cs-CZ"/>
        </w:rPr>
        <w:t xml:space="preserve"> a Mgr. práci</w:t>
      </w:r>
    </w:p>
    <w:p w14:paraId="354BEEB1" w14:textId="09CE4406" w:rsidR="008B13DE" w:rsidRPr="00A42B89" w:rsidRDefault="008B13DE" w:rsidP="002C1CF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lang w:val="cs-CZ"/>
        </w:rPr>
      </w:pPr>
      <w:r w:rsidRPr="00A42B89">
        <w:rPr>
          <w:rFonts w:ascii="Times New Roman" w:hAnsi="Times New Roman" w:cs="Times New Roman"/>
          <w:lang w:val="cs-CZ"/>
        </w:rPr>
        <w:t>název, datum pro návrhy, vyhlášení</w:t>
      </w:r>
      <w:r w:rsidR="003D0A3C" w:rsidRPr="00A42B89">
        <w:rPr>
          <w:rFonts w:ascii="Times New Roman" w:hAnsi="Times New Roman" w:cs="Times New Roman"/>
          <w:lang w:val="cs-CZ"/>
        </w:rPr>
        <w:t xml:space="preserve"> – náměty zpracuje PR odd.</w:t>
      </w:r>
    </w:p>
    <w:p w14:paraId="3D10C20F" w14:textId="0994773B" w:rsidR="008B13DE" w:rsidRPr="00A42B89" w:rsidRDefault="003B5D69" w:rsidP="002C1CF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lang w:val="cs-CZ"/>
        </w:rPr>
      </w:pPr>
      <w:r w:rsidRPr="00A42B89">
        <w:rPr>
          <w:rFonts w:ascii="Times New Roman" w:hAnsi="Times New Roman" w:cs="Times New Roman"/>
          <w:lang w:val="cs-CZ"/>
        </w:rPr>
        <w:t xml:space="preserve">navrhnout </w:t>
      </w:r>
      <w:r w:rsidR="008B13DE" w:rsidRPr="00A42B89">
        <w:rPr>
          <w:rFonts w:ascii="Times New Roman" w:hAnsi="Times New Roman" w:cs="Times New Roman"/>
          <w:lang w:val="cs-CZ"/>
        </w:rPr>
        <w:t xml:space="preserve">způsob zveřejnění </w:t>
      </w:r>
    </w:p>
    <w:p w14:paraId="0BA90762" w14:textId="56AE8989" w:rsidR="003B5D69" w:rsidRPr="00A42B89" w:rsidRDefault="774FFBDD" w:rsidP="6DA8CC1D">
      <w:pPr>
        <w:pStyle w:val="ListParagraph"/>
        <w:numPr>
          <w:ilvl w:val="1"/>
          <w:numId w:val="1"/>
        </w:numPr>
        <w:spacing w:after="0"/>
        <w:rPr>
          <w:rFonts w:eastAsiaTheme="minorEastAsia"/>
          <w:lang w:val="cs-CZ"/>
        </w:rPr>
      </w:pPr>
      <w:r w:rsidRPr="6DA8CC1D">
        <w:rPr>
          <w:rFonts w:ascii="Times New Roman" w:hAnsi="Times New Roman" w:cs="Times New Roman"/>
          <w:lang w:val="cs-CZ"/>
        </w:rPr>
        <w:t>S</w:t>
      </w:r>
      <w:r w:rsidR="00132116" w:rsidRPr="6DA8CC1D">
        <w:rPr>
          <w:rFonts w:ascii="Times New Roman" w:hAnsi="Times New Roman" w:cs="Times New Roman"/>
          <w:lang w:val="cs-CZ"/>
        </w:rPr>
        <w:t>tudentsk</w:t>
      </w:r>
      <w:r w:rsidR="70846633" w:rsidRPr="6DA8CC1D">
        <w:rPr>
          <w:rFonts w:ascii="Times New Roman" w:hAnsi="Times New Roman" w:cs="Times New Roman"/>
          <w:lang w:val="cs-CZ"/>
        </w:rPr>
        <w:t>á</w:t>
      </w:r>
      <w:r w:rsidR="00132116" w:rsidRPr="6DA8CC1D">
        <w:rPr>
          <w:rFonts w:ascii="Times New Roman" w:hAnsi="Times New Roman" w:cs="Times New Roman"/>
          <w:lang w:val="cs-CZ"/>
        </w:rPr>
        <w:t xml:space="preserve"> konferenc</w:t>
      </w:r>
      <w:r w:rsidR="0DF85E41" w:rsidRPr="6DA8CC1D">
        <w:rPr>
          <w:rFonts w:ascii="Times New Roman" w:hAnsi="Times New Roman" w:cs="Times New Roman"/>
          <w:lang w:val="cs-CZ"/>
        </w:rPr>
        <w:t>e</w:t>
      </w:r>
      <w:r w:rsidR="00132116" w:rsidRPr="6DA8CC1D">
        <w:rPr>
          <w:rFonts w:ascii="Times New Roman" w:hAnsi="Times New Roman" w:cs="Times New Roman"/>
          <w:lang w:val="cs-CZ"/>
        </w:rPr>
        <w:t xml:space="preserve"> – PR s tím spojené, seznam institucí pro propagaci konference (Polsko)</w:t>
      </w:r>
    </w:p>
    <w:p w14:paraId="1141326B" w14:textId="7A7255FD" w:rsidR="003B5D69" w:rsidRPr="00A42B89" w:rsidRDefault="760C1F08" w:rsidP="6DA8CC1D">
      <w:pPr>
        <w:pStyle w:val="ListParagraph"/>
        <w:numPr>
          <w:ilvl w:val="2"/>
          <w:numId w:val="1"/>
        </w:numPr>
        <w:spacing w:after="0"/>
        <w:rPr>
          <w:lang w:val="cs-CZ"/>
        </w:rPr>
      </w:pPr>
      <w:r w:rsidRPr="6DA8CC1D">
        <w:rPr>
          <w:rFonts w:ascii="Times New Roman" w:hAnsi="Times New Roman" w:cs="Times New Roman"/>
          <w:lang w:val="cs-CZ"/>
        </w:rPr>
        <w:t>Ustaven o</w:t>
      </w:r>
      <w:r w:rsidR="003B5D69" w:rsidRPr="6DA8CC1D">
        <w:rPr>
          <w:rFonts w:ascii="Times New Roman" w:hAnsi="Times New Roman" w:cs="Times New Roman"/>
          <w:lang w:val="cs-CZ"/>
        </w:rPr>
        <w:t>rganizační</w:t>
      </w:r>
      <w:r w:rsidR="003B5D69" w:rsidRPr="00A42B89">
        <w:rPr>
          <w:rFonts w:ascii="Times New Roman" w:hAnsi="Times New Roman" w:cs="Times New Roman"/>
          <w:lang w:val="cs-CZ"/>
        </w:rPr>
        <w:t xml:space="preserve"> výbor: Dominik Černý, Leslie Quade, Anna Škultétyová</w:t>
      </w:r>
      <w:r w:rsidR="001250E5" w:rsidRPr="00A42B89">
        <w:rPr>
          <w:rFonts w:ascii="Times New Roman" w:hAnsi="Times New Roman" w:cs="Times New Roman"/>
          <w:lang w:val="cs-CZ"/>
        </w:rPr>
        <w:t>, Tomáš Mořkovský</w:t>
      </w:r>
    </w:p>
    <w:p w14:paraId="2F219AB8" w14:textId="59B93206" w:rsidR="003B5D69" w:rsidRPr="00A42B89" w:rsidRDefault="001D651C" w:rsidP="6DA8CC1D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lang w:val="cs-CZ"/>
        </w:rPr>
      </w:pPr>
      <w:r w:rsidRPr="00A42B89">
        <w:rPr>
          <w:rFonts w:ascii="Times New Roman" w:hAnsi="Times New Roman" w:cs="Times New Roman"/>
          <w:lang w:val="cs-CZ"/>
        </w:rPr>
        <w:t>do příští schůze představit detaily konference</w:t>
      </w:r>
      <w:r w:rsidR="001250E5" w:rsidRPr="00A42B89">
        <w:rPr>
          <w:rFonts w:ascii="Times New Roman" w:hAnsi="Times New Roman" w:cs="Times New Roman"/>
          <w:lang w:val="cs-CZ"/>
        </w:rPr>
        <w:t xml:space="preserve">, název, </w:t>
      </w:r>
      <w:r w:rsidR="2626B87E" w:rsidRPr="6DA8CC1D">
        <w:rPr>
          <w:rFonts w:ascii="Times New Roman" w:hAnsi="Times New Roman" w:cs="Times New Roman"/>
          <w:lang w:val="cs-CZ"/>
        </w:rPr>
        <w:t xml:space="preserve">téma, </w:t>
      </w:r>
      <w:r w:rsidR="2626B87E" w:rsidRPr="1E883131">
        <w:rPr>
          <w:rFonts w:ascii="Times New Roman" w:hAnsi="Times New Roman" w:cs="Times New Roman"/>
          <w:lang w:val="cs-CZ"/>
        </w:rPr>
        <w:t xml:space="preserve">přizvaní </w:t>
      </w:r>
      <w:r w:rsidR="2626B87E" w:rsidRPr="6FC799F0">
        <w:rPr>
          <w:rFonts w:ascii="Times New Roman" w:hAnsi="Times New Roman" w:cs="Times New Roman"/>
          <w:lang w:val="cs-CZ"/>
        </w:rPr>
        <w:t xml:space="preserve">hosté, </w:t>
      </w:r>
      <w:r w:rsidR="001250E5" w:rsidRPr="6FC799F0">
        <w:rPr>
          <w:rFonts w:ascii="Times New Roman" w:hAnsi="Times New Roman" w:cs="Times New Roman"/>
          <w:lang w:val="cs-CZ"/>
        </w:rPr>
        <w:t>forma</w:t>
      </w:r>
      <w:r w:rsidR="001250E5" w:rsidRPr="00A42B89">
        <w:rPr>
          <w:rFonts w:ascii="Times New Roman" w:hAnsi="Times New Roman" w:cs="Times New Roman"/>
          <w:lang w:val="cs-CZ"/>
        </w:rPr>
        <w:t xml:space="preserve"> propagace</w:t>
      </w:r>
      <w:r w:rsidR="00196CBD" w:rsidRPr="00A42B89">
        <w:rPr>
          <w:rFonts w:ascii="Times New Roman" w:hAnsi="Times New Roman" w:cs="Times New Roman"/>
          <w:lang w:val="cs-CZ"/>
        </w:rPr>
        <w:t xml:space="preserve">, </w:t>
      </w:r>
      <w:r w:rsidR="00BA7FF0" w:rsidRPr="00A42B89">
        <w:rPr>
          <w:rFonts w:ascii="Times New Roman" w:hAnsi="Times New Roman" w:cs="Times New Roman"/>
          <w:lang w:val="cs-CZ"/>
        </w:rPr>
        <w:t>registrace</w:t>
      </w:r>
      <w:r w:rsidR="00196CBD" w:rsidRPr="00A42B89">
        <w:rPr>
          <w:rFonts w:ascii="Times New Roman" w:hAnsi="Times New Roman" w:cs="Times New Roman"/>
          <w:lang w:val="cs-CZ"/>
        </w:rPr>
        <w:t xml:space="preserve"> apod.</w:t>
      </w:r>
    </w:p>
    <w:p w14:paraId="4FF7769C" w14:textId="626766FE" w:rsidR="00AD0510" w:rsidRDefault="00AD0510" w:rsidP="00AD0510">
      <w:pPr>
        <w:spacing w:after="0"/>
        <w:rPr>
          <w:rFonts w:ascii="Times New Roman" w:hAnsi="Times New Roman" w:cs="Times New Roman"/>
          <w:lang w:val="cs-CZ"/>
        </w:rPr>
      </w:pPr>
    </w:p>
    <w:p w14:paraId="0303DAD9" w14:textId="77777777" w:rsidR="002E4E16" w:rsidRPr="00A42B89" w:rsidRDefault="002E4E16" w:rsidP="00AD0510">
      <w:pPr>
        <w:spacing w:after="0"/>
        <w:rPr>
          <w:rFonts w:ascii="Times New Roman" w:hAnsi="Times New Roman" w:cs="Times New Roman"/>
          <w:lang w:val="cs-CZ"/>
        </w:rPr>
      </w:pPr>
    </w:p>
    <w:p w14:paraId="7553746F" w14:textId="75A3A498" w:rsidR="00AD0510" w:rsidRPr="00A42B89" w:rsidRDefault="00AD0510" w:rsidP="00A6741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42B89">
        <w:rPr>
          <w:rStyle w:val="normaltextrun"/>
          <w:color w:val="2E74B5"/>
          <w:sz w:val="32"/>
          <w:szCs w:val="32"/>
        </w:rPr>
        <w:t>Minutes from the meeting, October 18</w:t>
      </w:r>
      <w:r w:rsidR="00460219" w:rsidRPr="00A42B89">
        <w:rPr>
          <w:rStyle w:val="normaltextrun"/>
          <w:color w:val="2E74B5"/>
          <w:sz w:val="32"/>
          <w:szCs w:val="32"/>
        </w:rPr>
        <w:t>, 2021</w:t>
      </w:r>
    </w:p>
    <w:p w14:paraId="1DA6C973" w14:textId="77777777" w:rsidR="00AD0510" w:rsidRPr="004D0A70" w:rsidRDefault="00AD0510" w:rsidP="00AD05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4D0A70">
        <w:rPr>
          <w:rStyle w:val="normaltextrun"/>
          <w:sz w:val="22"/>
          <w:szCs w:val="22"/>
          <w:lang w:val="en-US"/>
        </w:rPr>
        <w:t> </w:t>
      </w:r>
      <w:r w:rsidRPr="004D0A70">
        <w:rPr>
          <w:rStyle w:val="eop"/>
          <w:rFonts w:eastAsiaTheme="majorEastAsia"/>
          <w:sz w:val="22"/>
          <w:szCs w:val="22"/>
          <w:lang w:val="en-US"/>
        </w:rPr>
        <w:t> </w:t>
      </w:r>
    </w:p>
    <w:p w14:paraId="228B15D3" w14:textId="77777777" w:rsidR="00AD0510" w:rsidRPr="004D0A70" w:rsidRDefault="00AD0510" w:rsidP="002C1CF8">
      <w:pPr>
        <w:pStyle w:val="paragraph"/>
        <w:numPr>
          <w:ilvl w:val="0"/>
          <w:numId w:val="11"/>
        </w:numPr>
        <w:spacing w:before="0" w:beforeAutospacing="0" w:after="0" w:afterAutospacing="0"/>
        <w:ind w:left="0" w:firstLine="0"/>
        <w:textAlignment w:val="baseline"/>
        <w:rPr>
          <w:sz w:val="22"/>
          <w:szCs w:val="22"/>
          <w:lang w:val="en-US"/>
        </w:rPr>
      </w:pPr>
      <w:r w:rsidRPr="004D0A70">
        <w:rPr>
          <w:rStyle w:val="normaltextrun"/>
          <w:b/>
          <w:bCs/>
          <w:color w:val="000000"/>
          <w:sz w:val="22"/>
          <w:szCs w:val="22"/>
          <w:lang w:val="en-US"/>
        </w:rPr>
        <w:t>Operation</w:t>
      </w:r>
      <w:r w:rsidRPr="004D0A70">
        <w:rPr>
          <w:rStyle w:val="normaltextrun"/>
          <w:color w:val="000000"/>
          <w:sz w:val="22"/>
          <w:szCs w:val="22"/>
          <w:lang w:val="en-US"/>
        </w:rPr>
        <w:t>  </w:t>
      </w:r>
      <w:r w:rsidRPr="004D0A70">
        <w:rPr>
          <w:rStyle w:val="eop"/>
          <w:rFonts w:eastAsiaTheme="majorEastAsia"/>
          <w:color w:val="000000"/>
          <w:sz w:val="22"/>
          <w:szCs w:val="22"/>
          <w:lang w:val="en-US"/>
        </w:rPr>
        <w:t> </w:t>
      </w:r>
    </w:p>
    <w:p w14:paraId="4CD0F959" w14:textId="77777777" w:rsidR="00AD0510" w:rsidRPr="004D0A70" w:rsidRDefault="00AD0510" w:rsidP="002C1CF8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0"/>
        <w:textAlignment w:val="baseline"/>
        <w:rPr>
          <w:sz w:val="22"/>
          <w:szCs w:val="22"/>
          <w:lang w:val="en-US"/>
        </w:rPr>
      </w:pPr>
      <w:r w:rsidRPr="004D0A70">
        <w:rPr>
          <w:rStyle w:val="normaltextrun"/>
          <w:b/>
          <w:bCs/>
          <w:color w:val="000000"/>
          <w:sz w:val="22"/>
          <w:szCs w:val="22"/>
          <w:lang w:val="en-US"/>
        </w:rPr>
        <w:t>Teaching</w:t>
      </w:r>
      <w:r w:rsidRPr="004D0A70">
        <w:rPr>
          <w:rStyle w:val="normaltextrun"/>
          <w:color w:val="000000"/>
          <w:sz w:val="22"/>
          <w:szCs w:val="22"/>
          <w:lang w:val="en-US"/>
        </w:rPr>
        <w:t>  </w:t>
      </w:r>
      <w:r w:rsidRPr="004D0A70">
        <w:rPr>
          <w:rStyle w:val="eop"/>
          <w:rFonts w:eastAsiaTheme="majorEastAsia"/>
          <w:color w:val="000000"/>
          <w:sz w:val="22"/>
          <w:szCs w:val="22"/>
          <w:lang w:val="en-US"/>
        </w:rPr>
        <w:t> </w:t>
      </w:r>
    </w:p>
    <w:p w14:paraId="07FA9FEE" w14:textId="77777777" w:rsidR="00AD0510" w:rsidRPr="004D0A70" w:rsidRDefault="00AD0510" w:rsidP="002C1CF8">
      <w:pPr>
        <w:pStyle w:val="paragraph"/>
        <w:numPr>
          <w:ilvl w:val="0"/>
          <w:numId w:val="13"/>
        </w:numPr>
        <w:spacing w:before="0" w:beforeAutospacing="0" w:after="0" w:afterAutospacing="0"/>
        <w:ind w:left="0" w:firstLine="0"/>
        <w:textAlignment w:val="baseline"/>
        <w:rPr>
          <w:sz w:val="22"/>
          <w:szCs w:val="22"/>
          <w:lang w:val="en-US"/>
        </w:rPr>
      </w:pPr>
      <w:r w:rsidRPr="004D0A70">
        <w:rPr>
          <w:rStyle w:val="normaltextrun"/>
          <w:b/>
          <w:bCs/>
          <w:color w:val="000000"/>
          <w:sz w:val="22"/>
          <w:szCs w:val="22"/>
          <w:lang w:val="en-US"/>
        </w:rPr>
        <w:t>Research</w:t>
      </w:r>
      <w:r w:rsidRPr="004D0A70">
        <w:rPr>
          <w:rStyle w:val="normaltextrun"/>
          <w:color w:val="000000"/>
          <w:sz w:val="22"/>
          <w:szCs w:val="22"/>
          <w:lang w:val="en-US"/>
        </w:rPr>
        <w:t>  </w:t>
      </w:r>
      <w:r w:rsidRPr="004D0A70">
        <w:rPr>
          <w:rStyle w:val="eop"/>
          <w:rFonts w:eastAsiaTheme="majorEastAsia"/>
          <w:color w:val="000000"/>
          <w:sz w:val="22"/>
          <w:szCs w:val="22"/>
          <w:lang w:val="en-US"/>
        </w:rPr>
        <w:t> </w:t>
      </w:r>
    </w:p>
    <w:p w14:paraId="34D623B6" w14:textId="77777777" w:rsidR="00AD0510" w:rsidRPr="004D0A70" w:rsidRDefault="00AD0510" w:rsidP="002C1CF8">
      <w:pPr>
        <w:pStyle w:val="paragraph"/>
        <w:numPr>
          <w:ilvl w:val="0"/>
          <w:numId w:val="14"/>
        </w:numPr>
        <w:spacing w:before="0" w:beforeAutospacing="0" w:after="0" w:afterAutospacing="0"/>
        <w:ind w:left="0" w:firstLine="0"/>
        <w:textAlignment w:val="baseline"/>
        <w:rPr>
          <w:sz w:val="22"/>
          <w:szCs w:val="22"/>
          <w:lang w:val="en-US"/>
        </w:rPr>
      </w:pPr>
      <w:r w:rsidRPr="004D0A70">
        <w:rPr>
          <w:rStyle w:val="normaltextrun"/>
          <w:b/>
          <w:bCs/>
          <w:color w:val="000000"/>
          <w:sz w:val="22"/>
          <w:szCs w:val="22"/>
          <w:lang w:val="en-US"/>
        </w:rPr>
        <w:t>Public relations</w:t>
      </w:r>
      <w:r w:rsidRPr="004D0A70">
        <w:rPr>
          <w:rStyle w:val="normaltextrun"/>
          <w:color w:val="000000"/>
          <w:sz w:val="22"/>
          <w:szCs w:val="22"/>
          <w:lang w:val="en-US"/>
        </w:rPr>
        <w:t>  </w:t>
      </w:r>
      <w:r w:rsidRPr="004D0A70">
        <w:rPr>
          <w:rStyle w:val="eop"/>
          <w:rFonts w:eastAsiaTheme="majorEastAsia"/>
          <w:color w:val="000000"/>
          <w:sz w:val="22"/>
          <w:szCs w:val="22"/>
          <w:lang w:val="en-US"/>
        </w:rPr>
        <w:t> </w:t>
      </w:r>
    </w:p>
    <w:p w14:paraId="1624C414" w14:textId="24E67F9F" w:rsidR="00AD0510" w:rsidRPr="004D0A70" w:rsidRDefault="00AD0510" w:rsidP="00AB27AB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en-US"/>
        </w:rPr>
      </w:pPr>
      <w:r w:rsidRPr="004D0A70">
        <w:rPr>
          <w:rStyle w:val="eop"/>
          <w:rFonts w:eastAsiaTheme="majorEastAsia"/>
          <w:sz w:val="22"/>
          <w:szCs w:val="22"/>
          <w:lang w:val="en-US"/>
        </w:rPr>
        <w:t> </w:t>
      </w:r>
    </w:p>
    <w:p w14:paraId="33E71C74" w14:textId="2A360C25" w:rsidR="00AD0510" w:rsidRPr="004D0A70" w:rsidRDefault="00AD0510" w:rsidP="00AD0510">
      <w:pPr>
        <w:spacing w:after="0"/>
        <w:rPr>
          <w:rFonts w:ascii="Times New Roman" w:hAnsi="Times New Roman" w:cs="Times New Roman"/>
        </w:rPr>
      </w:pPr>
    </w:p>
    <w:p w14:paraId="616721A2" w14:textId="77777777" w:rsidR="0003501B" w:rsidRPr="004D0A70" w:rsidRDefault="00C83F20" w:rsidP="002C1CF8">
      <w:pPr>
        <w:pStyle w:val="ListParagraph"/>
        <w:numPr>
          <w:ilvl w:val="0"/>
          <w:numId w:val="15"/>
        </w:numPr>
        <w:spacing w:after="0"/>
        <w:ind w:hanging="720"/>
        <w:rPr>
          <w:rFonts w:ascii="Times New Roman" w:hAnsi="Times New Roman" w:cs="Times New Roman"/>
          <w:b/>
          <w:bCs/>
        </w:rPr>
      </w:pPr>
      <w:r w:rsidRPr="004D0A70">
        <w:rPr>
          <w:rFonts w:ascii="Times New Roman" w:hAnsi="Times New Roman" w:cs="Times New Roman"/>
          <w:b/>
          <w:bCs/>
        </w:rPr>
        <w:t>Operation</w:t>
      </w:r>
    </w:p>
    <w:p w14:paraId="2CD345DD" w14:textId="0B5BF232" w:rsidR="00EB6857" w:rsidRPr="004D0A70" w:rsidRDefault="00EB6857" w:rsidP="002C1CF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</w:rPr>
      </w:pPr>
      <w:r w:rsidRPr="004D0A70">
        <w:rPr>
          <w:rFonts w:ascii="Times New Roman" w:hAnsi="Times New Roman" w:cs="Times New Roman"/>
          <w:b/>
        </w:rPr>
        <w:t>COVID-19</w:t>
      </w:r>
    </w:p>
    <w:p w14:paraId="674AA046" w14:textId="3D0D65B4" w:rsidR="00090333" w:rsidRPr="004D0A70" w:rsidRDefault="00EB6857" w:rsidP="002C1CF8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bCs/>
        </w:rPr>
      </w:pPr>
      <w:r w:rsidRPr="004D0A70">
        <w:rPr>
          <w:rFonts w:ascii="Times New Roman" w:hAnsi="Times New Roman" w:cs="Times New Roman"/>
          <w:bCs/>
        </w:rPr>
        <w:t>Current</w:t>
      </w:r>
      <w:r w:rsidR="004D0A70">
        <w:rPr>
          <w:rFonts w:ascii="Times New Roman" w:hAnsi="Times New Roman" w:cs="Times New Roman"/>
          <w:bCs/>
        </w:rPr>
        <w:t xml:space="preserve"> </w:t>
      </w:r>
      <w:r w:rsidR="00090333" w:rsidRPr="004D0A70">
        <w:rPr>
          <w:rFonts w:ascii="Times New Roman" w:hAnsi="Times New Roman" w:cs="Times New Roman"/>
          <w:bCs/>
        </w:rPr>
        <w:t>situation</w:t>
      </w:r>
      <w:r w:rsidR="00C83F20" w:rsidRPr="004D0A70">
        <w:rPr>
          <w:rFonts w:ascii="Times New Roman" w:hAnsi="Times New Roman" w:cs="Times New Roman"/>
          <w:bCs/>
        </w:rPr>
        <w:t xml:space="preserve"> unchanged, previous </w:t>
      </w:r>
      <w:r w:rsidR="007E3D10">
        <w:rPr>
          <w:rFonts w:ascii="Times New Roman" w:hAnsi="Times New Roman" w:cs="Times New Roman"/>
          <w:bCs/>
        </w:rPr>
        <w:t>recommendations/restrictions</w:t>
      </w:r>
      <w:r w:rsidR="00C83F20" w:rsidRPr="004D0A70">
        <w:rPr>
          <w:rFonts w:ascii="Times New Roman" w:hAnsi="Times New Roman" w:cs="Times New Roman"/>
          <w:bCs/>
        </w:rPr>
        <w:t xml:space="preserve"> still </w:t>
      </w:r>
      <w:r w:rsidR="007E3D10">
        <w:rPr>
          <w:rFonts w:ascii="Times New Roman" w:hAnsi="Times New Roman" w:cs="Times New Roman"/>
          <w:bCs/>
        </w:rPr>
        <w:t>effective</w:t>
      </w:r>
      <w:r w:rsidR="221313EB" w:rsidRPr="791168B9">
        <w:rPr>
          <w:rFonts w:ascii="Times New Roman" w:hAnsi="Times New Roman" w:cs="Times New Roman"/>
        </w:rPr>
        <w:t xml:space="preserve"> (effective Oct 25, green light restriction in place, employees </w:t>
      </w:r>
      <w:r w:rsidR="71205D0B" w:rsidRPr="791168B9">
        <w:rPr>
          <w:rFonts w:ascii="Times New Roman" w:hAnsi="Times New Roman" w:cs="Times New Roman"/>
        </w:rPr>
        <w:t>informed</w:t>
      </w:r>
      <w:r w:rsidR="221313EB" w:rsidRPr="791168B9">
        <w:rPr>
          <w:rFonts w:ascii="Times New Roman" w:hAnsi="Times New Roman" w:cs="Times New Roman"/>
        </w:rPr>
        <w:t xml:space="preserve"> via email)</w:t>
      </w:r>
    </w:p>
    <w:p w14:paraId="01E4D2B8" w14:textId="7AF35043" w:rsidR="00090333" w:rsidRPr="004D0A70" w:rsidRDefault="00C83F20" w:rsidP="002C1CF8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bCs/>
        </w:rPr>
      </w:pPr>
      <w:r w:rsidRPr="004D0A70">
        <w:rPr>
          <w:rFonts w:ascii="Times New Roman" w:hAnsi="Times New Roman" w:cs="Times New Roman"/>
          <w:bCs/>
        </w:rPr>
        <w:lastRenderedPageBreak/>
        <w:t xml:space="preserve">&gt; 150 students </w:t>
      </w:r>
      <w:r w:rsidR="00090333" w:rsidRPr="004D0A70">
        <w:rPr>
          <w:rFonts w:ascii="Times New Roman" w:hAnsi="Times New Roman" w:cs="Times New Roman"/>
          <w:bCs/>
        </w:rPr>
        <w:t>–</w:t>
      </w:r>
      <w:r w:rsidRPr="004D0A70">
        <w:rPr>
          <w:rFonts w:ascii="Times New Roman" w:hAnsi="Times New Roman" w:cs="Times New Roman"/>
          <w:bCs/>
        </w:rPr>
        <w:t xml:space="preserve"> </w:t>
      </w:r>
      <w:r w:rsidR="00E650D0" w:rsidRPr="004D0A70">
        <w:rPr>
          <w:rFonts w:ascii="Times New Roman" w:hAnsi="Times New Roman" w:cs="Times New Roman"/>
          <w:bCs/>
        </w:rPr>
        <w:t>obligatory</w:t>
      </w:r>
      <w:r w:rsidR="00090333" w:rsidRPr="004D0A70">
        <w:rPr>
          <w:rFonts w:ascii="Times New Roman" w:hAnsi="Times New Roman" w:cs="Times New Roman"/>
          <w:bCs/>
        </w:rPr>
        <w:t xml:space="preserve"> </w:t>
      </w:r>
      <w:r w:rsidRPr="004D0A70">
        <w:rPr>
          <w:rFonts w:ascii="Times New Roman" w:hAnsi="Times New Roman" w:cs="Times New Roman"/>
          <w:bCs/>
        </w:rPr>
        <w:t xml:space="preserve">registration for </w:t>
      </w:r>
      <w:r w:rsidR="007E3D10">
        <w:rPr>
          <w:rFonts w:ascii="Times New Roman" w:hAnsi="Times New Roman" w:cs="Times New Roman"/>
          <w:bCs/>
        </w:rPr>
        <w:t>a</w:t>
      </w:r>
      <w:r w:rsidRPr="004D0A70">
        <w:rPr>
          <w:rFonts w:ascii="Times New Roman" w:hAnsi="Times New Roman" w:cs="Times New Roman"/>
          <w:bCs/>
        </w:rPr>
        <w:t xml:space="preserve"> lecture, </w:t>
      </w:r>
      <w:r w:rsidR="00FB0B12">
        <w:rPr>
          <w:rFonts w:ascii="Times New Roman" w:hAnsi="Times New Roman" w:cs="Times New Roman"/>
          <w:bCs/>
        </w:rPr>
        <w:t xml:space="preserve">not applicable for the </w:t>
      </w:r>
      <w:r w:rsidR="00C61B9A" w:rsidRPr="004D0A70">
        <w:rPr>
          <w:rFonts w:ascii="Times New Roman" w:hAnsi="Times New Roman" w:cs="Times New Roman"/>
          <w:bCs/>
        </w:rPr>
        <w:t>Depar</w:t>
      </w:r>
      <w:r w:rsidR="00FB0B12">
        <w:rPr>
          <w:rFonts w:ascii="Times New Roman" w:hAnsi="Times New Roman" w:cs="Times New Roman"/>
          <w:bCs/>
        </w:rPr>
        <w:t>t. of Anthr.</w:t>
      </w:r>
    </w:p>
    <w:p w14:paraId="6FFC9E1A" w14:textId="5B0E6057" w:rsidR="00C83F20" w:rsidRPr="004D0A70" w:rsidRDefault="00C83F20" w:rsidP="002C1CF8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bCs/>
        </w:rPr>
      </w:pPr>
      <w:r w:rsidRPr="004D0A70">
        <w:rPr>
          <w:rFonts w:ascii="Times New Roman" w:hAnsi="Times New Roman" w:cs="Times New Roman"/>
          <w:bCs/>
        </w:rPr>
        <w:t xml:space="preserve">in case of suspected respiratory </w:t>
      </w:r>
      <w:r w:rsidR="00B9018A" w:rsidRPr="004D0A70">
        <w:rPr>
          <w:rFonts w:ascii="Times New Roman" w:hAnsi="Times New Roman" w:cs="Times New Roman"/>
          <w:bCs/>
        </w:rPr>
        <w:t>diseases – increase respiratory</w:t>
      </w:r>
      <w:r w:rsidRPr="004D0A70">
        <w:rPr>
          <w:rFonts w:ascii="Times New Roman" w:hAnsi="Times New Roman" w:cs="Times New Roman"/>
          <w:bCs/>
        </w:rPr>
        <w:t xml:space="preserve"> protection, </w:t>
      </w:r>
      <w:r w:rsidR="00B9018A" w:rsidRPr="004D0A70">
        <w:rPr>
          <w:rFonts w:ascii="Times New Roman" w:hAnsi="Times New Roman" w:cs="Times New Roman"/>
          <w:bCs/>
        </w:rPr>
        <w:t>A</w:t>
      </w:r>
      <w:r w:rsidR="00C61B9A" w:rsidRPr="004D0A70">
        <w:rPr>
          <w:rFonts w:ascii="Times New Roman" w:hAnsi="Times New Roman" w:cs="Times New Roman"/>
          <w:bCs/>
        </w:rPr>
        <w:t>G swab</w:t>
      </w:r>
      <w:r w:rsidRPr="004D0A70">
        <w:rPr>
          <w:rFonts w:ascii="Times New Roman" w:hAnsi="Times New Roman" w:cs="Times New Roman"/>
          <w:bCs/>
        </w:rPr>
        <w:t xml:space="preserve"> </w:t>
      </w:r>
      <w:r w:rsidR="00B9018A" w:rsidRPr="004D0A70">
        <w:rPr>
          <w:rFonts w:ascii="Times New Roman" w:hAnsi="Times New Roman" w:cs="Times New Roman"/>
          <w:bCs/>
        </w:rPr>
        <w:t xml:space="preserve">to be done </w:t>
      </w:r>
      <w:r w:rsidRPr="004D0A70">
        <w:rPr>
          <w:rFonts w:ascii="Times New Roman" w:hAnsi="Times New Roman" w:cs="Times New Roman"/>
          <w:bCs/>
        </w:rPr>
        <w:t xml:space="preserve">before work, home office </w:t>
      </w:r>
      <w:r w:rsidR="00145AE3">
        <w:rPr>
          <w:rFonts w:ascii="Times New Roman" w:hAnsi="Times New Roman" w:cs="Times New Roman"/>
          <w:bCs/>
        </w:rPr>
        <w:t xml:space="preserve">recommended </w:t>
      </w:r>
      <w:r w:rsidRPr="004D0A70">
        <w:rPr>
          <w:rFonts w:ascii="Times New Roman" w:hAnsi="Times New Roman" w:cs="Times New Roman"/>
          <w:bCs/>
        </w:rPr>
        <w:t>(after notification, preferably</w:t>
      </w:r>
      <w:r w:rsidR="00C61B9A" w:rsidRPr="004D0A70">
        <w:rPr>
          <w:rFonts w:ascii="Times New Roman" w:hAnsi="Times New Roman" w:cs="Times New Roman"/>
          <w:bCs/>
        </w:rPr>
        <w:t xml:space="preserve"> </w:t>
      </w:r>
      <w:r w:rsidR="00327D12" w:rsidRPr="004D0A70">
        <w:rPr>
          <w:rFonts w:ascii="Times New Roman" w:hAnsi="Times New Roman" w:cs="Times New Roman"/>
          <w:bCs/>
        </w:rPr>
        <w:t>upon</w:t>
      </w:r>
      <w:r w:rsidRPr="004D0A70">
        <w:rPr>
          <w:rFonts w:ascii="Times New Roman" w:hAnsi="Times New Roman" w:cs="Times New Roman"/>
          <w:bCs/>
        </w:rPr>
        <w:t xml:space="preserve"> wri</w:t>
      </w:r>
      <w:r w:rsidR="00B9018A" w:rsidRPr="004D0A70">
        <w:rPr>
          <w:rFonts w:ascii="Times New Roman" w:hAnsi="Times New Roman" w:cs="Times New Roman"/>
          <w:bCs/>
        </w:rPr>
        <w:t>tten request</w:t>
      </w:r>
      <w:r w:rsidRPr="004D0A70">
        <w:rPr>
          <w:rFonts w:ascii="Times New Roman" w:hAnsi="Times New Roman" w:cs="Times New Roman"/>
          <w:bCs/>
        </w:rPr>
        <w:t>)</w:t>
      </w:r>
    </w:p>
    <w:p w14:paraId="7AC46301" w14:textId="326261BF" w:rsidR="0003501B" w:rsidRPr="004D0A70" w:rsidRDefault="00C83F20" w:rsidP="002C1CF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Cs/>
        </w:rPr>
      </w:pPr>
      <w:r w:rsidRPr="004D0A70">
        <w:rPr>
          <w:rFonts w:ascii="Times New Roman" w:hAnsi="Times New Roman" w:cs="Times New Roman"/>
          <w:b/>
        </w:rPr>
        <w:t>inventory 2021</w:t>
      </w:r>
      <w:r w:rsidRPr="004D0A70">
        <w:rPr>
          <w:rFonts w:ascii="Times New Roman" w:hAnsi="Times New Roman" w:cs="Times New Roman"/>
          <w:bCs/>
        </w:rPr>
        <w:t xml:space="preserve"> </w:t>
      </w:r>
      <w:r w:rsidR="000C5E33" w:rsidRPr="004D0A70">
        <w:rPr>
          <w:rFonts w:ascii="Times New Roman" w:hAnsi="Times New Roman" w:cs="Times New Roman"/>
          <w:bCs/>
        </w:rPr>
        <w:t>–</w:t>
      </w:r>
      <w:r w:rsidRPr="004D0A70">
        <w:rPr>
          <w:rFonts w:ascii="Times New Roman" w:hAnsi="Times New Roman" w:cs="Times New Roman"/>
          <w:bCs/>
        </w:rPr>
        <w:t xml:space="preserve"> </w:t>
      </w:r>
      <w:r w:rsidR="000C5E33" w:rsidRPr="004D0A70">
        <w:rPr>
          <w:rFonts w:ascii="Times New Roman" w:hAnsi="Times New Roman" w:cs="Times New Roman"/>
          <w:bCs/>
        </w:rPr>
        <w:t>completed</w:t>
      </w:r>
      <w:r w:rsidRPr="004D0A70">
        <w:rPr>
          <w:rFonts w:ascii="Times New Roman" w:hAnsi="Times New Roman" w:cs="Times New Roman"/>
          <w:bCs/>
        </w:rPr>
        <w:t xml:space="preserve">, </w:t>
      </w:r>
      <w:r w:rsidR="000C5E33" w:rsidRPr="004D0A70">
        <w:rPr>
          <w:rFonts w:ascii="Times New Roman" w:hAnsi="Times New Roman" w:cs="Times New Roman"/>
          <w:bCs/>
        </w:rPr>
        <w:t xml:space="preserve">in case of some </w:t>
      </w:r>
      <w:r w:rsidR="004C677D" w:rsidRPr="004D0A70">
        <w:rPr>
          <w:rFonts w:ascii="Times New Roman" w:hAnsi="Times New Roman" w:cs="Times New Roman"/>
          <w:bCs/>
        </w:rPr>
        <w:t>non-working</w:t>
      </w:r>
      <w:r w:rsidR="000C5E33" w:rsidRPr="004D0A70">
        <w:rPr>
          <w:rFonts w:ascii="Times New Roman" w:hAnsi="Times New Roman" w:cs="Times New Roman"/>
          <w:bCs/>
        </w:rPr>
        <w:t xml:space="preserve"> possessions </w:t>
      </w:r>
      <w:r w:rsidRPr="004D0A70">
        <w:rPr>
          <w:rFonts w:ascii="Times New Roman" w:hAnsi="Times New Roman" w:cs="Times New Roman"/>
          <w:bCs/>
        </w:rPr>
        <w:t xml:space="preserve">please send </w:t>
      </w:r>
      <w:r w:rsidR="000C5E33" w:rsidRPr="004D0A70">
        <w:rPr>
          <w:rFonts w:ascii="Times New Roman" w:hAnsi="Times New Roman" w:cs="Times New Roman"/>
          <w:bCs/>
        </w:rPr>
        <w:t>the DHM code</w:t>
      </w:r>
      <w:r w:rsidRPr="004D0A70">
        <w:rPr>
          <w:rFonts w:ascii="Times New Roman" w:hAnsi="Times New Roman" w:cs="Times New Roman"/>
          <w:bCs/>
        </w:rPr>
        <w:t xml:space="preserve"> to Eva Suchánková</w:t>
      </w:r>
      <w:r w:rsidR="00C41284" w:rsidRPr="00C41284">
        <w:rPr>
          <w:rFonts w:ascii="Times New Roman" w:hAnsi="Times New Roman" w:cs="Times New Roman"/>
          <w:bCs/>
        </w:rPr>
        <w:t xml:space="preserve"> </w:t>
      </w:r>
      <w:r w:rsidR="00C41284" w:rsidRPr="004D0A70">
        <w:rPr>
          <w:rFonts w:ascii="Times New Roman" w:hAnsi="Times New Roman" w:cs="Times New Roman"/>
          <w:bCs/>
        </w:rPr>
        <w:t>via e-mail</w:t>
      </w:r>
      <w:r w:rsidR="000C5E33" w:rsidRPr="004D0A70">
        <w:rPr>
          <w:rFonts w:ascii="Times New Roman" w:hAnsi="Times New Roman" w:cs="Times New Roman"/>
          <w:bCs/>
        </w:rPr>
        <w:t xml:space="preserve">, </w:t>
      </w:r>
      <w:r w:rsidR="00F23236">
        <w:rPr>
          <w:rFonts w:ascii="Times New Roman" w:hAnsi="Times New Roman" w:cs="Times New Roman"/>
          <w:bCs/>
        </w:rPr>
        <w:t>the non-functioning device</w:t>
      </w:r>
      <w:r w:rsidR="000C5E33" w:rsidRPr="004D0A70">
        <w:rPr>
          <w:rFonts w:ascii="Times New Roman" w:hAnsi="Times New Roman" w:cs="Times New Roman"/>
          <w:bCs/>
        </w:rPr>
        <w:t xml:space="preserve"> will be </w:t>
      </w:r>
      <w:r w:rsidR="00327D12" w:rsidRPr="004D0A70">
        <w:rPr>
          <w:rFonts w:ascii="Times New Roman" w:hAnsi="Times New Roman" w:cs="Times New Roman"/>
          <w:bCs/>
        </w:rPr>
        <w:t>disposed</w:t>
      </w:r>
    </w:p>
    <w:p w14:paraId="3005C13E" w14:textId="6146CEF5" w:rsidR="00C83F20" w:rsidRPr="004D0A70" w:rsidRDefault="00412CEB" w:rsidP="002C1CF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Cs/>
        </w:rPr>
      </w:pPr>
      <w:r w:rsidRPr="004D0A70">
        <w:rPr>
          <w:rFonts w:ascii="Times New Roman" w:hAnsi="Times New Roman" w:cs="Times New Roman"/>
          <w:b/>
        </w:rPr>
        <w:t>Grammarly</w:t>
      </w:r>
      <w:r w:rsidRPr="004D0A70">
        <w:rPr>
          <w:rFonts w:ascii="Times New Roman" w:hAnsi="Times New Roman" w:cs="Times New Roman"/>
          <w:bCs/>
        </w:rPr>
        <w:t xml:space="preserve"> –</w:t>
      </w:r>
      <w:r w:rsidR="00C83F20" w:rsidRPr="004D0A70">
        <w:rPr>
          <w:rFonts w:ascii="Times New Roman" w:hAnsi="Times New Roman" w:cs="Times New Roman"/>
          <w:bCs/>
        </w:rPr>
        <w:t xml:space="preserve">the </w:t>
      </w:r>
      <w:r w:rsidRPr="004D0A70">
        <w:rPr>
          <w:rFonts w:ascii="Times New Roman" w:hAnsi="Times New Roman" w:cs="Times New Roman"/>
          <w:bCs/>
        </w:rPr>
        <w:t xml:space="preserve">current </w:t>
      </w:r>
      <w:r w:rsidR="00C83F20" w:rsidRPr="004D0A70">
        <w:rPr>
          <w:rFonts w:ascii="Times New Roman" w:hAnsi="Times New Roman" w:cs="Times New Roman"/>
          <w:bCs/>
        </w:rPr>
        <w:t>license</w:t>
      </w:r>
      <w:r w:rsidR="00AF35E0">
        <w:rPr>
          <w:rFonts w:ascii="Times New Roman" w:hAnsi="Times New Roman" w:cs="Times New Roman"/>
          <w:bCs/>
        </w:rPr>
        <w:t xml:space="preserve"> will not be extended</w:t>
      </w:r>
      <w:r w:rsidR="00C83F20" w:rsidRPr="004D0A70">
        <w:rPr>
          <w:rFonts w:ascii="Times New Roman" w:hAnsi="Times New Roman" w:cs="Times New Roman"/>
          <w:bCs/>
        </w:rPr>
        <w:t xml:space="preserve">, </w:t>
      </w:r>
      <w:r w:rsidR="0000373C" w:rsidRPr="004D0A70">
        <w:rPr>
          <w:rFonts w:ascii="Times New Roman" w:hAnsi="Times New Roman" w:cs="Times New Roman"/>
          <w:bCs/>
        </w:rPr>
        <w:t xml:space="preserve">all employees are asked to </w:t>
      </w:r>
      <w:r w:rsidR="00C83F20" w:rsidRPr="004D0A70">
        <w:rPr>
          <w:rFonts w:ascii="Times New Roman" w:hAnsi="Times New Roman" w:cs="Times New Roman"/>
          <w:bCs/>
        </w:rPr>
        <w:t xml:space="preserve">test </w:t>
      </w:r>
      <w:r w:rsidR="0000373C" w:rsidRPr="004D0A70">
        <w:rPr>
          <w:rFonts w:ascii="Times New Roman" w:hAnsi="Times New Roman" w:cs="Times New Roman"/>
          <w:bCs/>
        </w:rPr>
        <w:t xml:space="preserve">the trial version </w:t>
      </w:r>
      <w:r w:rsidR="003843AF" w:rsidRPr="004D0A70">
        <w:rPr>
          <w:rFonts w:ascii="Times New Roman" w:hAnsi="Times New Roman" w:cs="Times New Roman"/>
          <w:bCs/>
        </w:rPr>
        <w:t xml:space="preserve">of </w:t>
      </w:r>
      <w:r w:rsidR="00E650D0" w:rsidRPr="004D0A70">
        <w:rPr>
          <w:rFonts w:ascii="Times New Roman" w:hAnsi="Times New Roman" w:cs="Times New Roman"/>
          <w:bCs/>
        </w:rPr>
        <w:t>Instatext and</w:t>
      </w:r>
      <w:r w:rsidR="0000373C" w:rsidRPr="004D0A70">
        <w:rPr>
          <w:rFonts w:ascii="Times New Roman" w:hAnsi="Times New Roman" w:cs="Times New Roman"/>
          <w:bCs/>
        </w:rPr>
        <w:t xml:space="preserve"> send</w:t>
      </w:r>
      <w:r w:rsidR="00C83F20" w:rsidRPr="004D0A70">
        <w:rPr>
          <w:rFonts w:ascii="Times New Roman" w:hAnsi="Times New Roman" w:cs="Times New Roman"/>
          <w:bCs/>
        </w:rPr>
        <w:t xml:space="preserve"> feedback to Mikoláš by the end of the week, to what extent </w:t>
      </w:r>
      <w:r w:rsidR="0000373C" w:rsidRPr="004D0A70">
        <w:rPr>
          <w:rFonts w:ascii="Times New Roman" w:hAnsi="Times New Roman" w:cs="Times New Roman"/>
          <w:bCs/>
        </w:rPr>
        <w:t xml:space="preserve">they </w:t>
      </w:r>
      <w:r w:rsidR="00C83F20" w:rsidRPr="004D0A70">
        <w:rPr>
          <w:rFonts w:ascii="Times New Roman" w:hAnsi="Times New Roman" w:cs="Times New Roman"/>
          <w:bCs/>
        </w:rPr>
        <w:t>are interested in the license</w:t>
      </w:r>
      <w:r w:rsidR="0003501B" w:rsidRPr="004D0A70">
        <w:rPr>
          <w:rFonts w:ascii="Times New Roman" w:hAnsi="Times New Roman" w:cs="Times New Roman"/>
          <w:bCs/>
        </w:rPr>
        <w:t>.</w:t>
      </w:r>
    </w:p>
    <w:p w14:paraId="71054E16" w14:textId="77777777" w:rsidR="00351022" w:rsidRPr="004D0A70" w:rsidRDefault="00351022" w:rsidP="00351022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b/>
          <w:bCs/>
          <w:color w:val="000000"/>
          <w:sz w:val="22"/>
          <w:szCs w:val="22"/>
          <w:lang w:val="en-US"/>
        </w:rPr>
      </w:pPr>
    </w:p>
    <w:p w14:paraId="612BB1C7" w14:textId="77777777" w:rsidR="00CF63FB" w:rsidRPr="00B03937" w:rsidRDefault="0003501B" w:rsidP="002C1CF8">
      <w:pPr>
        <w:pStyle w:val="paragraph"/>
        <w:numPr>
          <w:ilvl w:val="0"/>
          <w:numId w:val="15"/>
        </w:numPr>
        <w:spacing w:before="0" w:beforeAutospacing="0" w:after="0" w:afterAutospacing="0"/>
        <w:ind w:left="0" w:firstLine="0"/>
        <w:textAlignment w:val="baseline"/>
        <w:rPr>
          <w:rStyle w:val="normaltextrun"/>
          <w:sz w:val="22"/>
          <w:szCs w:val="22"/>
          <w:lang w:val="en-US"/>
        </w:rPr>
      </w:pPr>
      <w:r w:rsidRPr="00B03937">
        <w:rPr>
          <w:rStyle w:val="normaltextrun"/>
          <w:b/>
          <w:bCs/>
          <w:color w:val="000000"/>
          <w:sz w:val="22"/>
          <w:szCs w:val="22"/>
          <w:lang w:val="en-US"/>
        </w:rPr>
        <w:t>Teaching</w:t>
      </w:r>
      <w:r w:rsidRPr="00B03937">
        <w:rPr>
          <w:rStyle w:val="normaltextrun"/>
          <w:color w:val="000000"/>
          <w:sz w:val="22"/>
          <w:szCs w:val="22"/>
          <w:lang w:val="en-US"/>
        </w:rPr>
        <w:t> </w:t>
      </w:r>
    </w:p>
    <w:p w14:paraId="0CFBDE80" w14:textId="00CDE086" w:rsidR="00D01CE1" w:rsidRPr="00B03937" w:rsidRDefault="00CF63FB" w:rsidP="002C1CF8">
      <w:pPr>
        <w:pStyle w:val="paragraph"/>
        <w:numPr>
          <w:ilvl w:val="0"/>
          <w:numId w:val="16"/>
        </w:numPr>
        <w:spacing w:before="0" w:beforeAutospacing="0" w:after="0" w:afterAutospacing="0"/>
        <w:ind w:left="567" w:hanging="283"/>
        <w:textAlignment w:val="baseline"/>
        <w:rPr>
          <w:sz w:val="22"/>
          <w:szCs w:val="22"/>
          <w:lang w:val="en-US"/>
        </w:rPr>
      </w:pPr>
      <w:r w:rsidRPr="00B03937">
        <w:rPr>
          <w:b/>
          <w:bCs/>
          <w:sz w:val="22"/>
          <w:szCs w:val="22"/>
          <w:lang w:val="en-US"/>
        </w:rPr>
        <w:t>R</w:t>
      </w:r>
      <w:r w:rsidR="0007671F" w:rsidRPr="00B03937">
        <w:rPr>
          <w:b/>
          <w:bCs/>
          <w:sz w:val="22"/>
          <w:szCs w:val="22"/>
          <w:lang w:val="en-US"/>
        </w:rPr>
        <w:t xml:space="preserve">ecordings of lectures from last </w:t>
      </w:r>
      <w:r w:rsidRPr="00B03937">
        <w:rPr>
          <w:b/>
          <w:bCs/>
          <w:sz w:val="22"/>
          <w:szCs w:val="22"/>
          <w:lang w:val="en-US"/>
        </w:rPr>
        <w:t>year</w:t>
      </w:r>
      <w:r w:rsidRPr="00B03937">
        <w:rPr>
          <w:sz w:val="22"/>
          <w:szCs w:val="22"/>
          <w:lang w:val="en-US"/>
        </w:rPr>
        <w:t xml:space="preserve"> – </w:t>
      </w:r>
      <w:r w:rsidR="0030486B">
        <w:rPr>
          <w:sz w:val="22"/>
          <w:szCs w:val="22"/>
          <w:lang w:val="en-US"/>
        </w:rPr>
        <w:t>the recordings can</w:t>
      </w:r>
      <w:r w:rsidRPr="00B03937">
        <w:rPr>
          <w:sz w:val="22"/>
          <w:szCs w:val="22"/>
          <w:lang w:val="en-US"/>
        </w:rPr>
        <w:t xml:space="preserve"> </w:t>
      </w:r>
      <w:r w:rsidR="0030486B">
        <w:rPr>
          <w:sz w:val="22"/>
          <w:szCs w:val="22"/>
          <w:lang w:val="en-US"/>
        </w:rPr>
        <w:t xml:space="preserve">be </w:t>
      </w:r>
      <w:r w:rsidRPr="00B03937">
        <w:rPr>
          <w:sz w:val="22"/>
          <w:szCs w:val="22"/>
          <w:lang w:val="en-US"/>
        </w:rPr>
        <w:t>use</w:t>
      </w:r>
      <w:r w:rsidR="0030486B">
        <w:rPr>
          <w:sz w:val="22"/>
          <w:szCs w:val="22"/>
          <w:lang w:val="en-US"/>
        </w:rPr>
        <w:t>d</w:t>
      </w:r>
      <w:r w:rsidRPr="00B03937">
        <w:rPr>
          <w:sz w:val="22"/>
          <w:szCs w:val="22"/>
          <w:lang w:val="en-US"/>
        </w:rPr>
        <w:t xml:space="preserve"> under </w:t>
      </w:r>
      <w:r w:rsidR="0030486B">
        <w:rPr>
          <w:sz w:val="22"/>
          <w:szCs w:val="22"/>
          <w:lang w:val="en-US"/>
        </w:rPr>
        <w:t xml:space="preserve">the </w:t>
      </w:r>
      <w:r w:rsidRPr="00B03937">
        <w:rPr>
          <w:sz w:val="22"/>
          <w:szCs w:val="22"/>
          <w:lang w:val="en-US"/>
        </w:rPr>
        <w:t xml:space="preserve">condition </w:t>
      </w:r>
      <w:r w:rsidR="0030486B">
        <w:rPr>
          <w:sz w:val="22"/>
          <w:szCs w:val="22"/>
          <w:lang w:val="en-US"/>
        </w:rPr>
        <w:t xml:space="preserve">of </w:t>
      </w:r>
      <w:r w:rsidR="00D01CE1" w:rsidRPr="00B03937">
        <w:rPr>
          <w:sz w:val="22"/>
          <w:szCs w:val="22"/>
          <w:lang w:val="en-US"/>
        </w:rPr>
        <w:t>protect</w:t>
      </w:r>
      <w:r w:rsidR="0030486B">
        <w:rPr>
          <w:sz w:val="22"/>
          <w:szCs w:val="22"/>
          <w:lang w:val="en-US"/>
        </w:rPr>
        <w:t>ing</w:t>
      </w:r>
      <w:r w:rsidR="00D01CE1" w:rsidRPr="00B03937">
        <w:rPr>
          <w:sz w:val="22"/>
          <w:szCs w:val="22"/>
          <w:lang w:val="en-US"/>
        </w:rPr>
        <w:t xml:space="preserve"> </w:t>
      </w:r>
      <w:r w:rsidR="0007671F" w:rsidRPr="00B03937">
        <w:rPr>
          <w:sz w:val="22"/>
          <w:szCs w:val="22"/>
          <w:lang w:val="en-US"/>
        </w:rPr>
        <w:t xml:space="preserve">students' personal </w:t>
      </w:r>
      <w:r w:rsidR="00E650D0" w:rsidRPr="00B03937">
        <w:rPr>
          <w:sz w:val="22"/>
          <w:szCs w:val="22"/>
          <w:lang w:val="en-US"/>
        </w:rPr>
        <w:t>data</w:t>
      </w:r>
      <w:r w:rsidR="0030486B">
        <w:rPr>
          <w:sz w:val="22"/>
          <w:szCs w:val="22"/>
          <w:lang w:val="en-US"/>
        </w:rPr>
        <w:t xml:space="preserve"> (complying GDPR)</w:t>
      </w:r>
    </w:p>
    <w:p w14:paraId="4A394962" w14:textId="109D7200" w:rsidR="00D01CE1" w:rsidRPr="00B03937" w:rsidRDefault="0007671F" w:rsidP="002C1CF8">
      <w:pPr>
        <w:pStyle w:val="paragraph"/>
        <w:numPr>
          <w:ilvl w:val="0"/>
          <w:numId w:val="16"/>
        </w:numPr>
        <w:spacing w:before="0" w:beforeAutospacing="0" w:after="0" w:afterAutospacing="0"/>
        <w:ind w:left="284" w:firstLine="0"/>
        <w:textAlignment w:val="baseline"/>
        <w:rPr>
          <w:sz w:val="22"/>
          <w:szCs w:val="22"/>
          <w:lang w:val="en-US"/>
        </w:rPr>
      </w:pPr>
      <w:r w:rsidRPr="00B03937">
        <w:rPr>
          <w:b/>
          <w:bCs/>
          <w:sz w:val="22"/>
          <w:szCs w:val="22"/>
          <w:lang w:val="en-US"/>
        </w:rPr>
        <w:t>B</w:t>
      </w:r>
      <w:r w:rsidR="00D01CE1" w:rsidRPr="00B03937">
        <w:rPr>
          <w:b/>
          <w:bCs/>
          <w:sz w:val="22"/>
          <w:szCs w:val="22"/>
          <w:lang w:val="en-US"/>
        </w:rPr>
        <w:t>A</w:t>
      </w:r>
      <w:r w:rsidRPr="00B03937">
        <w:rPr>
          <w:b/>
          <w:bCs/>
          <w:sz w:val="22"/>
          <w:szCs w:val="22"/>
          <w:lang w:val="en-US"/>
        </w:rPr>
        <w:t xml:space="preserve"> and M</w:t>
      </w:r>
      <w:r w:rsidR="00D01CE1" w:rsidRPr="00B03937">
        <w:rPr>
          <w:b/>
          <w:bCs/>
          <w:sz w:val="22"/>
          <w:szCs w:val="22"/>
          <w:lang w:val="en-US"/>
        </w:rPr>
        <w:t xml:space="preserve">A final </w:t>
      </w:r>
      <w:r w:rsidR="00D01CE1" w:rsidRPr="791168B9">
        <w:rPr>
          <w:b/>
          <w:bCs/>
          <w:sz w:val="22"/>
          <w:szCs w:val="22"/>
          <w:lang w:val="en-US"/>
        </w:rPr>
        <w:t>thes</w:t>
      </w:r>
      <w:r w:rsidR="6904C4F0" w:rsidRPr="791168B9">
        <w:rPr>
          <w:b/>
          <w:bCs/>
          <w:sz w:val="22"/>
          <w:szCs w:val="22"/>
          <w:lang w:val="en-US"/>
        </w:rPr>
        <w:t>i</w:t>
      </w:r>
      <w:r w:rsidR="00D01CE1" w:rsidRPr="791168B9">
        <w:rPr>
          <w:b/>
          <w:bCs/>
          <w:sz w:val="22"/>
          <w:szCs w:val="22"/>
          <w:lang w:val="en-US"/>
        </w:rPr>
        <w:t>s</w:t>
      </w:r>
      <w:r w:rsidR="00D01CE1" w:rsidRPr="00B03937">
        <w:rPr>
          <w:b/>
          <w:bCs/>
          <w:sz w:val="22"/>
          <w:szCs w:val="22"/>
          <w:lang w:val="en-US"/>
        </w:rPr>
        <w:t xml:space="preserve"> topics</w:t>
      </w:r>
      <w:r w:rsidRPr="00B03937">
        <w:rPr>
          <w:sz w:val="22"/>
          <w:szCs w:val="22"/>
          <w:lang w:val="en-US"/>
        </w:rPr>
        <w:t>:</w:t>
      </w:r>
    </w:p>
    <w:p w14:paraId="26EF7E94" w14:textId="63344DAD" w:rsidR="00D01CE1" w:rsidRPr="00B03937" w:rsidRDefault="0007671F" w:rsidP="002C1CF8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bCs/>
        </w:rPr>
      </w:pPr>
      <w:r w:rsidRPr="00B03937">
        <w:rPr>
          <w:rFonts w:ascii="Times New Roman" w:hAnsi="Times New Roman" w:cs="Times New Roman"/>
          <w:bCs/>
        </w:rPr>
        <w:t xml:space="preserve">topics should be published in the </w:t>
      </w:r>
      <w:r w:rsidR="00D01CE1" w:rsidRPr="00B03937">
        <w:rPr>
          <w:rFonts w:ascii="Times New Roman" w:hAnsi="Times New Roman" w:cs="Times New Roman"/>
          <w:bCs/>
        </w:rPr>
        <w:t>system</w:t>
      </w:r>
      <w:r w:rsidRPr="00B03937">
        <w:rPr>
          <w:rFonts w:ascii="Times New Roman" w:hAnsi="Times New Roman" w:cs="Times New Roman"/>
          <w:bCs/>
        </w:rPr>
        <w:t xml:space="preserve"> already in summer</w:t>
      </w:r>
    </w:p>
    <w:p w14:paraId="379AF997" w14:textId="0829A014" w:rsidR="00D01CE1" w:rsidRPr="00B03937" w:rsidRDefault="0007671F" w:rsidP="002C1CF8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bCs/>
        </w:rPr>
      </w:pPr>
      <w:r w:rsidRPr="00B03937">
        <w:rPr>
          <w:rFonts w:ascii="Times New Roman" w:hAnsi="Times New Roman" w:cs="Times New Roman"/>
          <w:bCs/>
        </w:rPr>
        <w:t xml:space="preserve">students </w:t>
      </w:r>
      <w:r w:rsidR="00546D3B">
        <w:rPr>
          <w:rFonts w:ascii="Times New Roman" w:hAnsi="Times New Roman" w:cs="Times New Roman"/>
          <w:bCs/>
        </w:rPr>
        <w:t>will be asked to</w:t>
      </w:r>
      <w:r w:rsidR="00D01CE1" w:rsidRPr="00B03937">
        <w:rPr>
          <w:rFonts w:ascii="Times New Roman" w:hAnsi="Times New Roman" w:cs="Times New Roman"/>
          <w:bCs/>
        </w:rPr>
        <w:t xml:space="preserve"> </w:t>
      </w:r>
      <w:r w:rsidRPr="00B03937">
        <w:rPr>
          <w:rFonts w:ascii="Times New Roman" w:hAnsi="Times New Roman" w:cs="Times New Roman"/>
          <w:bCs/>
        </w:rPr>
        <w:t>choose topics by the end of Septemb</w:t>
      </w:r>
      <w:r w:rsidR="00D01CE1" w:rsidRPr="00B03937">
        <w:rPr>
          <w:rFonts w:ascii="Times New Roman" w:hAnsi="Times New Roman" w:cs="Times New Roman"/>
          <w:bCs/>
        </w:rPr>
        <w:t>er</w:t>
      </w:r>
    </w:p>
    <w:p w14:paraId="0424D432" w14:textId="4F413DCF" w:rsidR="00996B7C" w:rsidRPr="00B03937" w:rsidRDefault="00996B7C" w:rsidP="002C1CF8">
      <w:pPr>
        <w:pStyle w:val="ListParagraph"/>
        <w:numPr>
          <w:ilvl w:val="1"/>
          <w:numId w:val="3"/>
        </w:numPr>
        <w:spacing w:after="0"/>
        <w:ind w:left="1985" w:hanging="261"/>
        <w:rPr>
          <w:rFonts w:ascii="Times New Roman" w:hAnsi="Times New Roman" w:cs="Times New Roman"/>
        </w:rPr>
      </w:pPr>
      <w:r w:rsidRPr="00B03937">
        <w:rPr>
          <w:rFonts w:ascii="Times New Roman" w:hAnsi="Times New Roman" w:cs="Times New Roman"/>
          <w:bCs/>
        </w:rPr>
        <w:t>topics will be introduced to students i</w:t>
      </w:r>
      <w:r w:rsidR="0007671F" w:rsidRPr="00B03937">
        <w:rPr>
          <w:rFonts w:ascii="Times New Roman" w:hAnsi="Times New Roman" w:cs="Times New Roman"/>
          <w:bCs/>
        </w:rPr>
        <w:t xml:space="preserve">n the introductory </w:t>
      </w:r>
      <w:r w:rsidR="00390F48">
        <w:rPr>
          <w:rFonts w:ascii="Times New Roman" w:hAnsi="Times New Roman" w:cs="Times New Roman"/>
          <w:bCs/>
        </w:rPr>
        <w:t>seminar</w:t>
      </w:r>
      <w:r w:rsidR="0007671F" w:rsidRPr="00B03937">
        <w:rPr>
          <w:rFonts w:ascii="Times New Roman" w:hAnsi="Times New Roman" w:cs="Times New Roman"/>
          <w:bCs/>
        </w:rPr>
        <w:t xml:space="preserve"> </w:t>
      </w:r>
      <w:r w:rsidR="00787FC6" w:rsidRPr="00B03937">
        <w:rPr>
          <w:rFonts w:ascii="Times New Roman" w:hAnsi="Times New Roman" w:cs="Times New Roman"/>
          <w:bCs/>
        </w:rPr>
        <w:t xml:space="preserve">in the </w:t>
      </w:r>
      <w:r w:rsidR="00A42B89" w:rsidRPr="00B03937">
        <w:rPr>
          <w:rFonts w:ascii="Times New Roman" w:hAnsi="Times New Roman" w:cs="Times New Roman"/>
          <w:bCs/>
        </w:rPr>
        <w:t>beginning</w:t>
      </w:r>
      <w:r w:rsidR="00787FC6" w:rsidRPr="00B03937">
        <w:rPr>
          <w:rFonts w:ascii="Times New Roman" w:hAnsi="Times New Roman" w:cs="Times New Roman"/>
          <w:bCs/>
        </w:rPr>
        <w:t xml:space="preserve"> of the </w:t>
      </w:r>
      <w:r w:rsidR="00794E0A">
        <w:rPr>
          <w:rFonts w:ascii="Times New Roman" w:hAnsi="Times New Roman" w:cs="Times New Roman"/>
          <w:bCs/>
        </w:rPr>
        <w:t>fall s</w:t>
      </w:r>
      <w:r w:rsidR="00787FC6" w:rsidRPr="00B03937">
        <w:rPr>
          <w:rFonts w:ascii="Times New Roman" w:hAnsi="Times New Roman" w:cs="Times New Roman"/>
          <w:bCs/>
        </w:rPr>
        <w:t>emest</w:t>
      </w:r>
      <w:r w:rsidRPr="00B03937">
        <w:rPr>
          <w:rFonts w:ascii="Times New Roman" w:hAnsi="Times New Roman" w:cs="Times New Roman"/>
          <w:bCs/>
        </w:rPr>
        <w:t>e</w:t>
      </w:r>
      <w:r w:rsidR="00787FC6" w:rsidRPr="00B03937">
        <w:rPr>
          <w:rFonts w:ascii="Times New Roman" w:hAnsi="Times New Roman" w:cs="Times New Roman"/>
          <w:bCs/>
        </w:rPr>
        <w:t>r</w:t>
      </w:r>
    </w:p>
    <w:p w14:paraId="007B5E8E" w14:textId="264AA40E" w:rsidR="0069678F" w:rsidRPr="00B03937" w:rsidRDefault="00996B7C" w:rsidP="002C1CF8">
      <w:pPr>
        <w:pStyle w:val="ListParagraph"/>
        <w:numPr>
          <w:ilvl w:val="1"/>
          <w:numId w:val="3"/>
        </w:numPr>
        <w:spacing w:after="0"/>
        <w:ind w:firstLine="284"/>
        <w:rPr>
          <w:rFonts w:ascii="Times New Roman" w:hAnsi="Times New Roman" w:cs="Times New Roman"/>
        </w:rPr>
      </w:pPr>
      <w:r w:rsidRPr="00B03937">
        <w:rPr>
          <w:rFonts w:ascii="Times New Roman" w:hAnsi="Times New Roman" w:cs="Times New Roman"/>
        </w:rPr>
        <w:t xml:space="preserve">terms of Final exams </w:t>
      </w:r>
      <w:r w:rsidR="0069678F" w:rsidRPr="00B03937">
        <w:rPr>
          <w:rFonts w:ascii="Times New Roman" w:hAnsi="Times New Roman" w:cs="Times New Roman"/>
        </w:rPr>
        <w:t>-</w:t>
      </w:r>
      <w:r w:rsidR="0007671F" w:rsidRPr="00B03937">
        <w:rPr>
          <w:rFonts w:ascii="Times New Roman" w:hAnsi="Times New Roman" w:cs="Times New Roman"/>
        </w:rPr>
        <w:t xml:space="preserve"> winter 2021/22, </w:t>
      </w:r>
      <w:r w:rsidR="0069678F" w:rsidRPr="00B03937">
        <w:rPr>
          <w:rFonts w:ascii="Times New Roman" w:hAnsi="Times New Roman" w:cs="Times New Roman"/>
        </w:rPr>
        <w:t>will</w:t>
      </w:r>
      <w:r w:rsidR="0007671F" w:rsidRPr="00B03937">
        <w:rPr>
          <w:rFonts w:ascii="Times New Roman" w:hAnsi="Times New Roman" w:cs="Times New Roman"/>
        </w:rPr>
        <w:t xml:space="preserve"> be specified by the </w:t>
      </w:r>
      <w:r w:rsidR="0081723F">
        <w:rPr>
          <w:rFonts w:ascii="Times New Roman" w:hAnsi="Times New Roman" w:cs="Times New Roman"/>
        </w:rPr>
        <w:t>Office for Studies</w:t>
      </w:r>
    </w:p>
    <w:p w14:paraId="4D7C8635" w14:textId="6292375B" w:rsidR="00173239" w:rsidRPr="00B03937" w:rsidRDefault="0007671F" w:rsidP="002C1CF8">
      <w:pPr>
        <w:pStyle w:val="ListParagraph"/>
        <w:numPr>
          <w:ilvl w:val="1"/>
          <w:numId w:val="3"/>
        </w:numPr>
        <w:spacing w:after="0"/>
        <w:ind w:firstLine="284"/>
        <w:rPr>
          <w:rFonts w:ascii="Times New Roman" w:hAnsi="Times New Roman" w:cs="Times New Roman"/>
        </w:rPr>
      </w:pPr>
      <w:r w:rsidRPr="00B03937">
        <w:rPr>
          <w:rFonts w:ascii="Times New Roman" w:hAnsi="Times New Roman" w:cs="Times New Roman"/>
        </w:rPr>
        <w:t xml:space="preserve">internationalization - sharing lectures outside MUNI </w:t>
      </w:r>
      <w:r w:rsidR="0069678F" w:rsidRPr="00B03937">
        <w:rPr>
          <w:rFonts w:ascii="Times New Roman" w:hAnsi="Times New Roman" w:cs="Times New Roman"/>
        </w:rPr>
        <w:t xml:space="preserve">- </w:t>
      </w:r>
      <w:r w:rsidRPr="00B03937">
        <w:rPr>
          <w:rFonts w:ascii="Times New Roman" w:hAnsi="Times New Roman" w:cs="Times New Roman"/>
        </w:rPr>
        <w:t xml:space="preserve">platform for online sharing </w:t>
      </w:r>
      <w:r w:rsidR="007D47DB">
        <w:rPr>
          <w:rFonts w:ascii="Times New Roman" w:hAnsi="Times New Roman" w:cs="Times New Roman"/>
        </w:rPr>
        <w:t xml:space="preserve">(suggestions to M. Jurda) </w:t>
      </w:r>
    </w:p>
    <w:p w14:paraId="6A1BE3FB" w14:textId="560D21D1" w:rsidR="00173239" w:rsidRPr="00B03937" w:rsidRDefault="00173239" w:rsidP="002C1CF8">
      <w:pPr>
        <w:pStyle w:val="ListParagraph"/>
        <w:numPr>
          <w:ilvl w:val="0"/>
          <w:numId w:val="17"/>
        </w:numPr>
        <w:spacing w:after="0"/>
        <w:ind w:left="426" w:firstLine="0"/>
        <w:rPr>
          <w:rFonts w:ascii="Times New Roman" w:hAnsi="Times New Roman" w:cs="Times New Roman"/>
        </w:rPr>
      </w:pPr>
      <w:r w:rsidRPr="00B03937">
        <w:rPr>
          <w:rFonts w:ascii="Times New Roman" w:hAnsi="Times New Roman" w:cs="Times New Roman"/>
          <w:b/>
          <w:bCs/>
        </w:rPr>
        <w:t xml:space="preserve">possibilities of the </w:t>
      </w:r>
      <w:r w:rsidR="0007671F" w:rsidRPr="00B03937">
        <w:rPr>
          <w:rFonts w:ascii="Times New Roman" w:hAnsi="Times New Roman" w:cs="Times New Roman"/>
          <w:b/>
          <w:bCs/>
        </w:rPr>
        <w:t xml:space="preserve">student </w:t>
      </w:r>
      <w:r w:rsidR="004807B0">
        <w:rPr>
          <w:rFonts w:ascii="Times New Roman" w:hAnsi="Times New Roman" w:cs="Times New Roman"/>
          <w:b/>
          <w:bCs/>
        </w:rPr>
        <w:t>fieldwork</w:t>
      </w:r>
      <w:r w:rsidR="0007671F" w:rsidRPr="00B03937">
        <w:rPr>
          <w:rFonts w:ascii="Times New Roman" w:hAnsi="Times New Roman" w:cs="Times New Roman"/>
        </w:rPr>
        <w:t>:</w:t>
      </w:r>
    </w:p>
    <w:p w14:paraId="1FD19BF6" w14:textId="71A28179" w:rsidR="00333A91" w:rsidRPr="00B03937" w:rsidRDefault="0007671F" w:rsidP="002C1CF8">
      <w:pPr>
        <w:pStyle w:val="ListParagraph"/>
        <w:numPr>
          <w:ilvl w:val="1"/>
          <w:numId w:val="17"/>
        </w:numPr>
        <w:spacing w:after="0"/>
        <w:ind w:firstLine="284"/>
        <w:rPr>
          <w:rFonts w:ascii="Times New Roman" w:hAnsi="Times New Roman" w:cs="Times New Roman"/>
        </w:rPr>
      </w:pPr>
      <w:r w:rsidRPr="00B03937">
        <w:rPr>
          <w:rFonts w:ascii="Times New Roman" w:hAnsi="Times New Roman" w:cs="Times New Roman"/>
        </w:rPr>
        <w:t>internships in the lab</w:t>
      </w:r>
      <w:r w:rsidR="00173239" w:rsidRPr="00B03937">
        <w:rPr>
          <w:rFonts w:ascii="Times New Roman" w:hAnsi="Times New Roman" w:cs="Times New Roman"/>
        </w:rPr>
        <w:t>s</w:t>
      </w:r>
      <w:r w:rsidRPr="00B03937">
        <w:rPr>
          <w:rFonts w:ascii="Times New Roman" w:hAnsi="Times New Roman" w:cs="Times New Roman"/>
        </w:rPr>
        <w:t xml:space="preserve">, in </w:t>
      </w:r>
      <w:r w:rsidR="00A42B89" w:rsidRPr="00B03937">
        <w:rPr>
          <w:rFonts w:ascii="Times New Roman" w:hAnsi="Times New Roman" w:cs="Times New Roman"/>
        </w:rPr>
        <w:t>excavations</w:t>
      </w:r>
      <w:r w:rsidRPr="00B03937">
        <w:rPr>
          <w:rFonts w:ascii="Times New Roman" w:hAnsi="Times New Roman" w:cs="Times New Roman"/>
        </w:rPr>
        <w:t xml:space="preserve">, participation in </w:t>
      </w:r>
      <w:r w:rsidR="004807B0">
        <w:rPr>
          <w:rFonts w:ascii="Times New Roman" w:hAnsi="Times New Roman" w:cs="Times New Roman"/>
        </w:rPr>
        <w:t xml:space="preserve">ongoing </w:t>
      </w:r>
      <w:r w:rsidRPr="00B03937">
        <w:rPr>
          <w:rFonts w:ascii="Times New Roman" w:hAnsi="Times New Roman" w:cs="Times New Roman"/>
        </w:rPr>
        <w:t>projects</w:t>
      </w:r>
    </w:p>
    <w:p w14:paraId="753CB824" w14:textId="32C247DC" w:rsidR="00C83F20" w:rsidRPr="00B03937" w:rsidRDefault="0007671F" w:rsidP="00455724">
      <w:pPr>
        <w:spacing w:after="0"/>
        <w:ind w:left="567" w:hanging="141"/>
        <w:rPr>
          <w:rFonts w:ascii="Times New Roman" w:hAnsi="Times New Roman" w:cs="Times New Roman"/>
        </w:rPr>
      </w:pPr>
      <w:r w:rsidRPr="00B03937">
        <w:rPr>
          <w:rFonts w:ascii="Times New Roman" w:hAnsi="Times New Roman" w:cs="Times New Roman"/>
          <w:b/>
          <w:bCs/>
        </w:rPr>
        <w:t xml:space="preserve">• HDMI </w:t>
      </w:r>
      <w:r w:rsidR="00DC5F3E">
        <w:rPr>
          <w:rFonts w:ascii="Times New Roman" w:hAnsi="Times New Roman" w:cs="Times New Roman"/>
          <w:b/>
          <w:bCs/>
        </w:rPr>
        <w:t>adaptor</w:t>
      </w:r>
      <w:r w:rsidR="00333A91" w:rsidRPr="00B03937">
        <w:rPr>
          <w:rFonts w:ascii="Times New Roman" w:hAnsi="Times New Roman" w:cs="Times New Roman"/>
          <w:b/>
          <w:bCs/>
        </w:rPr>
        <w:t xml:space="preserve"> </w:t>
      </w:r>
      <w:r w:rsidRPr="00B03937">
        <w:rPr>
          <w:rFonts w:ascii="Times New Roman" w:hAnsi="Times New Roman" w:cs="Times New Roman"/>
          <w:b/>
          <w:bCs/>
        </w:rPr>
        <w:t xml:space="preserve">in </w:t>
      </w:r>
      <w:r w:rsidR="00DC5F3E">
        <w:rPr>
          <w:rFonts w:ascii="Times New Roman" w:hAnsi="Times New Roman" w:cs="Times New Roman"/>
          <w:b/>
          <w:bCs/>
        </w:rPr>
        <w:t xml:space="preserve">the </w:t>
      </w:r>
      <w:r w:rsidR="00333A91" w:rsidRPr="00B03937">
        <w:rPr>
          <w:rFonts w:ascii="Times New Roman" w:hAnsi="Times New Roman" w:cs="Times New Roman"/>
          <w:b/>
          <w:bCs/>
        </w:rPr>
        <w:t>Lecture</w:t>
      </w:r>
      <w:r w:rsidR="00455724" w:rsidRPr="00B03937">
        <w:rPr>
          <w:rFonts w:ascii="Times New Roman" w:hAnsi="Times New Roman" w:cs="Times New Roman"/>
          <w:b/>
          <w:bCs/>
        </w:rPr>
        <w:t xml:space="preserve"> room</w:t>
      </w:r>
      <w:r w:rsidR="00455724" w:rsidRPr="00B03937">
        <w:rPr>
          <w:rFonts w:ascii="Times New Roman" w:hAnsi="Times New Roman" w:cs="Times New Roman"/>
        </w:rPr>
        <w:t xml:space="preserve"> – a</w:t>
      </w:r>
      <w:r w:rsidR="00DC5F3E">
        <w:rPr>
          <w:rFonts w:ascii="Times New Roman" w:hAnsi="Times New Roman" w:cs="Times New Roman"/>
        </w:rPr>
        <w:t xml:space="preserve">n adaptor </w:t>
      </w:r>
      <w:r w:rsidR="00455724" w:rsidRPr="00B03937">
        <w:rPr>
          <w:rFonts w:ascii="Times New Roman" w:hAnsi="Times New Roman" w:cs="Times New Roman"/>
        </w:rPr>
        <w:t>to connect the projector to your own laptop</w:t>
      </w:r>
      <w:r w:rsidRPr="00B03937">
        <w:rPr>
          <w:rFonts w:ascii="Times New Roman" w:hAnsi="Times New Roman" w:cs="Times New Roman"/>
        </w:rPr>
        <w:t xml:space="preserve"> is available, D. Černý will prepare a short </w:t>
      </w:r>
      <w:r w:rsidR="00DC5F3E">
        <w:rPr>
          <w:rFonts w:ascii="Times New Roman" w:hAnsi="Times New Roman" w:cs="Times New Roman"/>
        </w:rPr>
        <w:t xml:space="preserve">user’s </w:t>
      </w:r>
      <w:r w:rsidRPr="00B03937">
        <w:rPr>
          <w:rFonts w:ascii="Times New Roman" w:hAnsi="Times New Roman" w:cs="Times New Roman"/>
        </w:rPr>
        <w:t xml:space="preserve">guide for external </w:t>
      </w:r>
      <w:r w:rsidR="00455724" w:rsidRPr="00B03937">
        <w:rPr>
          <w:rFonts w:ascii="Times New Roman" w:hAnsi="Times New Roman" w:cs="Times New Roman"/>
        </w:rPr>
        <w:t>teachers</w:t>
      </w:r>
      <w:r w:rsidR="000224C4" w:rsidRPr="00B03937">
        <w:rPr>
          <w:rFonts w:ascii="Times New Roman" w:hAnsi="Times New Roman" w:cs="Times New Roman"/>
        </w:rPr>
        <w:t>.</w:t>
      </w:r>
    </w:p>
    <w:p w14:paraId="37948913" w14:textId="585B7917" w:rsidR="000224C4" w:rsidRPr="00B03937" w:rsidRDefault="000224C4" w:rsidP="00455724">
      <w:pPr>
        <w:spacing w:after="0"/>
        <w:ind w:left="567" w:hanging="141"/>
        <w:rPr>
          <w:rFonts w:ascii="Times New Roman" w:hAnsi="Times New Roman" w:cs="Times New Roman"/>
        </w:rPr>
      </w:pPr>
    </w:p>
    <w:p w14:paraId="4841435E" w14:textId="180CF4E2" w:rsidR="000224C4" w:rsidRPr="00B03937" w:rsidRDefault="000224C4" w:rsidP="002C1CF8">
      <w:pPr>
        <w:pStyle w:val="ListParagraph"/>
        <w:numPr>
          <w:ilvl w:val="0"/>
          <w:numId w:val="15"/>
        </w:numPr>
        <w:spacing w:after="0"/>
        <w:ind w:hanging="720"/>
        <w:rPr>
          <w:rFonts w:ascii="Times New Roman" w:hAnsi="Times New Roman" w:cs="Times New Roman"/>
          <w:b/>
          <w:bCs/>
        </w:rPr>
      </w:pPr>
      <w:r w:rsidRPr="00B03937">
        <w:rPr>
          <w:rFonts w:ascii="Times New Roman" w:hAnsi="Times New Roman" w:cs="Times New Roman"/>
          <w:b/>
          <w:bCs/>
        </w:rPr>
        <w:t>Research</w:t>
      </w:r>
    </w:p>
    <w:p w14:paraId="0798558F" w14:textId="48E238EE" w:rsidR="000224C4" w:rsidRPr="004D0A70" w:rsidRDefault="00A403C2" w:rsidP="002C1CF8">
      <w:pPr>
        <w:pStyle w:val="ListParagraph"/>
        <w:numPr>
          <w:ilvl w:val="0"/>
          <w:numId w:val="4"/>
        </w:numPr>
        <w:spacing w:after="0"/>
        <w:ind w:left="709" w:hanging="425"/>
        <w:rPr>
          <w:rFonts w:ascii="Times New Roman" w:hAnsi="Times New Roman" w:cs="Times New Roman"/>
          <w:b/>
          <w:bCs/>
        </w:rPr>
      </w:pPr>
      <w:r w:rsidRPr="004D0A70">
        <w:rPr>
          <w:rFonts w:ascii="Times New Roman" w:hAnsi="Times New Roman" w:cs="Times New Roman"/>
          <w:b/>
          <w:bCs/>
        </w:rPr>
        <w:t>Fall terms for Grant proposals:</w:t>
      </w:r>
    </w:p>
    <w:p w14:paraId="1BC817FB" w14:textId="69369024" w:rsidR="000224C4" w:rsidRPr="004D0A70" w:rsidRDefault="00A403C2" w:rsidP="002C1CF8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b/>
          <w:bCs/>
        </w:rPr>
      </w:pPr>
      <w:r w:rsidRPr="004D0A70">
        <w:rPr>
          <w:rFonts w:ascii="Times New Roman" w:hAnsi="Times New Roman" w:cs="Times New Roman"/>
          <w:b/>
          <w:bCs/>
        </w:rPr>
        <w:t>Specific Research</w:t>
      </w:r>
      <w:r w:rsidR="00080B25">
        <w:rPr>
          <w:rFonts w:ascii="Times New Roman" w:hAnsi="Times New Roman" w:cs="Times New Roman"/>
          <w:b/>
          <w:bCs/>
        </w:rPr>
        <w:t xml:space="preserve"> (students’ projects)</w:t>
      </w:r>
    </w:p>
    <w:p w14:paraId="664CA8E3" w14:textId="41A4F3CD" w:rsidR="000224C4" w:rsidRPr="004D0A70" w:rsidRDefault="00A403C2" w:rsidP="002C1CF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4D0A70">
        <w:rPr>
          <w:rFonts w:ascii="Times New Roman" w:hAnsi="Times New Roman" w:cs="Times New Roman"/>
        </w:rPr>
        <w:t>budget</w:t>
      </w:r>
    </w:p>
    <w:p w14:paraId="25F7E8DA" w14:textId="6D2C1C45" w:rsidR="000224C4" w:rsidRPr="004D0A70" w:rsidRDefault="000224C4" w:rsidP="002C1CF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4D0A70">
        <w:rPr>
          <w:rFonts w:ascii="Times New Roman" w:hAnsi="Times New Roman" w:cs="Times New Roman"/>
        </w:rPr>
        <w:t xml:space="preserve">2 </w:t>
      </w:r>
      <w:r w:rsidR="00A403C2" w:rsidRPr="004D0A70">
        <w:rPr>
          <w:rFonts w:ascii="Times New Roman" w:hAnsi="Times New Roman" w:cs="Times New Roman"/>
        </w:rPr>
        <w:t>projects</w:t>
      </w:r>
      <w:r w:rsidRPr="004D0A70">
        <w:rPr>
          <w:rFonts w:ascii="Times New Roman" w:hAnsi="Times New Roman" w:cs="Times New Roman"/>
        </w:rPr>
        <w:t xml:space="preserve"> + </w:t>
      </w:r>
      <w:r w:rsidR="00A403C2" w:rsidRPr="004D0A70">
        <w:rPr>
          <w:rFonts w:ascii="Times New Roman" w:hAnsi="Times New Roman" w:cs="Times New Roman"/>
        </w:rPr>
        <w:t xml:space="preserve">student </w:t>
      </w:r>
      <w:r w:rsidR="00A42B89" w:rsidRPr="004D0A70">
        <w:rPr>
          <w:rFonts w:ascii="Times New Roman" w:hAnsi="Times New Roman" w:cs="Times New Roman"/>
        </w:rPr>
        <w:t>conference</w:t>
      </w:r>
      <w:r w:rsidR="00A403C2" w:rsidRPr="004D0A70">
        <w:rPr>
          <w:rFonts w:ascii="Times New Roman" w:hAnsi="Times New Roman" w:cs="Times New Roman"/>
        </w:rPr>
        <w:t xml:space="preserve"> (D. Černý)</w:t>
      </w:r>
    </w:p>
    <w:p w14:paraId="32ACCB9D" w14:textId="7110BDFE" w:rsidR="000224C4" w:rsidRPr="004D0A70" w:rsidRDefault="000224C4" w:rsidP="002C1CF8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b/>
          <w:bCs/>
        </w:rPr>
      </w:pPr>
      <w:r w:rsidRPr="004D0A70">
        <w:rPr>
          <w:rFonts w:ascii="Times New Roman" w:hAnsi="Times New Roman" w:cs="Times New Roman"/>
          <w:b/>
          <w:bCs/>
        </w:rPr>
        <w:t xml:space="preserve">TAČR Eta </w:t>
      </w:r>
      <w:r w:rsidRPr="004D0A70">
        <w:rPr>
          <w:rFonts w:ascii="Times New Roman" w:hAnsi="Times New Roman" w:cs="Times New Roman"/>
        </w:rPr>
        <w:t xml:space="preserve">– </w:t>
      </w:r>
      <w:r w:rsidR="00A403C2" w:rsidRPr="004D0A70">
        <w:rPr>
          <w:rFonts w:ascii="Times New Roman" w:hAnsi="Times New Roman" w:cs="Times New Roman"/>
        </w:rPr>
        <w:t>November</w:t>
      </w:r>
      <w:r w:rsidRPr="004D0A70">
        <w:rPr>
          <w:rFonts w:ascii="Times New Roman" w:hAnsi="Times New Roman" w:cs="Times New Roman"/>
        </w:rPr>
        <w:t xml:space="preserve"> 2021</w:t>
      </w:r>
    </w:p>
    <w:p w14:paraId="2A0C0666" w14:textId="716A4985" w:rsidR="000224C4" w:rsidRPr="004D0A70" w:rsidRDefault="000224C4" w:rsidP="002C1CF8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b/>
          <w:bCs/>
        </w:rPr>
      </w:pPr>
      <w:r w:rsidRPr="004D0A70">
        <w:rPr>
          <w:rFonts w:ascii="Times New Roman" w:hAnsi="Times New Roman" w:cs="Times New Roman"/>
          <w:b/>
          <w:bCs/>
        </w:rPr>
        <w:t xml:space="preserve">NAKI </w:t>
      </w:r>
      <w:r w:rsidRPr="004D0A70">
        <w:rPr>
          <w:rFonts w:ascii="Times New Roman" w:hAnsi="Times New Roman" w:cs="Times New Roman"/>
        </w:rPr>
        <w:t xml:space="preserve">– </w:t>
      </w:r>
      <w:r w:rsidR="00A403C2" w:rsidRPr="004D0A70">
        <w:rPr>
          <w:rFonts w:ascii="Times New Roman" w:hAnsi="Times New Roman" w:cs="Times New Roman"/>
        </w:rPr>
        <w:t>March</w:t>
      </w:r>
      <w:r w:rsidRPr="004D0A70">
        <w:rPr>
          <w:rFonts w:ascii="Times New Roman" w:hAnsi="Times New Roman" w:cs="Times New Roman"/>
        </w:rPr>
        <w:t xml:space="preserve"> 2022</w:t>
      </w:r>
    </w:p>
    <w:p w14:paraId="2A5E5205" w14:textId="77777777" w:rsidR="000224C4" w:rsidRPr="004D0A70" w:rsidRDefault="000224C4" w:rsidP="000224C4">
      <w:pPr>
        <w:spacing w:after="0"/>
        <w:rPr>
          <w:rFonts w:ascii="Times New Roman" w:hAnsi="Times New Roman" w:cs="Times New Roman"/>
        </w:rPr>
      </w:pPr>
    </w:p>
    <w:p w14:paraId="441B355A" w14:textId="39BACF1A" w:rsidR="000224C4" w:rsidRPr="004D0A70" w:rsidRDefault="00AB27AB" w:rsidP="00080B25">
      <w:pPr>
        <w:pStyle w:val="ListParagraph"/>
        <w:numPr>
          <w:ilvl w:val="0"/>
          <w:numId w:val="15"/>
        </w:numPr>
        <w:spacing w:after="0"/>
        <w:ind w:hanging="720"/>
        <w:rPr>
          <w:rFonts w:ascii="Times New Roman" w:hAnsi="Times New Roman" w:cs="Times New Roman"/>
          <w:b/>
          <w:bCs/>
        </w:rPr>
      </w:pPr>
      <w:r w:rsidRPr="004D0A70">
        <w:rPr>
          <w:rFonts w:ascii="Times New Roman" w:hAnsi="Times New Roman" w:cs="Times New Roman"/>
          <w:b/>
          <w:bCs/>
        </w:rPr>
        <w:t>Public relations</w:t>
      </w:r>
    </w:p>
    <w:p w14:paraId="0AB98AF8" w14:textId="76C73E14" w:rsidR="00AB27AB" w:rsidRPr="004D0A70" w:rsidRDefault="00A42B89" w:rsidP="002C1CF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D0A70">
        <w:rPr>
          <w:rFonts w:ascii="Times New Roman" w:hAnsi="Times New Roman" w:cs="Times New Roman"/>
          <w:b/>
          <w:bCs/>
        </w:rPr>
        <w:t>Calendar</w:t>
      </w:r>
      <w:r w:rsidR="00AB27AB" w:rsidRPr="004D0A70">
        <w:rPr>
          <w:rFonts w:ascii="Times New Roman" w:hAnsi="Times New Roman" w:cs="Times New Roman"/>
          <w:b/>
          <w:bCs/>
        </w:rPr>
        <w:t xml:space="preserve"> of </w:t>
      </w:r>
      <w:r w:rsidR="005454A5" w:rsidRPr="004D0A70">
        <w:rPr>
          <w:rFonts w:ascii="Times New Roman" w:hAnsi="Times New Roman" w:cs="Times New Roman"/>
          <w:b/>
          <w:bCs/>
        </w:rPr>
        <w:t xml:space="preserve">PR </w:t>
      </w:r>
      <w:r w:rsidR="00AB27AB" w:rsidRPr="004D0A70">
        <w:rPr>
          <w:rFonts w:ascii="Times New Roman" w:hAnsi="Times New Roman" w:cs="Times New Roman"/>
          <w:b/>
          <w:bCs/>
        </w:rPr>
        <w:t>Activities</w:t>
      </w:r>
      <w:r w:rsidR="00AB27AB" w:rsidRPr="004D0A70">
        <w:rPr>
          <w:rFonts w:ascii="Times New Roman" w:hAnsi="Times New Roman" w:cs="Times New Roman"/>
        </w:rPr>
        <w:t>, with priorities and terms</w:t>
      </w:r>
      <w:r w:rsidR="005454A5" w:rsidRPr="004D0A70">
        <w:rPr>
          <w:rFonts w:ascii="Times New Roman" w:hAnsi="Times New Roman" w:cs="Times New Roman"/>
        </w:rPr>
        <w:t>,</w:t>
      </w:r>
      <w:r w:rsidR="00AB27AB" w:rsidRPr="004D0A70">
        <w:rPr>
          <w:rFonts w:ascii="Times New Roman" w:hAnsi="Times New Roman" w:cs="Times New Roman"/>
        </w:rPr>
        <w:t xml:space="preserve"> to be seen here </w:t>
      </w:r>
      <w:hyperlink r:id="rId11" w:tgtFrame="_blank" w:tooltip="https://ucnmuni.sharepoint.com/:w:/t/pr.antropologie2/EYYPuHJDqQxKl73o8J49NsYBZZpsznuPfDgBtbOE30qwuA?e=T7xFfp" w:history="1">
        <w:r w:rsidR="00AB27AB" w:rsidRPr="004D0A70">
          <w:rPr>
            <w:rStyle w:val="Hyperlink"/>
          </w:rPr>
          <w:t>Tabulka PR priorit 2021.docx</w:t>
        </w:r>
      </w:hyperlink>
    </w:p>
    <w:p w14:paraId="0B150797" w14:textId="150093E2" w:rsidR="00AB27AB" w:rsidRPr="004D0A70" w:rsidRDefault="007C3DF7" w:rsidP="002C1CF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</w:t>
      </w:r>
      <w:r w:rsidR="005454A5" w:rsidRPr="004D0A70">
        <w:rPr>
          <w:rFonts w:ascii="Times New Roman" w:hAnsi="Times New Roman" w:cs="Times New Roman"/>
          <w:b/>
          <w:bCs/>
        </w:rPr>
        <w:t xml:space="preserve">he Department </w:t>
      </w:r>
      <w:r>
        <w:rPr>
          <w:rFonts w:ascii="Times New Roman" w:hAnsi="Times New Roman" w:cs="Times New Roman"/>
          <w:b/>
          <w:bCs/>
        </w:rPr>
        <w:t xml:space="preserve">award </w:t>
      </w:r>
      <w:r w:rsidR="005454A5" w:rsidRPr="004D0A70">
        <w:rPr>
          <w:rFonts w:ascii="Times New Roman" w:hAnsi="Times New Roman" w:cs="Times New Roman"/>
          <w:b/>
          <w:bCs/>
        </w:rPr>
        <w:t xml:space="preserve">for the best BA and MA thesis </w:t>
      </w:r>
    </w:p>
    <w:p w14:paraId="295C42CF" w14:textId="7BF7D5B2" w:rsidR="00AB27AB" w:rsidRPr="004D0A70" w:rsidRDefault="00AD3FE6" w:rsidP="002C1CF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4D0A70">
        <w:rPr>
          <w:rFonts w:ascii="Times New Roman" w:hAnsi="Times New Roman" w:cs="Times New Roman"/>
        </w:rPr>
        <w:t>Details</w:t>
      </w:r>
      <w:r w:rsidR="0063661A" w:rsidRPr="004D0A70">
        <w:rPr>
          <w:rFonts w:ascii="Times New Roman" w:hAnsi="Times New Roman" w:cs="Times New Roman"/>
        </w:rPr>
        <w:t xml:space="preserve"> to be suggested by the PR group </w:t>
      </w:r>
      <w:r w:rsidR="00AB27AB" w:rsidRPr="004D0A70">
        <w:rPr>
          <w:rFonts w:ascii="Times New Roman" w:hAnsi="Times New Roman" w:cs="Times New Roman"/>
        </w:rPr>
        <w:t xml:space="preserve"> </w:t>
      </w:r>
    </w:p>
    <w:p w14:paraId="427DBCE4" w14:textId="1E2E659D" w:rsidR="00AB27AB" w:rsidRPr="004D0A70" w:rsidRDefault="001B4626" w:rsidP="791168B9">
      <w:pPr>
        <w:pStyle w:val="ListParagraph"/>
        <w:numPr>
          <w:ilvl w:val="0"/>
          <w:numId w:val="18"/>
        </w:numPr>
        <w:spacing w:after="0"/>
        <w:rPr>
          <w:rFonts w:eastAsiaTheme="minorEastAsia"/>
          <w:lang w:val="cs-CZ"/>
        </w:rPr>
      </w:pPr>
      <w:r w:rsidRPr="791168B9">
        <w:rPr>
          <w:rFonts w:ascii="Times New Roman" w:hAnsi="Times New Roman" w:cs="Times New Roman"/>
          <w:b/>
          <w:bCs/>
        </w:rPr>
        <w:t>Students</w:t>
      </w:r>
      <w:r w:rsidR="0BEB886F" w:rsidRPr="791168B9">
        <w:rPr>
          <w:rFonts w:ascii="Times New Roman" w:hAnsi="Times New Roman" w:cs="Times New Roman"/>
          <w:b/>
          <w:bCs/>
        </w:rPr>
        <w:t>’</w:t>
      </w:r>
      <w:r w:rsidRPr="791168B9">
        <w:rPr>
          <w:rFonts w:ascii="Times New Roman" w:hAnsi="Times New Roman" w:cs="Times New Roman"/>
          <w:b/>
          <w:bCs/>
        </w:rPr>
        <w:t xml:space="preserve"> conference</w:t>
      </w:r>
      <w:r w:rsidRPr="791168B9">
        <w:rPr>
          <w:rFonts w:ascii="Times New Roman" w:hAnsi="Times New Roman" w:cs="Times New Roman"/>
        </w:rPr>
        <w:t xml:space="preserve"> </w:t>
      </w:r>
      <w:r w:rsidR="009020E7">
        <w:rPr>
          <w:rFonts w:ascii="Times New Roman" w:hAnsi="Times New Roman" w:cs="Times New Roman"/>
        </w:rPr>
        <w:t>–</w:t>
      </w:r>
      <w:r w:rsidR="3DAEF82F" w:rsidRPr="791168B9">
        <w:rPr>
          <w:rFonts w:ascii="Times New Roman" w:hAnsi="Times New Roman" w:cs="Times New Roman"/>
        </w:rPr>
        <w:t xml:space="preserve"> </w:t>
      </w:r>
      <w:r w:rsidR="3DAEF82F" w:rsidRPr="791168B9">
        <w:rPr>
          <w:rFonts w:ascii="Times New Roman" w:hAnsi="Times New Roman" w:cs="Times New Roman"/>
          <w:lang w:val="cs-CZ"/>
        </w:rPr>
        <w:t xml:space="preserve">PR tasks, list of institutions for </w:t>
      </w:r>
      <w:r w:rsidR="001E5A89">
        <w:rPr>
          <w:rFonts w:ascii="Times New Roman" w:hAnsi="Times New Roman" w:cs="Times New Roman"/>
          <w:lang w:val="cs-CZ"/>
        </w:rPr>
        <w:t xml:space="preserve">announcing and promoting the </w:t>
      </w:r>
      <w:r w:rsidR="3DAEF82F" w:rsidRPr="791168B9">
        <w:rPr>
          <w:rFonts w:ascii="Times New Roman" w:hAnsi="Times New Roman" w:cs="Times New Roman"/>
          <w:lang w:val="cs-CZ"/>
        </w:rPr>
        <w:t xml:space="preserve">conference </w:t>
      </w:r>
    </w:p>
    <w:p w14:paraId="30FC3194" w14:textId="0EB77CB4" w:rsidR="00AB27AB" w:rsidRPr="004D0A70" w:rsidRDefault="009020E7" w:rsidP="13563695">
      <w:pPr>
        <w:pStyle w:val="ListParagraph"/>
        <w:numPr>
          <w:ilvl w:val="2"/>
          <w:numId w:val="1"/>
        </w:numPr>
        <w:spacing w:after="0"/>
        <w:rPr>
          <w:rFonts w:eastAsiaTheme="minorEastAsia"/>
          <w:lang w:val="cs-CZ"/>
        </w:rPr>
      </w:pPr>
      <w:r>
        <w:rPr>
          <w:rFonts w:ascii="Times New Roman" w:hAnsi="Times New Roman" w:cs="Times New Roman"/>
          <w:lang w:val="cs-CZ"/>
        </w:rPr>
        <w:t>the</w:t>
      </w:r>
      <w:r w:rsidR="2BDB2A70" w:rsidRPr="13563695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Organizing </w:t>
      </w:r>
      <w:r w:rsidR="2BDB2A70" w:rsidRPr="13563695">
        <w:rPr>
          <w:rFonts w:ascii="Times New Roman" w:hAnsi="Times New Roman" w:cs="Times New Roman"/>
          <w:lang w:val="cs-CZ"/>
        </w:rPr>
        <w:t>Comittee</w:t>
      </w:r>
      <w:r w:rsidR="3DAEF82F" w:rsidRPr="13563695">
        <w:rPr>
          <w:rFonts w:ascii="Times New Roman" w:hAnsi="Times New Roman" w:cs="Times New Roman"/>
          <w:lang w:val="cs-CZ"/>
        </w:rPr>
        <w:t>: Dominik Černý, Leslie Quade, Anna Škultétyová, Tomáš Mořkovský</w:t>
      </w:r>
    </w:p>
    <w:p w14:paraId="610CEE07" w14:textId="1E3C829E" w:rsidR="00AB27AB" w:rsidRPr="004D0A70" w:rsidRDefault="006A5A41" w:rsidP="13563695">
      <w:pPr>
        <w:pStyle w:val="ListParagraph"/>
        <w:numPr>
          <w:ilvl w:val="2"/>
          <w:numId w:val="1"/>
        </w:numPr>
        <w:spacing w:after="0"/>
        <w:rPr>
          <w:rFonts w:eastAsiaTheme="minorEastAsia"/>
          <w:lang w:val="cs-CZ"/>
        </w:rPr>
      </w:pPr>
      <w:r>
        <w:rPr>
          <w:rFonts w:ascii="Times New Roman" w:hAnsi="Times New Roman" w:cs="Times New Roman"/>
          <w:lang w:val="cs-CZ"/>
        </w:rPr>
        <w:t>tasks until</w:t>
      </w:r>
      <w:r w:rsidR="6A6AA629" w:rsidRPr="13563695">
        <w:rPr>
          <w:rFonts w:ascii="Times New Roman" w:hAnsi="Times New Roman" w:cs="Times New Roman"/>
          <w:lang w:val="cs-CZ"/>
        </w:rPr>
        <w:t xml:space="preserve"> next </w:t>
      </w:r>
      <w:r w:rsidR="005E604D">
        <w:rPr>
          <w:rFonts w:ascii="Times New Roman" w:hAnsi="Times New Roman" w:cs="Times New Roman"/>
          <w:lang w:val="cs-CZ"/>
        </w:rPr>
        <w:t>staff m</w:t>
      </w:r>
      <w:r w:rsidR="6A6AA629" w:rsidRPr="13563695">
        <w:rPr>
          <w:rFonts w:ascii="Times New Roman" w:hAnsi="Times New Roman" w:cs="Times New Roman"/>
          <w:lang w:val="cs-CZ"/>
        </w:rPr>
        <w:t>eeting</w:t>
      </w:r>
      <w:r>
        <w:rPr>
          <w:rFonts w:ascii="Times New Roman" w:hAnsi="Times New Roman" w:cs="Times New Roman"/>
          <w:lang w:val="cs-CZ"/>
        </w:rPr>
        <w:t>: the official</w:t>
      </w:r>
      <w:r w:rsidR="6A6AA629" w:rsidRPr="13563695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title</w:t>
      </w:r>
      <w:r w:rsidR="6A6AA629" w:rsidRPr="13563695">
        <w:rPr>
          <w:rFonts w:ascii="Times New Roman" w:hAnsi="Times New Roman" w:cs="Times New Roman"/>
          <w:lang w:val="cs-CZ"/>
        </w:rPr>
        <w:t xml:space="preserve">, themes, invited </w:t>
      </w:r>
      <w:r>
        <w:rPr>
          <w:rFonts w:ascii="Times New Roman" w:hAnsi="Times New Roman" w:cs="Times New Roman"/>
          <w:lang w:val="cs-CZ"/>
        </w:rPr>
        <w:t>lecturers</w:t>
      </w:r>
      <w:r w:rsidR="6A6AA629" w:rsidRPr="13563695">
        <w:rPr>
          <w:rFonts w:ascii="Times New Roman" w:hAnsi="Times New Roman" w:cs="Times New Roman"/>
          <w:lang w:val="cs-CZ"/>
        </w:rPr>
        <w:t>, form of promotion, registration, e</w:t>
      </w:r>
      <w:r w:rsidR="008D7916">
        <w:rPr>
          <w:rFonts w:ascii="Times New Roman" w:hAnsi="Times New Roman" w:cs="Times New Roman"/>
          <w:lang w:val="cs-CZ"/>
        </w:rPr>
        <w:t>t</w:t>
      </w:r>
      <w:r w:rsidR="31408CEE" w:rsidRPr="13563695">
        <w:rPr>
          <w:rFonts w:ascii="Times New Roman" w:hAnsi="Times New Roman" w:cs="Times New Roman"/>
          <w:lang w:val="cs-CZ"/>
        </w:rPr>
        <w:t>c.</w:t>
      </w:r>
      <w:r w:rsidR="6A6AA629" w:rsidRPr="13563695">
        <w:rPr>
          <w:rFonts w:ascii="Times New Roman" w:hAnsi="Times New Roman" w:cs="Times New Roman"/>
          <w:lang w:val="cs-CZ"/>
        </w:rPr>
        <w:t xml:space="preserve"> </w:t>
      </w:r>
    </w:p>
    <w:p w14:paraId="4EA7F834" w14:textId="275AC749" w:rsidR="00AB27AB" w:rsidRPr="00A42B89" w:rsidRDefault="00AB27AB" w:rsidP="00AB27AB">
      <w:pPr>
        <w:spacing w:after="0"/>
        <w:rPr>
          <w:rFonts w:ascii="Times New Roman" w:hAnsi="Times New Roman" w:cs="Times New Roman"/>
          <w:b/>
          <w:bCs/>
          <w:lang w:val="cs-CZ"/>
        </w:rPr>
      </w:pPr>
    </w:p>
    <w:p w14:paraId="609BF7FC" w14:textId="5A856ECA" w:rsidR="00180CED" w:rsidRPr="00A42B89" w:rsidRDefault="00180CED" w:rsidP="00AB27AB">
      <w:pPr>
        <w:spacing w:after="0"/>
        <w:rPr>
          <w:rFonts w:ascii="Times New Roman" w:hAnsi="Times New Roman" w:cs="Times New Roman"/>
          <w:b/>
          <w:bCs/>
          <w:lang w:val="cs-CZ"/>
        </w:rPr>
      </w:pPr>
    </w:p>
    <w:p w14:paraId="4BF818F8" w14:textId="7F2D92A8" w:rsidR="00180CED" w:rsidRDefault="00180CED" w:rsidP="00AB27AB">
      <w:pPr>
        <w:spacing w:after="0"/>
        <w:rPr>
          <w:rFonts w:ascii="Times New Roman" w:hAnsi="Times New Roman" w:cs="Times New Roman"/>
          <w:lang w:val="cs-CZ"/>
        </w:rPr>
      </w:pPr>
      <w:r w:rsidRPr="00A42B89">
        <w:rPr>
          <w:rFonts w:ascii="Times New Roman" w:hAnsi="Times New Roman" w:cs="Times New Roman"/>
          <w:lang w:val="cs-CZ"/>
        </w:rPr>
        <w:t xml:space="preserve">Zapsala: Eva Suchánková, </w:t>
      </w:r>
      <w:r w:rsidR="00FF53A7">
        <w:rPr>
          <w:rFonts w:ascii="Times New Roman" w:hAnsi="Times New Roman" w:cs="Times New Roman"/>
          <w:lang w:val="cs-CZ"/>
        </w:rPr>
        <w:t>22</w:t>
      </w:r>
      <w:r w:rsidRPr="00A42B89">
        <w:rPr>
          <w:rFonts w:ascii="Times New Roman" w:hAnsi="Times New Roman" w:cs="Times New Roman"/>
          <w:lang w:val="cs-CZ"/>
        </w:rPr>
        <w:t>.10.2021</w:t>
      </w:r>
    </w:p>
    <w:p w14:paraId="47D05623" w14:textId="19D8B9B7" w:rsidR="008D7916" w:rsidRPr="00A42B89" w:rsidRDefault="008D7916" w:rsidP="00AB27AB">
      <w:pPr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Viděla/Approved by </w:t>
      </w:r>
      <w:r w:rsidRPr="008D7916">
        <w:rPr>
          <w:rFonts w:ascii="Times New Roman" w:hAnsi="Times New Roman" w:cs="Times New Roman"/>
          <w:lang w:val="cs-CZ"/>
        </w:rPr>
        <w:t>Petra Urbanová</w:t>
      </w:r>
    </w:p>
    <w:sectPr w:rsidR="008D7916" w:rsidRPr="00A42B89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EAE12" w14:textId="77777777" w:rsidR="002C1CF8" w:rsidRDefault="002C1CF8" w:rsidP="00B10501">
      <w:pPr>
        <w:spacing w:after="0" w:line="240" w:lineRule="auto"/>
      </w:pPr>
      <w:r>
        <w:separator/>
      </w:r>
    </w:p>
  </w:endnote>
  <w:endnote w:type="continuationSeparator" w:id="0">
    <w:p w14:paraId="51EA7CAF" w14:textId="77777777" w:rsidR="002C1CF8" w:rsidRDefault="002C1CF8" w:rsidP="00B10501">
      <w:pPr>
        <w:spacing w:after="0" w:line="240" w:lineRule="auto"/>
      </w:pPr>
      <w:r>
        <w:continuationSeparator/>
      </w:r>
    </w:p>
  </w:endnote>
  <w:endnote w:type="continuationNotice" w:id="1">
    <w:p w14:paraId="3B45EEF6" w14:textId="77777777" w:rsidR="002C1CF8" w:rsidRDefault="002C1C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492918"/>
      <w:docPartObj>
        <w:docPartGallery w:val="Page Numbers (Bottom of Page)"/>
        <w:docPartUnique/>
      </w:docPartObj>
    </w:sdtPr>
    <w:sdtContent>
      <w:p w14:paraId="0A45373A" w14:textId="52BDA381" w:rsidR="00B10501" w:rsidRDefault="00B1050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D47" w:rsidRPr="00732D47">
          <w:rPr>
            <w:noProof/>
            <w:lang w:val="cs-CZ"/>
          </w:rPr>
          <w:t>2</w:t>
        </w:r>
        <w:r>
          <w:fldChar w:fldCharType="end"/>
        </w:r>
      </w:p>
    </w:sdtContent>
  </w:sdt>
  <w:p w14:paraId="58528421" w14:textId="77777777" w:rsidR="00B10501" w:rsidRDefault="00B10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91C42" w14:textId="77777777" w:rsidR="002C1CF8" w:rsidRDefault="002C1CF8" w:rsidP="00B10501">
      <w:pPr>
        <w:spacing w:after="0" w:line="240" w:lineRule="auto"/>
      </w:pPr>
      <w:r>
        <w:separator/>
      </w:r>
    </w:p>
  </w:footnote>
  <w:footnote w:type="continuationSeparator" w:id="0">
    <w:p w14:paraId="1EBF6D54" w14:textId="77777777" w:rsidR="002C1CF8" w:rsidRDefault="002C1CF8" w:rsidP="00B10501">
      <w:pPr>
        <w:spacing w:after="0" w:line="240" w:lineRule="auto"/>
      </w:pPr>
      <w:r>
        <w:continuationSeparator/>
      </w:r>
    </w:p>
  </w:footnote>
  <w:footnote w:type="continuationNotice" w:id="1">
    <w:p w14:paraId="01D81B1A" w14:textId="77777777" w:rsidR="002C1CF8" w:rsidRDefault="002C1CF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8D2"/>
    <w:multiLevelType w:val="hybridMultilevel"/>
    <w:tmpl w:val="7B4234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D322B"/>
    <w:multiLevelType w:val="multilevel"/>
    <w:tmpl w:val="9E244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74AA1"/>
    <w:multiLevelType w:val="multilevel"/>
    <w:tmpl w:val="A9500C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A4901"/>
    <w:multiLevelType w:val="hybridMultilevel"/>
    <w:tmpl w:val="B8CC1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E68AB"/>
    <w:multiLevelType w:val="hybridMultilevel"/>
    <w:tmpl w:val="7DA49B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0674A"/>
    <w:multiLevelType w:val="multilevel"/>
    <w:tmpl w:val="7804B4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1671F8"/>
    <w:multiLevelType w:val="hybridMultilevel"/>
    <w:tmpl w:val="3342D5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431400"/>
    <w:multiLevelType w:val="hybridMultilevel"/>
    <w:tmpl w:val="0802A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1104E"/>
    <w:multiLevelType w:val="hybridMultilevel"/>
    <w:tmpl w:val="FBB01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66D68"/>
    <w:multiLevelType w:val="multilevel"/>
    <w:tmpl w:val="0B96F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0E2507"/>
    <w:multiLevelType w:val="hybridMultilevel"/>
    <w:tmpl w:val="387E95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C69B6"/>
    <w:multiLevelType w:val="multilevel"/>
    <w:tmpl w:val="977E4A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A560B8"/>
    <w:multiLevelType w:val="multilevel"/>
    <w:tmpl w:val="993E6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424A3A"/>
    <w:multiLevelType w:val="multilevel"/>
    <w:tmpl w:val="9AE6EB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5F34A7"/>
    <w:multiLevelType w:val="hybridMultilevel"/>
    <w:tmpl w:val="4CE0AEB4"/>
    <w:lvl w:ilvl="0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6A200EA"/>
    <w:multiLevelType w:val="hybridMultilevel"/>
    <w:tmpl w:val="94006F2A"/>
    <w:lvl w:ilvl="0" w:tplc="0C02E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FE6C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C8B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3AE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4CC3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746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5AB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F2D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2D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9530D"/>
    <w:multiLevelType w:val="multilevel"/>
    <w:tmpl w:val="BD88BE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2956E1"/>
    <w:multiLevelType w:val="hybridMultilevel"/>
    <w:tmpl w:val="5DF28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14"/>
  </w:num>
  <w:num w:numId="6">
    <w:abstractNumId w:val="9"/>
  </w:num>
  <w:num w:numId="7">
    <w:abstractNumId w:val="5"/>
  </w:num>
  <w:num w:numId="8">
    <w:abstractNumId w:val="13"/>
  </w:num>
  <w:num w:numId="9">
    <w:abstractNumId w:val="11"/>
  </w:num>
  <w:num w:numId="10">
    <w:abstractNumId w:val="3"/>
  </w:num>
  <w:num w:numId="11">
    <w:abstractNumId w:val="12"/>
  </w:num>
  <w:num w:numId="12">
    <w:abstractNumId w:val="2"/>
  </w:num>
  <w:num w:numId="13">
    <w:abstractNumId w:val="1"/>
  </w:num>
  <w:num w:numId="14">
    <w:abstractNumId w:val="16"/>
  </w:num>
  <w:num w:numId="15">
    <w:abstractNumId w:val="10"/>
  </w:num>
  <w:num w:numId="16">
    <w:abstractNumId w:val="7"/>
  </w:num>
  <w:num w:numId="17">
    <w:abstractNumId w:val="17"/>
  </w:num>
  <w:num w:numId="1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9B"/>
    <w:rsid w:val="00003583"/>
    <w:rsid w:val="0000373C"/>
    <w:rsid w:val="00005372"/>
    <w:rsid w:val="000073AB"/>
    <w:rsid w:val="00011F54"/>
    <w:rsid w:val="00015F79"/>
    <w:rsid w:val="0001664B"/>
    <w:rsid w:val="000224C4"/>
    <w:rsid w:val="00022F70"/>
    <w:rsid w:val="00033931"/>
    <w:rsid w:val="0003501B"/>
    <w:rsid w:val="00035A9E"/>
    <w:rsid w:val="00035FD3"/>
    <w:rsid w:val="00037E36"/>
    <w:rsid w:val="000458FD"/>
    <w:rsid w:val="00051094"/>
    <w:rsid w:val="00051105"/>
    <w:rsid w:val="000518CE"/>
    <w:rsid w:val="000524B5"/>
    <w:rsid w:val="00054F65"/>
    <w:rsid w:val="00062C0F"/>
    <w:rsid w:val="000630B3"/>
    <w:rsid w:val="000645B6"/>
    <w:rsid w:val="000651AC"/>
    <w:rsid w:val="000725F7"/>
    <w:rsid w:val="00074DDD"/>
    <w:rsid w:val="0007671F"/>
    <w:rsid w:val="000768FC"/>
    <w:rsid w:val="00080B25"/>
    <w:rsid w:val="000812FE"/>
    <w:rsid w:val="000817FA"/>
    <w:rsid w:val="000823F2"/>
    <w:rsid w:val="00084273"/>
    <w:rsid w:val="00085EFC"/>
    <w:rsid w:val="00090333"/>
    <w:rsid w:val="00094A15"/>
    <w:rsid w:val="00096FC9"/>
    <w:rsid w:val="000A54FA"/>
    <w:rsid w:val="000A70E9"/>
    <w:rsid w:val="000B22F5"/>
    <w:rsid w:val="000B38B4"/>
    <w:rsid w:val="000B44B8"/>
    <w:rsid w:val="000C16FE"/>
    <w:rsid w:val="000C2A06"/>
    <w:rsid w:val="000C5E33"/>
    <w:rsid w:val="000C712D"/>
    <w:rsid w:val="000D0FB8"/>
    <w:rsid w:val="000D23ED"/>
    <w:rsid w:val="000D2F54"/>
    <w:rsid w:val="000D3935"/>
    <w:rsid w:val="000D6836"/>
    <w:rsid w:val="000E167E"/>
    <w:rsid w:val="000E5701"/>
    <w:rsid w:val="000F1197"/>
    <w:rsid w:val="000F1447"/>
    <w:rsid w:val="000F1FFA"/>
    <w:rsid w:val="000F20C8"/>
    <w:rsid w:val="000F3929"/>
    <w:rsid w:val="000F3B7F"/>
    <w:rsid w:val="000F4BAC"/>
    <w:rsid w:val="000F7950"/>
    <w:rsid w:val="00101FDE"/>
    <w:rsid w:val="0010348E"/>
    <w:rsid w:val="00103B4A"/>
    <w:rsid w:val="0010480C"/>
    <w:rsid w:val="00105295"/>
    <w:rsid w:val="00106F1C"/>
    <w:rsid w:val="0011180F"/>
    <w:rsid w:val="001118B7"/>
    <w:rsid w:val="00113C3A"/>
    <w:rsid w:val="00115C5A"/>
    <w:rsid w:val="0012138E"/>
    <w:rsid w:val="00123324"/>
    <w:rsid w:val="001242C5"/>
    <w:rsid w:val="001250E5"/>
    <w:rsid w:val="00125BD4"/>
    <w:rsid w:val="001303A9"/>
    <w:rsid w:val="00132116"/>
    <w:rsid w:val="00132CE0"/>
    <w:rsid w:val="00136030"/>
    <w:rsid w:val="00136456"/>
    <w:rsid w:val="00141F5A"/>
    <w:rsid w:val="00145AE3"/>
    <w:rsid w:val="00146D6B"/>
    <w:rsid w:val="00151D32"/>
    <w:rsid w:val="00152849"/>
    <w:rsid w:val="00152BDF"/>
    <w:rsid w:val="00155B64"/>
    <w:rsid w:val="00157E95"/>
    <w:rsid w:val="00163623"/>
    <w:rsid w:val="0016383F"/>
    <w:rsid w:val="0017152A"/>
    <w:rsid w:val="00171B19"/>
    <w:rsid w:val="001728D3"/>
    <w:rsid w:val="00173239"/>
    <w:rsid w:val="001733B6"/>
    <w:rsid w:val="001751B9"/>
    <w:rsid w:val="001751F2"/>
    <w:rsid w:val="00177A8F"/>
    <w:rsid w:val="001809C5"/>
    <w:rsid w:val="00180CED"/>
    <w:rsid w:val="00184133"/>
    <w:rsid w:val="001844A3"/>
    <w:rsid w:val="001865BA"/>
    <w:rsid w:val="00186DFE"/>
    <w:rsid w:val="0019428B"/>
    <w:rsid w:val="001964C5"/>
    <w:rsid w:val="00196CBD"/>
    <w:rsid w:val="001B235E"/>
    <w:rsid w:val="001B3433"/>
    <w:rsid w:val="001B4626"/>
    <w:rsid w:val="001B58AE"/>
    <w:rsid w:val="001B5A57"/>
    <w:rsid w:val="001C1B9F"/>
    <w:rsid w:val="001C3127"/>
    <w:rsid w:val="001D1468"/>
    <w:rsid w:val="001D1E76"/>
    <w:rsid w:val="001D3E5F"/>
    <w:rsid w:val="001D4010"/>
    <w:rsid w:val="001D651C"/>
    <w:rsid w:val="001D6B1D"/>
    <w:rsid w:val="001E3503"/>
    <w:rsid w:val="001E5A89"/>
    <w:rsid w:val="001E75B1"/>
    <w:rsid w:val="001E7E5F"/>
    <w:rsid w:val="001F0015"/>
    <w:rsid w:val="001F1352"/>
    <w:rsid w:val="001F3092"/>
    <w:rsid w:val="001F484D"/>
    <w:rsid w:val="00202ED4"/>
    <w:rsid w:val="00205179"/>
    <w:rsid w:val="00205194"/>
    <w:rsid w:val="00216947"/>
    <w:rsid w:val="00220F08"/>
    <w:rsid w:val="00226140"/>
    <w:rsid w:val="0022644F"/>
    <w:rsid w:val="00227081"/>
    <w:rsid w:val="00227C42"/>
    <w:rsid w:val="00230587"/>
    <w:rsid w:val="00230B31"/>
    <w:rsid w:val="0023499B"/>
    <w:rsid w:val="0023597F"/>
    <w:rsid w:val="002404ED"/>
    <w:rsid w:val="002428FE"/>
    <w:rsid w:val="00246344"/>
    <w:rsid w:val="0024667B"/>
    <w:rsid w:val="00253B2D"/>
    <w:rsid w:val="00254C6B"/>
    <w:rsid w:val="0025614E"/>
    <w:rsid w:val="00262808"/>
    <w:rsid w:val="00262CE6"/>
    <w:rsid w:val="00264B5C"/>
    <w:rsid w:val="0026527B"/>
    <w:rsid w:val="00267007"/>
    <w:rsid w:val="002713C3"/>
    <w:rsid w:val="002807D1"/>
    <w:rsid w:val="00281300"/>
    <w:rsid w:val="00282320"/>
    <w:rsid w:val="00283CAD"/>
    <w:rsid w:val="002863E8"/>
    <w:rsid w:val="00291A7C"/>
    <w:rsid w:val="00293796"/>
    <w:rsid w:val="00294D3A"/>
    <w:rsid w:val="00295BEE"/>
    <w:rsid w:val="002A4110"/>
    <w:rsid w:val="002A7283"/>
    <w:rsid w:val="002A7DD1"/>
    <w:rsid w:val="002B14C3"/>
    <w:rsid w:val="002B19AA"/>
    <w:rsid w:val="002B1BCF"/>
    <w:rsid w:val="002B2ADD"/>
    <w:rsid w:val="002B5913"/>
    <w:rsid w:val="002C121B"/>
    <w:rsid w:val="002C1AF8"/>
    <w:rsid w:val="002C1CF8"/>
    <w:rsid w:val="002C5F47"/>
    <w:rsid w:val="002D1EFB"/>
    <w:rsid w:val="002D22E8"/>
    <w:rsid w:val="002D5A6D"/>
    <w:rsid w:val="002E2345"/>
    <w:rsid w:val="002E2A61"/>
    <w:rsid w:val="002E4E16"/>
    <w:rsid w:val="002E5982"/>
    <w:rsid w:val="002E78E8"/>
    <w:rsid w:val="002F3871"/>
    <w:rsid w:val="002F3A54"/>
    <w:rsid w:val="002F4842"/>
    <w:rsid w:val="002F6446"/>
    <w:rsid w:val="00300F65"/>
    <w:rsid w:val="003024FE"/>
    <w:rsid w:val="003043FA"/>
    <w:rsid w:val="0030486B"/>
    <w:rsid w:val="00306757"/>
    <w:rsid w:val="00306986"/>
    <w:rsid w:val="00307615"/>
    <w:rsid w:val="00310942"/>
    <w:rsid w:val="00311DDE"/>
    <w:rsid w:val="00321C74"/>
    <w:rsid w:val="003231C8"/>
    <w:rsid w:val="00324112"/>
    <w:rsid w:val="00327D12"/>
    <w:rsid w:val="00333A91"/>
    <w:rsid w:val="00336ACE"/>
    <w:rsid w:val="00341605"/>
    <w:rsid w:val="00346FCC"/>
    <w:rsid w:val="00347B6F"/>
    <w:rsid w:val="003502E0"/>
    <w:rsid w:val="00351022"/>
    <w:rsid w:val="00356104"/>
    <w:rsid w:val="00356D55"/>
    <w:rsid w:val="003573FD"/>
    <w:rsid w:val="00357CCC"/>
    <w:rsid w:val="00366D34"/>
    <w:rsid w:val="00370990"/>
    <w:rsid w:val="003718CF"/>
    <w:rsid w:val="00376606"/>
    <w:rsid w:val="003843AF"/>
    <w:rsid w:val="00390F48"/>
    <w:rsid w:val="003911AB"/>
    <w:rsid w:val="00394164"/>
    <w:rsid w:val="00397B6E"/>
    <w:rsid w:val="003A1BEE"/>
    <w:rsid w:val="003A52E0"/>
    <w:rsid w:val="003A6485"/>
    <w:rsid w:val="003B2EE8"/>
    <w:rsid w:val="003B5D69"/>
    <w:rsid w:val="003C142B"/>
    <w:rsid w:val="003C3C78"/>
    <w:rsid w:val="003C6896"/>
    <w:rsid w:val="003D0A3C"/>
    <w:rsid w:val="003D19E2"/>
    <w:rsid w:val="003D46B6"/>
    <w:rsid w:val="003E1196"/>
    <w:rsid w:val="003E2EF0"/>
    <w:rsid w:val="003E38A5"/>
    <w:rsid w:val="003E448E"/>
    <w:rsid w:val="003E4B00"/>
    <w:rsid w:val="003F3151"/>
    <w:rsid w:val="003F720E"/>
    <w:rsid w:val="004046C2"/>
    <w:rsid w:val="0040734B"/>
    <w:rsid w:val="00410259"/>
    <w:rsid w:val="00412CEB"/>
    <w:rsid w:val="0041396C"/>
    <w:rsid w:val="00413C55"/>
    <w:rsid w:val="00415F8F"/>
    <w:rsid w:val="004169ED"/>
    <w:rsid w:val="00417C37"/>
    <w:rsid w:val="00420AE5"/>
    <w:rsid w:val="00423C83"/>
    <w:rsid w:val="004252E6"/>
    <w:rsid w:val="0042648F"/>
    <w:rsid w:val="00435032"/>
    <w:rsid w:val="004362E7"/>
    <w:rsid w:val="00445F1B"/>
    <w:rsid w:val="004462E3"/>
    <w:rsid w:val="0045376B"/>
    <w:rsid w:val="0045482F"/>
    <w:rsid w:val="00455724"/>
    <w:rsid w:val="00456A12"/>
    <w:rsid w:val="00457086"/>
    <w:rsid w:val="00460219"/>
    <w:rsid w:val="00460971"/>
    <w:rsid w:val="00461989"/>
    <w:rsid w:val="004627E6"/>
    <w:rsid w:val="004700C1"/>
    <w:rsid w:val="00470EFE"/>
    <w:rsid w:val="004721F3"/>
    <w:rsid w:val="00473459"/>
    <w:rsid w:val="0047364C"/>
    <w:rsid w:val="004748FB"/>
    <w:rsid w:val="004807B0"/>
    <w:rsid w:val="004828D9"/>
    <w:rsid w:val="00486232"/>
    <w:rsid w:val="00487EFF"/>
    <w:rsid w:val="00493044"/>
    <w:rsid w:val="00494078"/>
    <w:rsid w:val="0049548F"/>
    <w:rsid w:val="004954A2"/>
    <w:rsid w:val="00495E4E"/>
    <w:rsid w:val="004976CF"/>
    <w:rsid w:val="00497EDC"/>
    <w:rsid w:val="004A1682"/>
    <w:rsid w:val="004A1D52"/>
    <w:rsid w:val="004A1D79"/>
    <w:rsid w:val="004A2947"/>
    <w:rsid w:val="004A42B8"/>
    <w:rsid w:val="004A4D3F"/>
    <w:rsid w:val="004A5D53"/>
    <w:rsid w:val="004B0091"/>
    <w:rsid w:val="004B4DC3"/>
    <w:rsid w:val="004C2384"/>
    <w:rsid w:val="004C48B6"/>
    <w:rsid w:val="004C677D"/>
    <w:rsid w:val="004C73EE"/>
    <w:rsid w:val="004D0A70"/>
    <w:rsid w:val="004D1847"/>
    <w:rsid w:val="004D6464"/>
    <w:rsid w:val="004D7B41"/>
    <w:rsid w:val="004E1E1E"/>
    <w:rsid w:val="004E4C22"/>
    <w:rsid w:val="004E5957"/>
    <w:rsid w:val="004F32C8"/>
    <w:rsid w:val="004F3533"/>
    <w:rsid w:val="004F4352"/>
    <w:rsid w:val="004F51E3"/>
    <w:rsid w:val="004F5DEF"/>
    <w:rsid w:val="004F71AD"/>
    <w:rsid w:val="004F7697"/>
    <w:rsid w:val="00501A1F"/>
    <w:rsid w:val="00510A61"/>
    <w:rsid w:val="00516629"/>
    <w:rsid w:val="00517AFF"/>
    <w:rsid w:val="005220C8"/>
    <w:rsid w:val="0053641B"/>
    <w:rsid w:val="005376E8"/>
    <w:rsid w:val="00537E3B"/>
    <w:rsid w:val="0054188C"/>
    <w:rsid w:val="0054409F"/>
    <w:rsid w:val="005454A5"/>
    <w:rsid w:val="00546D3B"/>
    <w:rsid w:val="0054714F"/>
    <w:rsid w:val="005473E1"/>
    <w:rsid w:val="00550F83"/>
    <w:rsid w:val="005516CD"/>
    <w:rsid w:val="00552DCF"/>
    <w:rsid w:val="00553E54"/>
    <w:rsid w:val="00555F3E"/>
    <w:rsid w:val="0055619D"/>
    <w:rsid w:val="0056118C"/>
    <w:rsid w:val="00561831"/>
    <w:rsid w:val="00562CC7"/>
    <w:rsid w:val="00562D88"/>
    <w:rsid w:val="005633BD"/>
    <w:rsid w:val="0056384B"/>
    <w:rsid w:val="00563E83"/>
    <w:rsid w:val="005652BE"/>
    <w:rsid w:val="00567723"/>
    <w:rsid w:val="0058003A"/>
    <w:rsid w:val="005948AF"/>
    <w:rsid w:val="00595BEB"/>
    <w:rsid w:val="005969E9"/>
    <w:rsid w:val="005A0320"/>
    <w:rsid w:val="005A2000"/>
    <w:rsid w:val="005A41AC"/>
    <w:rsid w:val="005A429E"/>
    <w:rsid w:val="005C0896"/>
    <w:rsid w:val="005C341F"/>
    <w:rsid w:val="005C4A32"/>
    <w:rsid w:val="005D307E"/>
    <w:rsid w:val="005D6BDD"/>
    <w:rsid w:val="005E2A03"/>
    <w:rsid w:val="005E2CD3"/>
    <w:rsid w:val="005E604D"/>
    <w:rsid w:val="005F2DD9"/>
    <w:rsid w:val="005F6CAC"/>
    <w:rsid w:val="005F7896"/>
    <w:rsid w:val="006010B3"/>
    <w:rsid w:val="00603272"/>
    <w:rsid w:val="00603B2D"/>
    <w:rsid w:val="00604412"/>
    <w:rsid w:val="0060695A"/>
    <w:rsid w:val="00610241"/>
    <w:rsid w:val="00611E20"/>
    <w:rsid w:val="00616A41"/>
    <w:rsid w:val="006170A1"/>
    <w:rsid w:val="00617F11"/>
    <w:rsid w:val="00620FAF"/>
    <w:rsid w:val="00624467"/>
    <w:rsid w:val="00625A29"/>
    <w:rsid w:val="00625FA2"/>
    <w:rsid w:val="00627FB8"/>
    <w:rsid w:val="0063661A"/>
    <w:rsid w:val="00641030"/>
    <w:rsid w:val="00641787"/>
    <w:rsid w:val="006460AE"/>
    <w:rsid w:val="00650D9C"/>
    <w:rsid w:val="00655BB9"/>
    <w:rsid w:val="00655CEF"/>
    <w:rsid w:val="00673B7D"/>
    <w:rsid w:val="00676128"/>
    <w:rsid w:val="00677DD0"/>
    <w:rsid w:val="0068087A"/>
    <w:rsid w:val="006822D6"/>
    <w:rsid w:val="00683A8A"/>
    <w:rsid w:val="00683C9A"/>
    <w:rsid w:val="00687E0B"/>
    <w:rsid w:val="00687F8F"/>
    <w:rsid w:val="006908C2"/>
    <w:rsid w:val="00691ADD"/>
    <w:rsid w:val="0069678F"/>
    <w:rsid w:val="006A0801"/>
    <w:rsid w:val="006A1232"/>
    <w:rsid w:val="006A25F9"/>
    <w:rsid w:val="006A31A9"/>
    <w:rsid w:val="006A3C44"/>
    <w:rsid w:val="006A58C2"/>
    <w:rsid w:val="006A5A41"/>
    <w:rsid w:val="006B47B2"/>
    <w:rsid w:val="006B7D77"/>
    <w:rsid w:val="006C1D25"/>
    <w:rsid w:val="006D1725"/>
    <w:rsid w:val="006D240F"/>
    <w:rsid w:val="006D2FD4"/>
    <w:rsid w:val="006D401C"/>
    <w:rsid w:val="006D5D81"/>
    <w:rsid w:val="006D7A40"/>
    <w:rsid w:val="006E04B3"/>
    <w:rsid w:val="006E0B69"/>
    <w:rsid w:val="006E6B8E"/>
    <w:rsid w:val="006F0BA8"/>
    <w:rsid w:val="006F1441"/>
    <w:rsid w:val="006F18DB"/>
    <w:rsid w:val="006F34ED"/>
    <w:rsid w:val="006F6395"/>
    <w:rsid w:val="006F77EE"/>
    <w:rsid w:val="006F7FAA"/>
    <w:rsid w:val="00706E68"/>
    <w:rsid w:val="00716065"/>
    <w:rsid w:val="00724E4A"/>
    <w:rsid w:val="00725B04"/>
    <w:rsid w:val="00725C02"/>
    <w:rsid w:val="00726B9C"/>
    <w:rsid w:val="00730322"/>
    <w:rsid w:val="0073166E"/>
    <w:rsid w:val="00732D47"/>
    <w:rsid w:val="00734379"/>
    <w:rsid w:val="00734E50"/>
    <w:rsid w:val="00742E20"/>
    <w:rsid w:val="0074381F"/>
    <w:rsid w:val="007446D9"/>
    <w:rsid w:val="007542D3"/>
    <w:rsid w:val="00761B3A"/>
    <w:rsid w:val="00764C1A"/>
    <w:rsid w:val="007708F8"/>
    <w:rsid w:val="0077459B"/>
    <w:rsid w:val="0077585D"/>
    <w:rsid w:val="00775D1D"/>
    <w:rsid w:val="00776F41"/>
    <w:rsid w:val="00780121"/>
    <w:rsid w:val="007815C6"/>
    <w:rsid w:val="0078501D"/>
    <w:rsid w:val="0078507C"/>
    <w:rsid w:val="00785BB3"/>
    <w:rsid w:val="00785C52"/>
    <w:rsid w:val="00787FC6"/>
    <w:rsid w:val="00790A5D"/>
    <w:rsid w:val="00791850"/>
    <w:rsid w:val="00794E0A"/>
    <w:rsid w:val="00795C66"/>
    <w:rsid w:val="00796079"/>
    <w:rsid w:val="007A4681"/>
    <w:rsid w:val="007B1725"/>
    <w:rsid w:val="007B1A5A"/>
    <w:rsid w:val="007B45CA"/>
    <w:rsid w:val="007C3DF7"/>
    <w:rsid w:val="007C5C5D"/>
    <w:rsid w:val="007C7EFA"/>
    <w:rsid w:val="007D24AE"/>
    <w:rsid w:val="007D47DB"/>
    <w:rsid w:val="007D4F36"/>
    <w:rsid w:val="007E3D10"/>
    <w:rsid w:val="007E76EF"/>
    <w:rsid w:val="007E7D18"/>
    <w:rsid w:val="007F4308"/>
    <w:rsid w:val="007F7EED"/>
    <w:rsid w:val="0080050D"/>
    <w:rsid w:val="00800A0C"/>
    <w:rsid w:val="00801539"/>
    <w:rsid w:val="00802A95"/>
    <w:rsid w:val="0080470E"/>
    <w:rsid w:val="008058A9"/>
    <w:rsid w:val="00812C48"/>
    <w:rsid w:val="00814224"/>
    <w:rsid w:val="0081723F"/>
    <w:rsid w:val="0082556A"/>
    <w:rsid w:val="00832F3C"/>
    <w:rsid w:val="008360B0"/>
    <w:rsid w:val="0083654B"/>
    <w:rsid w:val="00841530"/>
    <w:rsid w:val="00847D3B"/>
    <w:rsid w:val="00850A2C"/>
    <w:rsid w:val="00862B00"/>
    <w:rsid w:val="008633AB"/>
    <w:rsid w:val="00864E30"/>
    <w:rsid w:val="00864F2A"/>
    <w:rsid w:val="00873786"/>
    <w:rsid w:val="0087410F"/>
    <w:rsid w:val="00875B5F"/>
    <w:rsid w:val="00877988"/>
    <w:rsid w:val="008817D6"/>
    <w:rsid w:val="00881942"/>
    <w:rsid w:val="00881E80"/>
    <w:rsid w:val="00883F35"/>
    <w:rsid w:val="00886818"/>
    <w:rsid w:val="0088727A"/>
    <w:rsid w:val="008876EA"/>
    <w:rsid w:val="00887F0C"/>
    <w:rsid w:val="00893C10"/>
    <w:rsid w:val="00894BF6"/>
    <w:rsid w:val="00896C8F"/>
    <w:rsid w:val="008978F0"/>
    <w:rsid w:val="008A16CF"/>
    <w:rsid w:val="008A5361"/>
    <w:rsid w:val="008A5BF6"/>
    <w:rsid w:val="008A6977"/>
    <w:rsid w:val="008A7CD9"/>
    <w:rsid w:val="008B0098"/>
    <w:rsid w:val="008B13DE"/>
    <w:rsid w:val="008C1BC2"/>
    <w:rsid w:val="008C4FA5"/>
    <w:rsid w:val="008D01CB"/>
    <w:rsid w:val="008D16B2"/>
    <w:rsid w:val="008D54F2"/>
    <w:rsid w:val="008D7916"/>
    <w:rsid w:val="008E3CE1"/>
    <w:rsid w:val="008E40C5"/>
    <w:rsid w:val="008E5CD5"/>
    <w:rsid w:val="008E6081"/>
    <w:rsid w:val="008E7112"/>
    <w:rsid w:val="008F057A"/>
    <w:rsid w:val="008F1580"/>
    <w:rsid w:val="008F1E48"/>
    <w:rsid w:val="008F1F01"/>
    <w:rsid w:val="009020E7"/>
    <w:rsid w:val="009034F2"/>
    <w:rsid w:val="0090721E"/>
    <w:rsid w:val="0091064D"/>
    <w:rsid w:val="00913577"/>
    <w:rsid w:val="009138FF"/>
    <w:rsid w:val="0091616D"/>
    <w:rsid w:val="00921445"/>
    <w:rsid w:val="00927992"/>
    <w:rsid w:val="00927F6F"/>
    <w:rsid w:val="00930E02"/>
    <w:rsid w:val="00931C39"/>
    <w:rsid w:val="00933D23"/>
    <w:rsid w:val="00940455"/>
    <w:rsid w:val="00942476"/>
    <w:rsid w:val="009469FA"/>
    <w:rsid w:val="00947F9E"/>
    <w:rsid w:val="00952074"/>
    <w:rsid w:val="00952C46"/>
    <w:rsid w:val="00953925"/>
    <w:rsid w:val="009543D3"/>
    <w:rsid w:val="009551C2"/>
    <w:rsid w:val="00956F11"/>
    <w:rsid w:val="009575F7"/>
    <w:rsid w:val="009628EF"/>
    <w:rsid w:val="009641E5"/>
    <w:rsid w:val="0096438B"/>
    <w:rsid w:val="00965324"/>
    <w:rsid w:val="009657F3"/>
    <w:rsid w:val="00967606"/>
    <w:rsid w:val="0097078D"/>
    <w:rsid w:val="009708EC"/>
    <w:rsid w:val="00970D0E"/>
    <w:rsid w:val="00974994"/>
    <w:rsid w:val="00977BA8"/>
    <w:rsid w:val="0098125F"/>
    <w:rsid w:val="0098134D"/>
    <w:rsid w:val="00987614"/>
    <w:rsid w:val="0099158A"/>
    <w:rsid w:val="00995118"/>
    <w:rsid w:val="00996B7C"/>
    <w:rsid w:val="009A41F4"/>
    <w:rsid w:val="009A55C6"/>
    <w:rsid w:val="009A6708"/>
    <w:rsid w:val="009A763B"/>
    <w:rsid w:val="009B6E3A"/>
    <w:rsid w:val="009C0E9D"/>
    <w:rsid w:val="009C5D2B"/>
    <w:rsid w:val="009C6D97"/>
    <w:rsid w:val="009C7614"/>
    <w:rsid w:val="009D14FD"/>
    <w:rsid w:val="009E6D99"/>
    <w:rsid w:val="009F1076"/>
    <w:rsid w:val="009F4380"/>
    <w:rsid w:val="009F6D04"/>
    <w:rsid w:val="009F6FF9"/>
    <w:rsid w:val="00A034A0"/>
    <w:rsid w:val="00A0413A"/>
    <w:rsid w:val="00A06BF7"/>
    <w:rsid w:val="00A11595"/>
    <w:rsid w:val="00A11E16"/>
    <w:rsid w:val="00A13170"/>
    <w:rsid w:val="00A2436C"/>
    <w:rsid w:val="00A2509C"/>
    <w:rsid w:val="00A25366"/>
    <w:rsid w:val="00A25D62"/>
    <w:rsid w:val="00A31A94"/>
    <w:rsid w:val="00A322BE"/>
    <w:rsid w:val="00A32DD6"/>
    <w:rsid w:val="00A36EDE"/>
    <w:rsid w:val="00A403C2"/>
    <w:rsid w:val="00A42B89"/>
    <w:rsid w:val="00A45DD0"/>
    <w:rsid w:val="00A45E85"/>
    <w:rsid w:val="00A477E9"/>
    <w:rsid w:val="00A47C56"/>
    <w:rsid w:val="00A51246"/>
    <w:rsid w:val="00A51428"/>
    <w:rsid w:val="00A53FFC"/>
    <w:rsid w:val="00A55B77"/>
    <w:rsid w:val="00A61C1F"/>
    <w:rsid w:val="00A64F11"/>
    <w:rsid w:val="00A664D5"/>
    <w:rsid w:val="00A668BE"/>
    <w:rsid w:val="00A67411"/>
    <w:rsid w:val="00A807E5"/>
    <w:rsid w:val="00A812B9"/>
    <w:rsid w:val="00A95C4E"/>
    <w:rsid w:val="00A97A58"/>
    <w:rsid w:val="00AA2131"/>
    <w:rsid w:val="00AA2BC1"/>
    <w:rsid w:val="00AA5B4B"/>
    <w:rsid w:val="00AB00CB"/>
    <w:rsid w:val="00AB27AB"/>
    <w:rsid w:val="00AB2925"/>
    <w:rsid w:val="00AB59F0"/>
    <w:rsid w:val="00AB6BD8"/>
    <w:rsid w:val="00AB7230"/>
    <w:rsid w:val="00AB7E75"/>
    <w:rsid w:val="00AC0774"/>
    <w:rsid w:val="00AC19D6"/>
    <w:rsid w:val="00AC2F9B"/>
    <w:rsid w:val="00AC35CA"/>
    <w:rsid w:val="00AC4734"/>
    <w:rsid w:val="00AC5666"/>
    <w:rsid w:val="00AC6B1C"/>
    <w:rsid w:val="00AC774C"/>
    <w:rsid w:val="00AC7E35"/>
    <w:rsid w:val="00AC7F25"/>
    <w:rsid w:val="00AD0510"/>
    <w:rsid w:val="00AD10D8"/>
    <w:rsid w:val="00AD1F31"/>
    <w:rsid w:val="00AD3FE6"/>
    <w:rsid w:val="00AD7912"/>
    <w:rsid w:val="00AE22A2"/>
    <w:rsid w:val="00AE49AC"/>
    <w:rsid w:val="00AE530D"/>
    <w:rsid w:val="00AE6A5A"/>
    <w:rsid w:val="00AF0894"/>
    <w:rsid w:val="00AF35E0"/>
    <w:rsid w:val="00AF3621"/>
    <w:rsid w:val="00AF4788"/>
    <w:rsid w:val="00AF77D9"/>
    <w:rsid w:val="00B005C8"/>
    <w:rsid w:val="00B02D79"/>
    <w:rsid w:val="00B02E10"/>
    <w:rsid w:val="00B03937"/>
    <w:rsid w:val="00B062F6"/>
    <w:rsid w:val="00B06470"/>
    <w:rsid w:val="00B07794"/>
    <w:rsid w:val="00B10501"/>
    <w:rsid w:val="00B13D37"/>
    <w:rsid w:val="00B14B18"/>
    <w:rsid w:val="00B22D7F"/>
    <w:rsid w:val="00B24CAB"/>
    <w:rsid w:val="00B3118A"/>
    <w:rsid w:val="00B41C3F"/>
    <w:rsid w:val="00B43611"/>
    <w:rsid w:val="00B5378B"/>
    <w:rsid w:val="00B6061F"/>
    <w:rsid w:val="00B628D0"/>
    <w:rsid w:val="00B6364A"/>
    <w:rsid w:val="00B64360"/>
    <w:rsid w:val="00B71C82"/>
    <w:rsid w:val="00B747BD"/>
    <w:rsid w:val="00B7719A"/>
    <w:rsid w:val="00B84B4B"/>
    <w:rsid w:val="00B9018A"/>
    <w:rsid w:val="00B90799"/>
    <w:rsid w:val="00B90BDB"/>
    <w:rsid w:val="00B928D6"/>
    <w:rsid w:val="00B95E35"/>
    <w:rsid w:val="00B974F0"/>
    <w:rsid w:val="00BA336E"/>
    <w:rsid w:val="00BA7FF0"/>
    <w:rsid w:val="00BB2804"/>
    <w:rsid w:val="00BC01B7"/>
    <w:rsid w:val="00BC0F5C"/>
    <w:rsid w:val="00BC11EB"/>
    <w:rsid w:val="00BC1295"/>
    <w:rsid w:val="00BC2307"/>
    <w:rsid w:val="00BC55EE"/>
    <w:rsid w:val="00BD6BF0"/>
    <w:rsid w:val="00BD6C90"/>
    <w:rsid w:val="00BE4ACC"/>
    <w:rsid w:val="00BE66F7"/>
    <w:rsid w:val="00BE675A"/>
    <w:rsid w:val="00BE6A8A"/>
    <w:rsid w:val="00BE6E02"/>
    <w:rsid w:val="00BE75F0"/>
    <w:rsid w:val="00BF250C"/>
    <w:rsid w:val="00BF2842"/>
    <w:rsid w:val="00BF41BB"/>
    <w:rsid w:val="00BF5C49"/>
    <w:rsid w:val="00C005CA"/>
    <w:rsid w:val="00C025FA"/>
    <w:rsid w:val="00C04466"/>
    <w:rsid w:val="00C07E9E"/>
    <w:rsid w:val="00C1744D"/>
    <w:rsid w:val="00C2178C"/>
    <w:rsid w:val="00C22295"/>
    <w:rsid w:val="00C23C39"/>
    <w:rsid w:val="00C2564E"/>
    <w:rsid w:val="00C2709B"/>
    <w:rsid w:val="00C27AAE"/>
    <w:rsid w:val="00C3207B"/>
    <w:rsid w:val="00C326C8"/>
    <w:rsid w:val="00C32E1D"/>
    <w:rsid w:val="00C337F4"/>
    <w:rsid w:val="00C345A7"/>
    <w:rsid w:val="00C35115"/>
    <w:rsid w:val="00C36C30"/>
    <w:rsid w:val="00C37631"/>
    <w:rsid w:val="00C37FF9"/>
    <w:rsid w:val="00C40B52"/>
    <w:rsid w:val="00C41284"/>
    <w:rsid w:val="00C41D71"/>
    <w:rsid w:val="00C43F77"/>
    <w:rsid w:val="00C506C9"/>
    <w:rsid w:val="00C52E4D"/>
    <w:rsid w:val="00C5389E"/>
    <w:rsid w:val="00C5604A"/>
    <w:rsid w:val="00C5768F"/>
    <w:rsid w:val="00C61B9A"/>
    <w:rsid w:val="00C65533"/>
    <w:rsid w:val="00C65A6E"/>
    <w:rsid w:val="00C66169"/>
    <w:rsid w:val="00C71636"/>
    <w:rsid w:val="00C82195"/>
    <w:rsid w:val="00C82B38"/>
    <w:rsid w:val="00C83F20"/>
    <w:rsid w:val="00C84E2F"/>
    <w:rsid w:val="00C85C63"/>
    <w:rsid w:val="00C90C58"/>
    <w:rsid w:val="00C9295F"/>
    <w:rsid w:val="00C952D1"/>
    <w:rsid w:val="00C96369"/>
    <w:rsid w:val="00CA2E5B"/>
    <w:rsid w:val="00CA532D"/>
    <w:rsid w:val="00CA7224"/>
    <w:rsid w:val="00CB0001"/>
    <w:rsid w:val="00CB08BF"/>
    <w:rsid w:val="00CB764D"/>
    <w:rsid w:val="00CC1DF2"/>
    <w:rsid w:val="00CD0528"/>
    <w:rsid w:val="00CD1627"/>
    <w:rsid w:val="00CD319D"/>
    <w:rsid w:val="00CD3727"/>
    <w:rsid w:val="00CD4C55"/>
    <w:rsid w:val="00CD60A9"/>
    <w:rsid w:val="00CE16ED"/>
    <w:rsid w:val="00CE17BD"/>
    <w:rsid w:val="00CE36D8"/>
    <w:rsid w:val="00CF1B55"/>
    <w:rsid w:val="00CF223D"/>
    <w:rsid w:val="00CF63FB"/>
    <w:rsid w:val="00D00A5E"/>
    <w:rsid w:val="00D01CE1"/>
    <w:rsid w:val="00D0205F"/>
    <w:rsid w:val="00D0267F"/>
    <w:rsid w:val="00D11F92"/>
    <w:rsid w:val="00D12399"/>
    <w:rsid w:val="00D128D3"/>
    <w:rsid w:val="00D2397A"/>
    <w:rsid w:val="00D239E4"/>
    <w:rsid w:val="00D24DAC"/>
    <w:rsid w:val="00D24E45"/>
    <w:rsid w:val="00D34809"/>
    <w:rsid w:val="00D360F8"/>
    <w:rsid w:val="00D36982"/>
    <w:rsid w:val="00D40B05"/>
    <w:rsid w:val="00D40D5D"/>
    <w:rsid w:val="00D425CC"/>
    <w:rsid w:val="00D47A25"/>
    <w:rsid w:val="00D5217D"/>
    <w:rsid w:val="00D56CE1"/>
    <w:rsid w:val="00D57B92"/>
    <w:rsid w:val="00D622E6"/>
    <w:rsid w:val="00D636ED"/>
    <w:rsid w:val="00D64A09"/>
    <w:rsid w:val="00D66EEE"/>
    <w:rsid w:val="00D6701E"/>
    <w:rsid w:val="00D716CB"/>
    <w:rsid w:val="00D75EDB"/>
    <w:rsid w:val="00D76DB3"/>
    <w:rsid w:val="00D7783F"/>
    <w:rsid w:val="00D77B45"/>
    <w:rsid w:val="00D80025"/>
    <w:rsid w:val="00D834FF"/>
    <w:rsid w:val="00D87168"/>
    <w:rsid w:val="00D91436"/>
    <w:rsid w:val="00D955C8"/>
    <w:rsid w:val="00D969A1"/>
    <w:rsid w:val="00D97592"/>
    <w:rsid w:val="00D97799"/>
    <w:rsid w:val="00DA01C3"/>
    <w:rsid w:val="00DA14A4"/>
    <w:rsid w:val="00DA3AA5"/>
    <w:rsid w:val="00DA7B2B"/>
    <w:rsid w:val="00DB246E"/>
    <w:rsid w:val="00DB2DE1"/>
    <w:rsid w:val="00DC229B"/>
    <w:rsid w:val="00DC2541"/>
    <w:rsid w:val="00DC3D5A"/>
    <w:rsid w:val="00DC5F3E"/>
    <w:rsid w:val="00DC6A6F"/>
    <w:rsid w:val="00DD30BF"/>
    <w:rsid w:val="00DD7072"/>
    <w:rsid w:val="00DE2294"/>
    <w:rsid w:val="00DF115E"/>
    <w:rsid w:val="00DF1A7B"/>
    <w:rsid w:val="00DF4DC7"/>
    <w:rsid w:val="00DF4F9B"/>
    <w:rsid w:val="00E00E47"/>
    <w:rsid w:val="00E04F44"/>
    <w:rsid w:val="00E07A0F"/>
    <w:rsid w:val="00E123BD"/>
    <w:rsid w:val="00E136A1"/>
    <w:rsid w:val="00E154F7"/>
    <w:rsid w:val="00E16AA0"/>
    <w:rsid w:val="00E215DB"/>
    <w:rsid w:val="00E21923"/>
    <w:rsid w:val="00E23620"/>
    <w:rsid w:val="00E242D0"/>
    <w:rsid w:val="00E275F1"/>
    <w:rsid w:val="00E2788A"/>
    <w:rsid w:val="00E32A91"/>
    <w:rsid w:val="00E32E89"/>
    <w:rsid w:val="00E35C4F"/>
    <w:rsid w:val="00E36298"/>
    <w:rsid w:val="00E37A4B"/>
    <w:rsid w:val="00E40ACB"/>
    <w:rsid w:val="00E41242"/>
    <w:rsid w:val="00E43B48"/>
    <w:rsid w:val="00E460FF"/>
    <w:rsid w:val="00E5129F"/>
    <w:rsid w:val="00E51627"/>
    <w:rsid w:val="00E522F8"/>
    <w:rsid w:val="00E54197"/>
    <w:rsid w:val="00E61B42"/>
    <w:rsid w:val="00E650D0"/>
    <w:rsid w:val="00E7140A"/>
    <w:rsid w:val="00E71592"/>
    <w:rsid w:val="00E730EF"/>
    <w:rsid w:val="00E769E5"/>
    <w:rsid w:val="00E873CA"/>
    <w:rsid w:val="00E91848"/>
    <w:rsid w:val="00E93A85"/>
    <w:rsid w:val="00E9658F"/>
    <w:rsid w:val="00E96EF8"/>
    <w:rsid w:val="00EA0127"/>
    <w:rsid w:val="00EA298F"/>
    <w:rsid w:val="00EA3D52"/>
    <w:rsid w:val="00EA4086"/>
    <w:rsid w:val="00EA5EEA"/>
    <w:rsid w:val="00EB0FB6"/>
    <w:rsid w:val="00EB3B1D"/>
    <w:rsid w:val="00EB6496"/>
    <w:rsid w:val="00EB6857"/>
    <w:rsid w:val="00EC40F4"/>
    <w:rsid w:val="00ED05F2"/>
    <w:rsid w:val="00ED327D"/>
    <w:rsid w:val="00ED3BE3"/>
    <w:rsid w:val="00ED3E76"/>
    <w:rsid w:val="00ED49E0"/>
    <w:rsid w:val="00ED7313"/>
    <w:rsid w:val="00ED79A4"/>
    <w:rsid w:val="00EE0AC2"/>
    <w:rsid w:val="00EE26B5"/>
    <w:rsid w:val="00EE5248"/>
    <w:rsid w:val="00EF1EF0"/>
    <w:rsid w:val="00EF5DE2"/>
    <w:rsid w:val="00F013B6"/>
    <w:rsid w:val="00F03114"/>
    <w:rsid w:val="00F07D29"/>
    <w:rsid w:val="00F106EB"/>
    <w:rsid w:val="00F12723"/>
    <w:rsid w:val="00F12BA0"/>
    <w:rsid w:val="00F13498"/>
    <w:rsid w:val="00F1350A"/>
    <w:rsid w:val="00F15B94"/>
    <w:rsid w:val="00F2080F"/>
    <w:rsid w:val="00F20CCA"/>
    <w:rsid w:val="00F20E38"/>
    <w:rsid w:val="00F23236"/>
    <w:rsid w:val="00F330E7"/>
    <w:rsid w:val="00F367B7"/>
    <w:rsid w:val="00F36974"/>
    <w:rsid w:val="00F37BA3"/>
    <w:rsid w:val="00F37E3A"/>
    <w:rsid w:val="00F41FD5"/>
    <w:rsid w:val="00F45502"/>
    <w:rsid w:val="00F4684C"/>
    <w:rsid w:val="00F46FC1"/>
    <w:rsid w:val="00F500A4"/>
    <w:rsid w:val="00F51579"/>
    <w:rsid w:val="00F51653"/>
    <w:rsid w:val="00F53F07"/>
    <w:rsid w:val="00F55F21"/>
    <w:rsid w:val="00F576AB"/>
    <w:rsid w:val="00F60AAF"/>
    <w:rsid w:val="00F81C54"/>
    <w:rsid w:val="00F82F3A"/>
    <w:rsid w:val="00F83BE0"/>
    <w:rsid w:val="00F84411"/>
    <w:rsid w:val="00F84BBD"/>
    <w:rsid w:val="00F85B57"/>
    <w:rsid w:val="00F85ED0"/>
    <w:rsid w:val="00F86FB8"/>
    <w:rsid w:val="00F87585"/>
    <w:rsid w:val="00F90877"/>
    <w:rsid w:val="00F9551A"/>
    <w:rsid w:val="00F966D4"/>
    <w:rsid w:val="00F97E87"/>
    <w:rsid w:val="00FA26BC"/>
    <w:rsid w:val="00FA63AB"/>
    <w:rsid w:val="00FA7FBF"/>
    <w:rsid w:val="00FB0B12"/>
    <w:rsid w:val="00FB2E64"/>
    <w:rsid w:val="00FB7002"/>
    <w:rsid w:val="00FC5921"/>
    <w:rsid w:val="00FC5EDE"/>
    <w:rsid w:val="00FD136A"/>
    <w:rsid w:val="00FD155D"/>
    <w:rsid w:val="00FD48E8"/>
    <w:rsid w:val="00FE56FE"/>
    <w:rsid w:val="00FF2B3E"/>
    <w:rsid w:val="00FF53A7"/>
    <w:rsid w:val="00FF6312"/>
    <w:rsid w:val="00FF6A6D"/>
    <w:rsid w:val="0BEB886F"/>
    <w:rsid w:val="0BF183FF"/>
    <w:rsid w:val="0DF85E41"/>
    <w:rsid w:val="13563695"/>
    <w:rsid w:val="17CCA116"/>
    <w:rsid w:val="18DCEBC0"/>
    <w:rsid w:val="1A2CAAFD"/>
    <w:rsid w:val="1CA05E77"/>
    <w:rsid w:val="1E883131"/>
    <w:rsid w:val="1F33B382"/>
    <w:rsid w:val="1F7A8C96"/>
    <w:rsid w:val="20B77A01"/>
    <w:rsid w:val="20C94283"/>
    <w:rsid w:val="221313EB"/>
    <w:rsid w:val="23BFB5ED"/>
    <w:rsid w:val="25E2C556"/>
    <w:rsid w:val="2626B87E"/>
    <w:rsid w:val="273EFF3B"/>
    <w:rsid w:val="27FDB776"/>
    <w:rsid w:val="2BDB2A70"/>
    <w:rsid w:val="2C2A4AEE"/>
    <w:rsid w:val="2C85F7EF"/>
    <w:rsid w:val="2E715D28"/>
    <w:rsid w:val="2EF0A4FA"/>
    <w:rsid w:val="31408CEE"/>
    <w:rsid w:val="39283D94"/>
    <w:rsid w:val="39B4C7BB"/>
    <w:rsid w:val="3B36ED42"/>
    <w:rsid w:val="3DAEF82F"/>
    <w:rsid w:val="401AB8AD"/>
    <w:rsid w:val="407A65FC"/>
    <w:rsid w:val="407B3260"/>
    <w:rsid w:val="457DF7CE"/>
    <w:rsid w:val="46BCD7D3"/>
    <w:rsid w:val="484191C7"/>
    <w:rsid w:val="4AD14336"/>
    <w:rsid w:val="4B716740"/>
    <w:rsid w:val="4E92FD8D"/>
    <w:rsid w:val="51B45BE5"/>
    <w:rsid w:val="5714A2C5"/>
    <w:rsid w:val="5BA4D228"/>
    <w:rsid w:val="6165505C"/>
    <w:rsid w:val="64791CCE"/>
    <w:rsid w:val="67DA5CEF"/>
    <w:rsid w:val="6904C4F0"/>
    <w:rsid w:val="6A6AA629"/>
    <w:rsid w:val="6B6D5EBB"/>
    <w:rsid w:val="6B8D084E"/>
    <w:rsid w:val="6DA8CC1D"/>
    <w:rsid w:val="6F08EE6C"/>
    <w:rsid w:val="6FC799F0"/>
    <w:rsid w:val="70404BCF"/>
    <w:rsid w:val="7083CF1F"/>
    <w:rsid w:val="70846633"/>
    <w:rsid w:val="71205D0B"/>
    <w:rsid w:val="72415238"/>
    <w:rsid w:val="725FBC14"/>
    <w:rsid w:val="7488FB5B"/>
    <w:rsid w:val="760C1F08"/>
    <w:rsid w:val="765D9495"/>
    <w:rsid w:val="7721CE14"/>
    <w:rsid w:val="774FFBDD"/>
    <w:rsid w:val="791168B9"/>
    <w:rsid w:val="7B361B29"/>
    <w:rsid w:val="7CF1D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1AF57"/>
  <w15:chartTrackingRefBased/>
  <w15:docId w15:val="{E5D637D8-F26D-469D-AEF9-F451116A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C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2000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5A20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2000"/>
    <w:rPr>
      <w:color w:val="954F72" w:themeColor="followedHyperlink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normal">
    <w:name w:val="x_msonormal"/>
    <w:basedOn w:val="Normal"/>
    <w:rsid w:val="00933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evyeenzmnka2">
    <w:name w:val="Nevyřešená zmínka2"/>
    <w:basedOn w:val="DefaultParagraphFont"/>
    <w:uiPriority w:val="99"/>
    <w:semiHidden/>
    <w:unhideWhenUsed/>
    <w:rsid w:val="00F966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0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501"/>
  </w:style>
  <w:style w:type="paragraph" w:styleId="Footer">
    <w:name w:val="footer"/>
    <w:basedOn w:val="Normal"/>
    <w:link w:val="FooterChar"/>
    <w:uiPriority w:val="99"/>
    <w:unhideWhenUsed/>
    <w:rsid w:val="00B10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501"/>
  </w:style>
  <w:style w:type="paragraph" w:styleId="BalloonText">
    <w:name w:val="Balloon Text"/>
    <w:basedOn w:val="Normal"/>
    <w:link w:val="BalloonTextChar"/>
    <w:uiPriority w:val="99"/>
    <w:semiHidden/>
    <w:unhideWhenUsed/>
    <w:rsid w:val="00104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80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Normal"/>
    <w:rsid w:val="00436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ormaltextrun">
    <w:name w:val="normaltextrun"/>
    <w:basedOn w:val="DefaultParagraphFont"/>
    <w:rsid w:val="004362E7"/>
  </w:style>
  <w:style w:type="character" w:customStyle="1" w:styleId="eop">
    <w:name w:val="eop"/>
    <w:basedOn w:val="DefaultParagraphFont"/>
    <w:rsid w:val="004362E7"/>
  </w:style>
  <w:style w:type="character" w:customStyle="1" w:styleId="xmsosmartlink">
    <w:name w:val="x_msosmartlink"/>
    <w:basedOn w:val="DefaultParagraphFont"/>
    <w:rsid w:val="00B3118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1B1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7152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26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4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4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4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9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cnmuni.sharepoint.com/:w:/t/pr.antropologie2/EYYPuHJDqQxKl73o8J49NsYBZZpsznuPfDgBtbOE30qwuA?e=T7xFfp" TargetMode="External"/><Relationship Id="rId5" Type="http://schemas.openxmlformats.org/officeDocument/2006/relationships/styles" Target="styles.xml"/><Relationship Id="rId10" Type="http://schemas.openxmlformats.org/officeDocument/2006/relationships/hyperlink" Target="https://ucnmuni.sharepoint.com/:w:/t/pr.antropologie2/EYYPuHJDqQxKl73o8J49NsYBZZpsznuPfDgBtbOE30qwuA?e=T7xFf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13E33A448C454C95D75259220735BD" ma:contentTypeVersion="11" ma:contentTypeDescription="Vytvoří nový dokument" ma:contentTypeScope="" ma:versionID="34f9209e1c04a94ecb89aa223e634af4">
  <xsd:schema xmlns:xsd="http://www.w3.org/2001/XMLSchema" xmlns:xs="http://www.w3.org/2001/XMLSchema" xmlns:p="http://schemas.microsoft.com/office/2006/metadata/properties" xmlns:ns2="58d2a01f-b76a-4569-89e0-8903b7b4e660" xmlns:ns3="d628f715-9393-474d-bcf6-740437d42a3a" targetNamespace="http://schemas.microsoft.com/office/2006/metadata/properties" ma:root="true" ma:fieldsID="64d3ca45a3d498cd034fe3223366b3b9" ns2:_="" ns3:_="">
    <xsd:import namespace="58d2a01f-b76a-4569-89e0-8903b7b4e660"/>
    <xsd:import namespace="d628f715-9393-474d-bcf6-740437d42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2a01f-b76a-4569-89e0-8903b7b4e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8f715-9393-474d-bcf6-740437d42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3EB589-E680-4C6F-9166-2784C6C86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91360-05E0-4161-9012-A5B430E8A9A6}"/>
</file>

<file path=customXml/itemProps3.xml><?xml version="1.0" encoding="utf-8"?>
<ds:datastoreItem xmlns:ds="http://schemas.openxmlformats.org/officeDocument/2006/customXml" ds:itemID="{317E78AD-483D-463A-91C7-5BD1C3DF3920}">
  <ds:schemaRefs>
    <ds:schemaRef ds:uri="http://www.w3.org/XML/1998/namespace"/>
    <ds:schemaRef ds:uri="58d2a01f-b76a-4569-89e0-8903b7b4e660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628f715-9393-474d-bcf6-740437d42a3a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5692</Characters>
  <Application>Microsoft Office Word</Application>
  <DocSecurity>0</DocSecurity>
  <Lines>47</Lines>
  <Paragraphs>13</Paragraphs>
  <ScaleCrop>false</ScaleCrop>
  <Company/>
  <LinksUpToDate>false</LinksUpToDate>
  <CharactersWithSpaces>6677</CharactersWithSpaces>
  <SharedDoc>false</SharedDoc>
  <HLinks>
    <vt:vector size="12" baseType="variant">
      <vt:variant>
        <vt:i4>1769550</vt:i4>
      </vt:variant>
      <vt:variant>
        <vt:i4>3</vt:i4>
      </vt:variant>
      <vt:variant>
        <vt:i4>0</vt:i4>
      </vt:variant>
      <vt:variant>
        <vt:i4>5</vt:i4>
      </vt:variant>
      <vt:variant>
        <vt:lpwstr>https://ucnmuni.sharepoint.com/:w:/t/pr.antropologie2/EYYPuHJDqQxKl73o8J49NsYBZZpsznuPfDgBtbOE30qwuA?e=T7xFfp</vt:lpwstr>
      </vt:variant>
      <vt:variant>
        <vt:lpwstr/>
      </vt:variant>
      <vt:variant>
        <vt:i4>1769550</vt:i4>
      </vt:variant>
      <vt:variant>
        <vt:i4>0</vt:i4>
      </vt:variant>
      <vt:variant>
        <vt:i4>0</vt:i4>
      </vt:variant>
      <vt:variant>
        <vt:i4>5</vt:i4>
      </vt:variant>
      <vt:variant>
        <vt:lpwstr>https://ucnmuni.sharepoint.com/:w:/t/pr.antropologie2/EYYPuHJDqQxKl73o8J49NsYBZZpsznuPfDgBtbOE30qwuA?e=T7xFfp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Urbanová</dc:creator>
  <cp:keywords/>
  <dc:description/>
  <cp:lastModifiedBy>Petra Urbanová</cp:lastModifiedBy>
  <cp:revision>162</cp:revision>
  <cp:lastPrinted>2021-09-13T06:14:00Z</cp:lastPrinted>
  <dcterms:created xsi:type="dcterms:W3CDTF">2021-10-18T11:49:00Z</dcterms:created>
  <dcterms:modified xsi:type="dcterms:W3CDTF">2021-10-22T05:24:00Z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0x0101007213E33A448C454C95D75259220735BD</vt:lpwstr>
  </property>
</Properties>
</file>