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6F0B" w14:textId="77777777" w:rsidR="00A66123" w:rsidRPr="00B6036F" w:rsidRDefault="00A66123" w:rsidP="00337AD2">
      <w:pPr>
        <w:ind w:left="4248"/>
        <w:rPr>
          <w:rFonts w:ascii="Times New Roman" w:hAnsi="Times New Roman"/>
          <w:sz w:val="24"/>
        </w:rPr>
      </w:pP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</w:p>
    <w:p w14:paraId="7CB84794" w14:textId="2B9E1A64" w:rsidR="000D089A" w:rsidRDefault="00724579" w:rsidP="000D089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56"/>
          <w:szCs w:val="56"/>
          <w:lang w:eastAsia="en-US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>USNESENÍ</w:t>
      </w:r>
    </w:p>
    <w:p w14:paraId="7A19DE65" w14:textId="48C7AD7D" w:rsidR="00B6036F" w:rsidRPr="00B6036F" w:rsidRDefault="000D089A" w:rsidP="000D089A">
      <w:pPr>
        <w:jc w:val="center"/>
        <w:rPr>
          <w:rFonts w:ascii="Times New Roman" w:hAnsi="Times New Roman"/>
          <w:sz w:val="24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>VĚDECKÉ RADY PřF MU</w:t>
      </w:r>
    </w:p>
    <w:p w14:paraId="4D75C7D8" w14:textId="087A6FD8" w:rsidR="00B6036F" w:rsidRDefault="00B6036F" w:rsidP="00337AD2">
      <w:pPr>
        <w:jc w:val="center"/>
        <w:rPr>
          <w:rFonts w:ascii="Times New Roman" w:hAnsi="Times New Roman"/>
          <w:sz w:val="24"/>
        </w:rPr>
      </w:pPr>
    </w:p>
    <w:p w14:paraId="3A808CC0" w14:textId="5381E987" w:rsidR="00B6036F" w:rsidRDefault="00B6036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39E8C6C5" w14:textId="4D7D4FE4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5B6EB1AC" w14:textId="123AC0C9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7302A9DF" w14:textId="77777777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4672B2D7" w14:textId="5F4F821F" w:rsidR="000D089A" w:rsidRDefault="000D089A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6296AC24" w14:textId="43E6D637" w:rsidR="000D089A" w:rsidRDefault="00724579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HLASOVÁNÍ PER ROLLAM </w:t>
      </w:r>
      <w:r w:rsidR="000D089A" w:rsidRPr="00FF6DCF">
        <w:rPr>
          <w:rFonts w:asciiTheme="minorHAnsi" w:hAnsiTheme="minorHAnsi" w:cstheme="minorHAnsi"/>
          <w:sz w:val="24"/>
        </w:rPr>
        <w:t>2</w:t>
      </w:r>
      <w:r w:rsidR="007B725F">
        <w:rPr>
          <w:rFonts w:asciiTheme="minorHAnsi" w:hAnsiTheme="minorHAnsi" w:cstheme="minorHAnsi"/>
          <w:sz w:val="24"/>
        </w:rPr>
        <w:t>7</w:t>
      </w:r>
      <w:r w:rsidR="000D089A" w:rsidRPr="00FF6DCF">
        <w:rPr>
          <w:rFonts w:asciiTheme="minorHAnsi" w:hAnsiTheme="minorHAnsi" w:cstheme="minorHAnsi"/>
          <w:sz w:val="24"/>
        </w:rPr>
        <w:t xml:space="preserve">. </w:t>
      </w:r>
      <w:r w:rsidR="00222A8C">
        <w:rPr>
          <w:rFonts w:asciiTheme="minorHAnsi" w:hAnsiTheme="minorHAnsi" w:cstheme="minorHAnsi"/>
          <w:sz w:val="24"/>
        </w:rPr>
        <w:t>KVĚTNA</w:t>
      </w:r>
      <w:r w:rsidR="007B725F">
        <w:rPr>
          <w:rFonts w:asciiTheme="minorHAnsi" w:hAnsiTheme="minorHAnsi" w:cstheme="minorHAnsi"/>
          <w:sz w:val="24"/>
        </w:rPr>
        <w:t xml:space="preserve"> – 3. </w:t>
      </w:r>
      <w:r w:rsidR="00B2403B">
        <w:rPr>
          <w:rFonts w:asciiTheme="minorHAnsi" w:hAnsiTheme="minorHAnsi" w:cstheme="minorHAnsi"/>
          <w:sz w:val="24"/>
        </w:rPr>
        <w:t>ČERVNA</w:t>
      </w:r>
      <w:r w:rsidR="000D089A" w:rsidRPr="00FF6DCF">
        <w:rPr>
          <w:rFonts w:asciiTheme="minorHAnsi" w:hAnsiTheme="minorHAnsi" w:cstheme="minorHAnsi"/>
          <w:sz w:val="24"/>
        </w:rPr>
        <w:t xml:space="preserve"> 2020</w:t>
      </w:r>
    </w:p>
    <w:p w14:paraId="70B4CA56" w14:textId="6ABD9D6F" w:rsidR="00222A8C" w:rsidRPr="00FF6DCF" w:rsidRDefault="00222A8C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prostředí aplikace INET MU</w:t>
      </w:r>
    </w:p>
    <w:p w14:paraId="5644BD47" w14:textId="41873C4F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7C218706" w14:textId="2E288FD0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6521E9DD" w14:textId="0FBDDC97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01C43C37" w14:textId="7286F09E" w:rsidR="000D089A" w:rsidRDefault="000D089A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DC9C001" w14:textId="34931E1A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</w:rPr>
        <w:id w:val="11406948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BED6C8" w14:textId="30CA22E8" w:rsidR="00844862" w:rsidRDefault="00844862">
          <w:pPr>
            <w:pStyle w:val="Nadpisobsahu"/>
            <w:rPr>
              <w:rFonts w:ascii="Calibri" w:hAnsi="Calibri"/>
            </w:rPr>
          </w:pPr>
          <w:r w:rsidRPr="00FF6DCF">
            <w:rPr>
              <w:rFonts w:ascii="Calibri" w:hAnsi="Calibri"/>
            </w:rPr>
            <w:t>Obsah</w:t>
          </w:r>
        </w:p>
        <w:p w14:paraId="55A9F892" w14:textId="77777777" w:rsidR="00222A8C" w:rsidRPr="00222A8C" w:rsidRDefault="00222A8C" w:rsidP="00222A8C"/>
        <w:p w14:paraId="437294B5" w14:textId="25786157" w:rsidR="00345385" w:rsidRDefault="00844862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47695" w:history="1"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1</w:t>
            </w:r>
            <w:r w:rsidR="0034538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Jmenování stálých členů komisí pro SDZ a ODP</w:t>
            </w:r>
            <w:r w:rsidR="00345385">
              <w:rPr>
                <w:noProof/>
                <w:webHidden/>
              </w:rPr>
              <w:tab/>
            </w:r>
            <w:r w:rsidR="00345385">
              <w:rPr>
                <w:noProof/>
                <w:webHidden/>
              </w:rPr>
              <w:fldChar w:fldCharType="begin"/>
            </w:r>
            <w:r w:rsidR="00345385">
              <w:rPr>
                <w:noProof/>
                <w:webHidden/>
              </w:rPr>
              <w:instrText xml:space="preserve"> PAGEREF _Toc41847695 \h </w:instrText>
            </w:r>
            <w:r w:rsidR="00345385">
              <w:rPr>
                <w:noProof/>
                <w:webHidden/>
              </w:rPr>
            </w:r>
            <w:r w:rsidR="00345385">
              <w:rPr>
                <w:noProof/>
                <w:webHidden/>
              </w:rPr>
              <w:fldChar w:fldCharType="separate"/>
            </w:r>
            <w:r w:rsidR="00345385">
              <w:rPr>
                <w:noProof/>
                <w:webHidden/>
              </w:rPr>
              <w:t>2</w:t>
            </w:r>
            <w:r w:rsidR="00345385">
              <w:rPr>
                <w:noProof/>
                <w:webHidden/>
              </w:rPr>
              <w:fldChar w:fldCharType="end"/>
            </w:r>
          </w:hyperlink>
        </w:p>
        <w:p w14:paraId="1DBFBBF2" w14:textId="1636B09F" w:rsidR="00345385" w:rsidRDefault="00FB079F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47696" w:history="1"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2</w:t>
            </w:r>
            <w:r w:rsidR="0034538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Jmenování členů komisí pro SZZ bakalářského a magisterského studia</w:t>
            </w:r>
            <w:r w:rsidR="00345385">
              <w:rPr>
                <w:noProof/>
                <w:webHidden/>
              </w:rPr>
              <w:tab/>
            </w:r>
            <w:r w:rsidR="00345385">
              <w:rPr>
                <w:noProof/>
                <w:webHidden/>
              </w:rPr>
              <w:fldChar w:fldCharType="begin"/>
            </w:r>
            <w:r w:rsidR="00345385">
              <w:rPr>
                <w:noProof/>
                <w:webHidden/>
              </w:rPr>
              <w:instrText xml:space="preserve"> PAGEREF _Toc41847696 \h </w:instrText>
            </w:r>
            <w:r w:rsidR="00345385">
              <w:rPr>
                <w:noProof/>
                <w:webHidden/>
              </w:rPr>
            </w:r>
            <w:r w:rsidR="00345385">
              <w:rPr>
                <w:noProof/>
                <w:webHidden/>
              </w:rPr>
              <w:fldChar w:fldCharType="separate"/>
            </w:r>
            <w:r w:rsidR="00345385">
              <w:rPr>
                <w:noProof/>
                <w:webHidden/>
              </w:rPr>
              <w:t>3</w:t>
            </w:r>
            <w:r w:rsidR="00345385">
              <w:rPr>
                <w:noProof/>
                <w:webHidden/>
              </w:rPr>
              <w:fldChar w:fldCharType="end"/>
            </w:r>
          </w:hyperlink>
        </w:p>
        <w:p w14:paraId="5F9A04BC" w14:textId="1AA2D546" w:rsidR="00345385" w:rsidRDefault="00FB079F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47697" w:history="1"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3</w:t>
            </w:r>
            <w:r w:rsidR="0034538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Návrh na jmenování emeritním profesorem</w:t>
            </w:r>
            <w:r w:rsidR="00345385">
              <w:rPr>
                <w:noProof/>
                <w:webHidden/>
              </w:rPr>
              <w:tab/>
            </w:r>
            <w:r w:rsidR="00345385">
              <w:rPr>
                <w:noProof/>
                <w:webHidden/>
              </w:rPr>
              <w:fldChar w:fldCharType="begin"/>
            </w:r>
            <w:r w:rsidR="00345385">
              <w:rPr>
                <w:noProof/>
                <w:webHidden/>
              </w:rPr>
              <w:instrText xml:space="preserve"> PAGEREF _Toc41847697 \h </w:instrText>
            </w:r>
            <w:r w:rsidR="00345385">
              <w:rPr>
                <w:noProof/>
                <w:webHidden/>
              </w:rPr>
            </w:r>
            <w:r w:rsidR="00345385">
              <w:rPr>
                <w:noProof/>
                <w:webHidden/>
              </w:rPr>
              <w:fldChar w:fldCharType="separate"/>
            </w:r>
            <w:r w:rsidR="00345385">
              <w:rPr>
                <w:noProof/>
                <w:webHidden/>
              </w:rPr>
              <w:t>4</w:t>
            </w:r>
            <w:r w:rsidR="00345385">
              <w:rPr>
                <w:noProof/>
                <w:webHidden/>
              </w:rPr>
              <w:fldChar w:fldCharType="end"/>
            </w:r>
          </w:hyperlink>
        </w:p>
        <w:p w14:paraId="32B487A0" w14:textId="3AC8C562" w:rsidR="00345385" w:rsidRDefault="00FB079F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47698" w:history="1"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4</w:t>
            </w:r>
            <w:r w:rsidR="0034538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Návrh na jmenování mimořádným profesorem</w:t>
            </w:r>
            <w:r w:rsidR="00345385">
              <w:rPr>
                <w:noProof/>
                <w:webHidden/>
              </w:rPr>
              <w:tab/>
            </w:r>
            <w:r w:rsidR="00345385">
              <w:rPr>
                <w:noProof/>
                <w:webHidden/>
              </w:rPr>
              <w:fldChar w:fldCharType="begin"/>
            </w:r>
            <w:r w:rsidR="00345385">
              <w:rPr>
                <w:noProof/>
                <w:webHidden/>
              </w:rPr>
              <w:instrText xml:space="preserve"> PAGEREF _Toc41847698 \h </w:instrText>
            </w:r>
            <w:r w:rsidR="00345385">
              <w:rPr>
                <w:noProof/>
                <w:webHidden/>
              </w:rPr>
            </w:r>
            <w:r w:rsidR="00345385">
              <w:rPr>
                <w:noProof/>
                <w:webHidden/>
              </w:rPr>
              <w:fldChar w:fldCharType="separate"/>
            </w:r>
            <w:r w:rsidR="00345385">
              <w:rPr>
                <w:noProof/>
                <w:webHidden/>
              </w:rPr>
              <w:t>5</w:t>
            </w:r>
            <w:r w:rsidR="00345385">
              <w:rPr>
                <w:noProof/>
                <w:webHidden/>
              </w:rPr>
              <w:fldChar w:fldCharType="end"/>
            </w:r>
          </w:hyperlink>
        </w:p>
        <w:p w14:paraId="52C3CB1B" w14:textId="692D4EE6" w:rsidR="00345385" w:rsidRDefault="00FB079F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47699" w:history="1"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5</w:t>
            </w:r>
            <w:r w:rsidR="0034538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45385" w:rsidRPr="00767729">
              <w:rPr>
                <w:rStyle w:val="Hypertextovodkaz"/>
                <w:rFonts w:cstheme="minorHAnsi"/>
                <w:b/>
                <w:noProof/>
              </w:rPr>
              <w:t>Návrh habilitační komise</w:t>
            </w:r>
            <w:r w:rsidR="00345385">
              <w:rPr>
                <w:noProof/>
                <w:webHidden/>
              </w:rPr>
              <w:tab/>
            </w:r>
            <w:r w:rsidR="00345385">
              <w:rPr>
                <w:noProof/>
                <w:webHidden/>
              </w:rPr>
              <w:fldChar w:fldCharType="begin"/>
            </w:r>
            <w:r w:rsidR="00345385">
              <w:rPr>
                <w:noProof/>
                <w:webHidden/>
              </w:rPr>
              <w:instrText xml:space="preserve"> PAGEREF _Toc41847699 \h </w:instrText>
            </w:r>
            <w:r w:rsidR="00345385">
              <w:rPr>
                <w:noProof/>
                <w:webHidden/>
              </w:rPr>
            </w:r>
            <w:r w:rsidR="00345385">
              <w:rPr>
                <w:noProof/>
                <w:webHidden/>
              </w:rPr>
              <w:fldChar w:fldCharType="separate"/>
            </w:r>
            <w:r w:rsidR="00345385">
              <w:rPr>
                <w:noProof/>
                <w:webHidden/>
              </w:rPr>
              <w:t>6</w:t>
            </w:r>
            <w:r w:rsidR="00345385">
              <w:rPr>
                <w:noProof/>
                <w:webHidden/>
              </w:rPr>
              <w:fldChar w:fldCharType="end"/>
            </w:r>
          </w:hyperlink>
        </w:p>
        <w:p w14:paraId="3042717A" w14:textId="260C5DAE" w:rsidR="00844862" w:rsidRDefault="00844862">
          <w:r>
            <w:rPr>
              <w:b/>
              <w:bCs/>
            </w:rPr>
            <w:fldChar w:fldCharType="end"/>
          </w:r>
        </w:p>
      </w:sdtContent>
    </w:sdt>
    <w:p w14:paraId="0AF69C5F" w14:textId="5E297BB8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787C29FE" w14:textId="54205559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7772134" w14:textId="3AC5AF34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DF2A3E" w14:textId="6922D5F7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8774DB4" w14:textId="2FA0F0BC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402FFE" w14:textId="1A98591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19E34FF" w14:textId="1CC2836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D378717" w14:textId="26480772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45256E3" w14:textId="7FCDA84D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0FBE8571" w14:textId="5BC965E6" w:rsidR="004C3E08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8570BE9" w14:textId="77777777" w:rsidR="004C3E08" w:rsidRPr="0043653F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4C62692" w14:textId="77777777" w:rsidR="00B6036F" w:rsidRPr="0043653F" w:rsidRDefault="00B6036F" w:rsidP="00337AD2">
      <w:pPr>
        <w:rPr>
          <w:rFonts w:asciiTheme="minorHAnsi" w:hAnsiTheme="minorHAnsi" w:cstheme="minorHAnsi"/>
          <w:sz w:val="24"/>
        </w:rPr>
      </w:pPr>
    </w:p>
    <w:p w14:paraId="4BFA7FCC" w14:textId="5FDD8D02" w:rsidR="000D089A" w:rsidRPr="008C7B38" w:rsidRDefault="007B725F" w:rsidP="007B725F">
      <w:pPr>
        <w:pStyle w:val="Nadpis1"/>
        <w:rPr>
          <w:rFonts w:asciiTheme="minorHAnsi" w:hAnsiTheme="minorHAnsi" w:cstheme="minorHAnsi"/>
          <w:b/>
        </w:rPr>
      </w:pPr>
      <w:bookmarkStart w:id="0" w:name="_Toc41847695"/>
      <w:r w:rsidRPr="007B725F">
        <w:rPr>
          <w:rFonts w:asciiTheme="minorHAnsi" w:hAnsiTheme="minorHAnsi" w:cstheme="minorHAnsi"/>
          <w:b/>
        </w:rPr>
        <w:lastRenderedPageBreak/>
        <w:t>Jmenování stálých členů komisí pro SDZ a ODP</w:t>
      </w:r>
      <w:bookmarkEnd w:id="0"/>
    </w:p>
    <w:p w14:paraId="222A8CEB" w14:textId="77777777" w:rsidR="00222A8C" w:rsidRDefault="00222A8C" w:rsidP="00222A8C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E8B31FF" w14:textId="4450CA4D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VR PřF MU souhlasí se jmenováním </w:t>
      </w:r>
      <w:r w:rsidR="007B725F" w:rsidRPr="007B725F">
        <w:rPr>
          <w:rFonts w:asciiTheme="minorHAnsi" w:hAnsiTheme="minorHAnsi" w:cstheme="minorHAnsi"/>
          <w:sz w:val="24"/>
          <w:szCs w:val="24"/>
        </w:rPr>
        <w:t>stálých členů komisí pro SDZ a ODP</w:t>
      </w:r>
      <w:r w:rsidRPr="00222A8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D1FF674" w14:textId="77777777" w:rsidR="007B725F" w:rsidRDefault="007B725F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</w:p>
    <w:p w14:paraId="7703B8AE" w14:textId="2D51FB3C" w:rsidR="007B725F" w:rsidRPr="007B725F" w:rsidRDefault="007B725F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 w:rsidRPr="007B725F">
        <w:rPr>
          <w:rFonts w:asciiTheme="minorHAnsi" w:eastAsia="Microsoft YaHei" w:hAnsiTheme="minorHAnsi" w:cstheme="minorHAnsi"/>
          <w:b/>
          <w:sz w:val="24"/>
          <w:szCs w:val="24"/>
          <w:lang w:eastAsia="en-US"/>
        </w:rPr>
        <w:t>DSP Fyzika, specializace Teoretická fyzika</w:t>
      </w:r>
      <w:r w:rsidRPr="007B725F">
        <w:rPr>
          <w:rFonts w:asciiTheme="minorHAnsi" w:eastAsia="Microsoft YaHei" w:hAnsiTheme="minorHAnsi" w:cstheme="minorHAnsi"/>
          <w:sz w:val="24"/>
          <w:szCs w:val="24"/>
          <w:lang w:eastAsia="en-US"/>
        </w:rPr>
        <w:t>:</w:t>
      </w:r>
    </w:p>
    <w:p w14:paraId="64D0F0BB" w14:textId="12E4D3F5" w:rsidR="007B725F" w:rsidRPr="007B725F" w:rsidRDefault="007B725F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>Mgr. Martin Schnabl, Ph.D.</w:t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Pr="007B725F">
        <w:rPr>
          <w:rFonts w:asciiTheme="minorHAnsi" w:eastAsia="Microsoft YaHei" w:hAnsiTheme="minorHAnsi" w:cstheme="minorHAnsi"/>
          <w:sz w:val="24"/>
          <w:szCs w:val="24"/>
          <w:lang w:eastAsia="en-US"/>
        </w:rPr>
        <w:t>Fyzikální ústav A</w:t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>V</w:t>
      </w:r>
      <w:r w:rsidRPr="007B725F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ČR</w:t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>, v.v.i.</w:t>
      </w:r>
    </w:p>
    <w:p w14:paraId="3EB02A26" w14:textId="77777777" w:rsidR="007B725F" w:rsidRPr="007B725F" w:rsidRDefault="007B725F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</w:p>
    <w:p w14:paraId="074DC315" w14:textId="77777777" w:rsidR="007B725F" w:rsidRPr="007B725F" w:rsidRDefault="007B725F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 w:rsidRPr="007B725F">
        <w:rPr>
          <w:rFonts w:asciiTheme="minorHAnsi" w:eastAsia="Microsoft YaHei" w:hAnsiTheme="minorHAnsi" w:cstheme="minorHAnsi"/>
          <w:b/>
          <w:sz w:val="24"/>
          <w:szCs w:val="24"/>
          <w:lang w:eastAsia="en-US"/>
        </w:rPr>
        <w:t>DSP Fyzika, specializace Fyzika plazmatu</w:t>
      </w:r>
      <w:r w:rsidRPr="007B725F">
        <w:rPr>
          <w:rFonts w:asciiTheme="minorHAnsi" w:eastAsia="Microsoft YaHei" w:hAnsiTheme="minorHAnsi" w:cstheme="minorHAnsi"/>
          <w:sz w:val="24"/>
          <w:szCs w:val="24"/>
          <w:lang w:eastAsia="en-US"/>
        </w:rPr>
        <w:t>:</w:t>
      </w:r>
    </w:p>
    <w:p w14:paraId="4D41B6D9" w14:textId="6C4402A7" w:rsidR="007B725F" w:rsidRPr="007B725F" w:rsidRDefault="007B725F" w:rsidP="007B725F">
      <w:pPr>
        <w:pStyle w:val="Odstavecseseznamem"/>
        <w:tabs>
          <w:tab w:val="center" w:pos="4772"/>
        </w:tabs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>Mgr. Zdeněk Hubička, Ph.D.</w:t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 w:rsidRPr="007B725F">
        <w:rPr>
          <w:rFonts w:asciiTheme="minorHAnsi" w:eastAsia="Microsoft YaHei" w:hAnsiTheme="minorHAnsi" w:cstheme="minorHAnsi"/>
          <w:sz w:val="24"/>
          <w:szCs w:val="24"/>
          <w:lang w:eastAsia="en-US"/>
        </w:rPr>
        <w:t>Fyzikální ústav AV ČR, v.v.i.</w:t>
      </w:r>
    </w:p>
    <w:p w14:paraId="19217569" w14:textId="187072B0" w:rsidR="000D089A" w:rsidRDefault="007B725F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  <w:r w:rsidRPr="007B725F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RNDr. </w:t>
      </w:r>
      <w:r w:rsidR="00A66A39">
        <w:rPr>
          <w:rFonts w:asciiTheme="minorHAnsi" w:eastAsia="Microsoft YaHei" w:hAnsiTheme="minorHAnsi" w:cstheme="minorHAnsi"/>
          <w:sz w:val="24"/>
          <w:szCs w:val="24"/>
          <w:lang w:eastAsia="en-US"/>
        </w:rPr>
        <w:t>Milan</w:t>
      </w:r>
      <w:r w:rsidRPr="007B725F">
        <w:rPr>
          <w:rFonts w:asciiTheme="minorHAnsi" w:eastAsia="Microsoft YaHei" w:hAnsiTheme="minorHAnsi" w:cstheme="minorHAnsi"/>
          <w:sz w:val="24"/>
          <w:szCs w:val="24"/>
          <w:lang w:eastAsia="en-US"/>
        </w:rPr>
        <w:t xml:space="preserve"> Šimek, Ph.D.</w:t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ab/>
        <w:t>Ústav fyziky pla</w:t>
      </w:r>
      <w:r w:rsidR="00A547FF">
        <w:rPr>
          <w:rFonts w:asciiTheme="minorHAnsi" w:eastAsia="Microsoft YaHe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Microsoft YaHei" w:hAnsiTheme="minorHAnsi" w:cstheme="minorHAnsi"/>
          <w:sz w:val="24"/>
          <w:szCs w:val="24"/>
          <w:lang w:eastAsia="en-US"/>
        </w:rPr>
        <w:t>matu</w:t>
      </w:r>
      <w:r w:rsidR="00A547FF">
        <w:rPr>
          <w:rFonts w:asciiTheme="minorHAnsi" w:eastAsia="Microsoft YaHei" w:hAnsiTheme="minorHAnsi" w:cstheme="minorHAnsi"/>
          <w:sz w:val="24"/>
          <w:szCs w:val="24"/>
          <w:lang w:eastAsia="en-US"/>
        </w:rPr>
        <w:t>, AV ČR, v.v.i.</w:t>
      </w:r>
    </w:p>
    <w:p w14:paraId="6D437EB7" w14:textId="51612485" w:rsidR="00B2403B" w:rsidRDefault="00B2403B" w:rsidP="007B725F">
      <w:pPr>
        <w:pStyle w:val="Odstavecseseznamem"/>
        <w:ind w:left="360"/>
        <w:jc w:val="both"/>
        <w:rPr>
          <w:rFonts w:asciiTheme="minorHAnsi" w:eastAsia="Microsoft YaHei" w:hAnsiTheme="minorHAnsi" w:cstheme="minorHAnsi"/>
          <w:sz w:val="24"/>
          <w:szCs w:val="24"/>
          <w:lang w:eastAsia="en-US"/>
        </w:rPr>
      </w:pPr>
    </w:p>
    <w:p w14:paraId="4F2B1DAE" w14:textId="77777777" w:rsidR="00B2403B" w:rsidRDefault="00B2403B" w:rsidP="00B2403B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441E8E7A" w14:textId="77777777" w:rsidR="00B2403B" w:rsidRDefault="00B2403B" w:rsidP="00B2403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634CB83C" w14:textId="77777777" w:rsidR="00B2403B" w:rsidRDefault="00B2403B" w:rsidP="00B2403B">
      <w:pPr>
        <w:jc w:val="both"/>
        <w:rPr>
          <w:rFonts w:asciiTheme="minorHAnsi" w:hAnsiTheme="minorHAnsi" w:cstheme="minorHAnsi"/>
          <w:i/>
          <w:sz w:val="24"/>
        </w:rPr>
      </w:pPr>
    </w:p>
    <w:p w14:paraId="4029386E" w14:textId="77777777" w:rsidR="00920EC1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</w:p>
    <w:p w14:paraId="0866A32A" w14:textId="13201078" w:rsidR="00920EC1" w:rsidRPr="004C3E08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648E3582" w14:textId="0A05BCB0" w:rsidR="00920EC1" w:rsidRPr="004C3E08" w:rsidRDefault="00920EC1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>Hlasovalo:  4</w:t>
      </w:r>
      <w:r w:rsidR="65EAFF1B" w:rsidRPr="25A47513">
        <w:rPr>
          <w:rFonts w:asciiTheme="minorHAnsi" w:hAnsiTheme="minorHAnsi" w:cstheme="minorBidi"/>
          <w:i/>
          <w:iCs/>
          <w:sz w:val="24"/>
        </w:rPr>
        <w:t>1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 toho hlasů</w:t>
      </w:r>
      <w:r w:rsidR="00777CEE">
        <w:rPr>
          <w:rFonts w:asciiTheme="minorHAnsi" w:hAnsiTheme="minorHAnsi" w:cstheme="minorBidi"/>
          <w:i/>
          <w:iCs/>
          <w:sz w:val="24"/>
        </w:rPr>
        <w:t xml:space="preserve"> </w:t>
      </w:r>
      <w:r w:rsidR="00777CEE">
        <w:rPr>
          <w:rFonts w:asciiTheme="minorHAnsi" w:hAnsiTheme="minorHAnsi" w:cstheme="minorBidi"/>
          <w:i/>
          <w:iCs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kladných: </w:t>
      </w:r>
      <w:r w:rsidR="00F24AAF" w:rsidRPr="25A47513">
        <w:rPr>
          <w:rFonts w:asciiTheme="minorHAnsi" w:hAnsiTheme="minorHAnsi" w:cstheme="minorBidi"/>
          <w:i/>
          <w:iCs/>
          <w:sz w:val="24"/>
        </w:rPr>
        <w:t>4</w:t>
      </w:r>
      <w:r w:rsidR="2039FF14" w:rsidRPr="25A47513">
        <w:rPr>
          <w:rFonts w:asciiTheme="minorHAnsi" w:hAnsiTheme="minorHAnsi" w:cstheme="minorBidi"/>
          <w:i/>
          <w:iCs/>
          <w:sz w:val="24"/>
        </w:rPr>
        <w:t>1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</w:t>
      </w:r>
      <w:r w:rsidR="00F24AAF" w:rsidRPr="25A47513">
        <w:rPr>
          <w:rFonts w:asciiTheme="minorHAnsi" w:hAnsiTheme="minorHAnsi" w:cstheme="minorBidi"/>
          <w:i/>
          <w:iCs/>
          <w:sz w:val="24"/>
        </w:rPr>
        <w:t>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3EA79F5B" w14:textId="19246782" w:rsidR="00920EC1" w:rsidRPr="0043653F" w:rsidRDefault="00777CEE" w:rsidP="00777CEE">
      <w:pPr>
        <w:ind w:left="35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      </w:t>
      </w:r>
      <w:r>
        <w:rPr>
          <w:rFonts w:asciiTheme="minorHAnsi" w:hAnsiTheme="minorHAnsi" w:cstheme="minorHAnsi"/>
          <w:i/>
          <w:sz w:val="24"/>
        </w:rPr>
        <w:tab/>
      </w:r>
      <w:r w:rsidR="00920EC1" w:rsidRPr="004C3E08">
        <w:rPr>
          <w:rFonts w:asciiTheme="minorHAnsi" w:hAnsiTheme="minorHAnsi" w:cstheme="minorHAnsi"/>
          <w:i/>
          <w:sz w:val="24"/>
        </w:rPr>
        <w:t>neplatných: 0</w:t>
      </w:r>
      <w:r>
        <w:rPr>
          <w:rFonts w:asciiTheme="minorHAnsi" w:hAnsiTheme="minorHAnsi" w:cstheme="minorHAnsi"/>
          <w:i/>
          <w:sz w:val="24"/>
        </w:rPr>
        <w:t>;</w:t>
      </w:r>
    </w:p>
    <w:p w14:paraId="3F994BD0" w14:textId="77777777" w:rsidR="00920EC1" w:rsidRDefault="00920EC1" w:rsidP="00920EC1">
      <w:pPr>
        <w:jc w:val="both"/>
        <w:rPr>
          <w:rFonts w:asciiTheme="minorHAnsi" w:hAnsiTheme="minorHAnsi" w:cstheme="minorHAnsi"/>
          <w:sz w:val="24"/>
        </w:rPr>
      </w:pPr>
    </w:p>
    <w:p w14:paraId="4D0EFB55" w14:textId="77777777" w:rsidR="00920EC1" w:rsidRPr="0043653F" w:rsidRDefault="00920EC1" w:rsidP="00920EC1">
      <w:pPr>
        <w:jc w:val="both"/>
        <w:rPr>
          <w:rFonts w:asciiTheme="minorHAnsi" w:hAnsiTheme="minorHAnsi" w:cstheme="minorHAnsi"/>
          <w:sz w:val="24"/>
        </w:rPr>
      </w:pPr>
    </w:p>
    <w:p w14:paraId="5075CA49" w14:textId="51DE216B" w:rsidR="007C0B58" w:rsidRDefault="007C0B58" w:rsidP="000D089A">
      <w:pPr>
        <w:jc w:val="both"/>
        <w:rPr>
          <w:rFonts w:asciiTheme="minorHAnsi" w:hAnsiTheme="minorHAnsi" w:cstheme="minorHAnsi"/>
          <w:i/>
          <w:sz w:val="24"/>
        </w:rPr>
      </w:pPr>
    </w:p>
    <w:p w14:paraId="71990BA0" w14:textId="1F31A098" w:rsidR="008C7B38" w:rsidRDefault="008C7B38">
      <w:pPr>
        <w:spacing w:line="276" w:lineRule="aut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br w:type="page"/>
      </w:r>
    </w:p>
    <w:p w14:paraId="4DEAA5A2" w14:textId="77777777" w:rsidR="007C0B58" w:rsidRPr="0043653F" w:rsidRDefault="007C0B58" w:rsidP="000D089A">
      <w:pPr>
        <w:jc w:val="both"/>
        <w:rPr>
          <w:rFonts w:asciiTheme="minorHAnsi" w:hAnsiTheme="minorHAnsi" w:cstheme="minorHAnsi"/>
          <w:sz w:val="24"/>
        </w:rPr>
      </w:pPr>
    </w:p>
    <w:p w14:paraId="18BCFE23" w14:textId="4B03D956" w:rsidR="009942C0" w:rsidRPr="008C7B38" w:rsidRDefault="009942C0" w:rsidP="00A547FF">
      <w:pPr>
        <w:pStyle w:val="Nadpis1"/>
        <w:rPr>
          <w:rFonts w:asciiTheme="minorHAnsi" w:hAnsiTheme="minorHAnsi" w:cstheme="minorHAnsi"/>
          <w:b/>
        </w:rPr>
      </w:pPr>
      <w:bookmarkStart w:id="1" w:name="_Toc41847696"/>
      <w:r w:rsidRPr="008C7B38">
        <w:rPr>
          <w:rFonts w:asciiTheme="minorHAnsi" w:hAnsiTheme="minorHAnsi" w:cstheme="minorHAnsi"/>
          <w:b/>
        </w:rPr>
        <w:t xml:space="preserve">Jmenování </w:t>
      </w:r>
      <w:r w:rsidR="00A547FF" w:rsidRPr="00A547FF">
        <w:rPr>
          <w:rFonts w:asciiTheme="minorHAnsi" w:hAnsiTheme="minorHAnsi" w:cstheme="minorHAnsi"/>
          <w:b/>
        </w:rPr>
        <w:t>členů komisí pro SZZ bakalářského a magisterského studia</w:t>
      </w:r>
      <w:bookmarkEnd w:id="1"/>
    </w:p>
    <w:p w14:paraId="256E381E" w14:textId="77777777" w:rsidR="009942C0" w:rsidRPr="0043653F" w:rsidRDefault="009942C0" w:rsidP="009942C0">
      <w:pPr>
        <w:rPr>
          <w:rFonts w:asciiTheme="minorHAnsi" w:hAnsiTheme="minorHAnsi" w:cstheme="minorHAnsi"/>
          <w:sz w:val="24"/>
          <w:highlight w:val="yellow"/>
        </w:rPr>
      </w:pPr>
    </w:p>
    <w:p w14:paraId="349DDA06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 xml:space="preserve">VR PřF MU souhlasí se jmenováním členů komisí bakalářského a magisterského studia v tomto složení: </w:t>
      </w:r>
    </w:p>
    <w:p w14:paraId="27CE6F6F" w14:textId="77777777" w:rsid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6C1D912" w14:textId="4B485D53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b/>
          <w:sz w:val="24"/>
          <w:szCs w:val="24"/>
        </w:rPr>
        <w:t>Bakalářské studium</w:t>
      </w:r>
    </w:p>
    <w:p w14:paraId="75B1468D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CEC8636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b/>
          <w:sz w:val="24"/>
          <w:szCs w:val="24"/>
        </w:rPr>
        <w:t>Program Fyzika, všechny obory</w:t>
      </w:r>
      <w:r w:rsidRPr="00A547FF">
        <w:rPr>
          <w:rFonts w:asciiTheme="minorHAnsi" w:hAnsiTheme="minorHAnsi" w:cstheme="minorHAnsi"/>
          <w:sz w:val="24"/>
          <w:szCs w:val="24"/>
        </w:rPr>
        <w:t>:</w:t>
      </w:r>
    </w:p>
    <w:p w14:paraId="08E58A2E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Členové:</w:t>
      </w:r>
    </w:p>
    <w:p w14:paraId="68F2C1E7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doc. Mgr. Tomáš Hoder, Ph.D.,</w:t>
      </w:r>
    </w:p>
    <w:p w14:paraId="4405A7CA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doc. Mgr. Zdeněk Navrátil, Ph.D.,</w:t>
      </w:r>
    </w:p>
    <w:p w14:paraId="2802C74D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doc. Mgr. Pavel Souček, Ph.D.;</w:t>
      </w:r>
    </w:p>
    <w:p w14:paraId="0DA4A36D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01E46E5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b/>
          <w:sz w:val="24"/>
          <w:szCs w:val="24"/>
        </w:rPr>
        <w:t>Program Chemie, všechny obory</w:t>
      </w:r>
      <w:r w:rsidRPr="00A547FF">
        <w:rPr>
          <w:rFonts w:asciiTheme="minorHAnsi" w:hAnsiTheme="minorHAnsi" w:cstheme="minorHAnsi"/>
          <w:sz w:val="24"/>
          <w:szCs w:val="24"/>
        </w:rPr>
        <w:t>:</w:t>
      </w:r>
    </w:p>
    <w:p w14:paraId="24927ECF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Člen:</w:t>
      </w:r>
    </w:p>
    <w:p w14:paraId="231786D8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doc. RNDr. Jiří Urban, Ph.D.;</w:t>
      </w:r>
    </w:p>
    <w:p w14:paraId="589CE4CF" w14:textId="79B50B77" w:rsid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185DABA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602B8F6" w14:textId="1DEF2040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b/>
          <w:sz w:val="24"/>
          <w:szCs w:val="24"/>
        </w:rPr>
        <w:t>Navazující magisterské studium</w:t>
      </w:r>
    </w:p>
    <w:p w14:paraId="017E6E18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A522F16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b/>
          <w:sz w:val="24"/>
          <w:szCs w:val="24"/>
        </w:rPr>
        <w:t>Program Fyzika, všechny obory</w:t>
      </w:r>
      <w:r w:rsidRPr="00A547FF">
        <w:rPr>
          <w:rFonts w:asciiTheme="minorHAnsi" w:hAnsiTheme="minorHAnsi" w:cstheme="minorHAnsi"/>
          <w:sz w:val="24"/>
          <w:szCs w:val="24"/>
        </w:rPr>
        <w:t>:</w:t>
      </w:r>
    </w:p>
    <w:p w14:paraId="6DE54AD0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Členové:</w:t>
      </w:r>
    </w:p>
    <w:p w14:paraId="1074017B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doc. Mgr. Pavel Dvořák, Ph.D.,</w:t>
      </w:r>
    </w:p>
    <w:p w14:paraId="4D697F29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doc. Mgr. Zdeněk Navrátil, Ph.D.;</w:t>
      </w:r>
    </w:p>
    <w:p w14:paraId="63401991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D21A911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b/>
          <w:sz w:val="24"/>
          <w:szCs w:val="24"/>
        </w:rPr>
        <w:t>Program Chemie, všechny obory</w:t>
      </w:r>
      <w:r w:rsidRPr="00A547FF">
        <w:rPr>
          <w:rFonts w:asciiTheme="minorHAnsi" w:hAnsiTheme="minorHAnsi" w:cstheme="minorHAnsi"/>
          <w:sz w:val="24"/>
          <w:szCs w:val="24"/>
        </w:rPr>
        <w:t>:</w:t>
      </w:r>
    </w:p>
    <w:p w14:paraId="7F5FBF66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Člen:</w:t>
      </w:r>
    </w:p>
    <w:p w14:paraId="173E9E2C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doc. RNDr. Jiří Urban, Ph.D.;</w:t>
      </w:r>
    </w:p>
    <w:p w14:paraId="5846CA09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EC1A31F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b/>
          <w:sz w:val="24"/>
          <w:szCs w:val="24"/>
        </w:rPr>
        <w:t>Program Biochemie, obor Analytická biochemie</w:t>
      </w:r>
      <w:r w:rsidRPr="00A547FF">
        <w:rPr>
          <w:rFonts w:asciiTheme="minorHAnsi" w:hAnsiTheme="minorHAnsi" w:cstheme="minorHAnsi"/>
          <w:sz w:val="24"/>
          <w:szCs w:val="24"/>
        </w:rPr>
        <w:t>:</w:t>
      </w:r>
    </w:p>
    <w:p w14:paraId="559BACA9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Členové:</w:t>
      </w:r>
    </w:p>
    <w:p w14:paraId="503BA569" w14:textId="77777777" w:rsidR="00A547FF" w:rsidRPr="00A547FF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 xml:space="preserve">doc. Mgr. Karel Novotný, Ph.D., </w:t>
      </w:r>
    </w:p>
    <w:p w14:paraId="325CEC98" w14:textId="1B459B11" w:rsidR="009942C0" w:rsidRDefault="00A547FF" w:rsidP="00A547FF">
      <w:pPr>
        <w:pStyle w:val="Odstavecseseznamem"/>
        <w:ind w:left="360"/>
        <w:jc w:val="both"/>
        <w:rPr>
          <w:rFonts w:asciiTheme="minorHAnsi" w:hAnsiTheme="minorHAnsi" w:cstheme="minorHAnsi"/>
          <w:sz w:val="24"/>
        </w:rPr>
      </w:pPr>
      <w:r w:rsidRPr="00A547FF">
        <w:rPr>
          <w:rFonts w:asciiTheme="minorHAnsi" w:hAnsiTheme="minorHAnsi" w:cstheme="minorHAnsi"/>
          <w:sz w:val="24"/>
          <w:szCs w:val="24"/>
        </w:rPr>
        <w:t>prof. RNDr. Omar Šerý, Ph.D.</w:t>
      </w:r>
    </w:p>
    <w:p w14:paraId="35CCDA2F" w14:textId="7724ED34" w:rsidR="00E107DE" w:rsidRDefault="00E107DE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0C957E85" w14:textId="77777777" w:rsidR="00E107DE" w:rsidRDefault="00E107DE" w:rsidP="004C3E08">
      <w:pPr>
        <w:jc w:val="both"/>
        <w:rPr>
          <w:rFonts w:asciiTheme="minorHAnsi" w:hAnsiTheme="minorHAnsi" w:cstheme="minorHAnsi"/>
          <w:sz w:val="24"/>
        </w:rPr>
      </w:pPr>
    </w:p>
    <w:p w14:paraId="3C5F0A94" w14:textId="77777777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2525AA5B" w14:textId="466ACB4A" w:rsidR="007C0B58" w:rsidRPr="004C3E08" w:rsidRDefault="007C0B58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Hlasovalo: </w:t>
      </w:r>
      <w:r w:rsidR="2BD01F45" w:rsidRPr="25A47513">
        <w:rPr>
          <w:rFonts w:asciiTheme="minorHAnsi" w:hAnsiTheme="minorHAnsi" w:cstheme="minorBidi"/>
          <w:i/>
          <w:iCs/>
          <w:sz w:val="24"/>
        </w:rPr>
        <w:t>40</w:t>
      </w:r>
      <w:r w:rsidR="00777CEE">
        <w:rPr>
          <w:rFonts w:asciiTheme="minorHAnsi" w:hAnsiTheme="minorHAnsi" w:cstheme="minorBidi"/>
          <w:i/>
          <w:iCs/>
          <w:sz w:val="24"/>
        </w:rPr>
        <w:t xml:space="preserve"> 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z toho hlasů </w:t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kladných: </w:t>
      </w:r>
      <w:r w:rsidR="2D7A302B" w:rsidRPr="25A47513">
        <w:rPr>
          <w:rFonts w:asciiTheme="minorHAnsi" w:hAnsiTheme="minorHAnsi" w:cstheme="minorBidi"/>
          <w:i/>
          <w:iCs/>
          <w:sz w:val="24"/>
        </w:rPr>
        <w:t>40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</w:t>
      </w:r>
      <w:r w:rsidR="005C4CC4" w:rsidRPr="25A47513">
        <w:rPr>
          <w:rFonts w:asciiTheme="minorHAnsi" w:hAnsiTheme="minorHAnsi" w:cstheme="minorBidi"/>
          <w:i/>
          <w:iCs/>
          <w:sz w:val="24"/>
        </w:rPr>
        <w:t>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60A55860" w14:textId="559EC14F" w:rsidR="000D089A" w:rsidRPr="0043653F" w:rsidRDefault="007C0B58" w:rsidP="00A547FF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  <w:r w:rsidR="00777CEE">
        <w:rPr>
          <w:rFonts w:asciiTheme="minorHAnsi" w:hAnsiTheme="minorHAnsi" w:cstheme="minorHAnsi"/>
          <w:i/>
          <w:sz w:val="24"/>
        </w:rPr>
        <w:t>;</w:t>
      </w:r>
    </w:p>
    <w:p w14:paraId="545408A3" w14:textId="77777777" w:rsidR="00844862" w:rsidRDefault="00844862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3308EF4" w14:textId="33C2D43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2C26C5A8" w14:textId="6FA05BDD" w:rsidR="007C0B58" w:rsidRPr="008C7B38" w:rsidRDefault="00A547FF" w:rsidP="00A547FF">
      <w:pPr>
        <w:pStyle w:val="Nadpis1"/>
        <w:rPr>
          <w:rFonts w:asciiTheme="minorHAnsi" w:hAnsiTheme="minorHAnsi" w:cstheme="minorHAnsi"/>
          <w:b/>
        </w:rPr>
      </w:pPr>
      <w:bookmarkStart w:id="2" w:name="_Toc41847697"/>
      <w:r w:rsidRPr="00A547FF">
        <w:rPr>
          <w:rFonts w:asciiTheme="minorHAnsi" w:hAnsiTheme="minorHAnsi" w:cstheme="minorHAnsi"/>
          <w:b/>
        </w:rPr>
        <w:t>Návrh na jmenování emeritním profesorem</w:t>
      </w:r>
      <w:bookmarkEnd w:id="2"/>
    </w:p>
    <w:p w14:paraId="75549CA4" w14:textId="4A0A35E4" w:rsidR="007C0B58" w:rsidRDefault="007C0B58" w:rsidP="007C0B58">
      <w:pPr>
        <w:pStyle w:val="Nadpis1"/>
        <w:numPr>
          <w:ilvl w:val="0"/>
          <w:numId w:val="0"/>
        </w:numPr>
        <w:ind w:left="432" w:hanging="432"/>
      </w:pPr>
    </w:p>
    <w:p w14:paraId="06EBC1F0" w14:textId="693C6565" w:rsidR="00A547FF" w:rsidRDefault="007C0B58" w:rsidP="00A547FF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VR PřF MU souhlasí se jmenováním </w:t>
      </w:r>
      <w:r w:rsidR="00A547FF" w:rsidRPr="00A547FF">
        <w:rPr>
          <w:rFonts w:asciiTheme="minorHAnsi" w:hAnsiTheme="minorHAnsi" w:cstheme="minorHAnsi"/>
          <w:sz w:val="24"/>
          <w:szCs w:val="24"/>
        </w:rPr>
        <w:t>prof. PhDr. Josefa Ungera, CSc. emeritním profesorem s příslušností k Ústavu antropologie PřF MU.</w:t>
      </w:r>
    </w:p>
    <w:p w14:paraId="32A3B30C" w14:textId="77777777" w:rsidR="00B2403B" w:rsidRDefault="00B2403B" w:rsidP="00B2403B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4D189E70" w14:textId="77777777" w:rsidR="00B2403B" w:rsidRDefault="00B2403B" w:rsidP="00B2403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448308AD" w14:textId="77777777" w:rsidR="00B2403B" w:rsidRDefault="00B2403B" w:rsidP="00B2403B">
      <w:pPr>
        <w:jc w:val="both"/>
        <w:rPr>
          <w:rFonts w:asciiTheme="minorHAnsi" w:hAnsiTheme="minorHAnsi" w:cstheme="minorHAnsi"/>
          <w:i/>
          <w:sz w:val="24"/>
        </w:rPr>
      </w:pPr>
    </w:p>
    <w:p w14:paraId="1DE3681E" w14:textId="71F0B474" w:rsidR="007C0B5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</w:p>
    <w:p w14:paraId="617C32B3" w14:textId="16E658A5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74B1E001" w14:textId="294A5C09" w:rsidR="007C0B58" w:rsidRPr="004C3E08" w:rsidRDefault="007C0B58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Hlasovalo: </w:t>
      </w:r>
      <w:r w:rsidR="4E4667B3" w:rsidRPr="25A47513">
        <w:rPr>
          <w:rFonts w:asciiTheme="minorHAnsi" w:hAnsiTheme="minorHAnsi" w:cstheme="minorBidi"/>
          <w:i/>
          <w:iCs/>
          <w:sz w:val="24"/>
        </w:rPr>
        <w:t>40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kladných: </w:t>
      </w:r>
      <w:r w:rsidR="3AD57C6E" w:rsidRPr="25A47513">
        <w:rPr>
          <w:rFonts w:asciiTheme="minorHAnsi" w:hAnsiTheme="minorHAnsi" w:cstheme="minorBidi"/>
          <w:i/>
          <w:iCs/>
          <w:sz w:val="24"/>
        </w:rPr>
        <w:t>40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</w:t>
      </w:r>
      <w:r w:rsidR="000E2A0A" w:rsidRPr="25A47513">
        <w:rPr>
          <w:rFonts w:asciiTheme="minorHAnsi" w:hAnsiTheme="minorHAnsi" w:cstheme="minorBidi"/>
          <w:i/>
          <w:iCs/>
          <w:sz w:val="24"/>
        </w:rPr>
        <w:t>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66EB848A" w14:textId="2784B617" w:rsidR="007C0B58" w:rsidRPr="0043653F" w:rsidRDefault="007C0B58" w:rsidP="007C0B5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  <w:r w:rsidR="00777CEE">
        <w:rPr>
          <w:rFonts w:asciiTheme="minorHAnsi" w:hAnsiTheme="minorHAnsi" w:cstheme="minorHAnsi"/>
          <w:i/>
          <w:sz w:val="24"/>
        </w:rPr>
        <w:t>;</w:t>
      </w:r>
    </w:p>
    <w:p w14:paraId="5B298D14" w14:textId="055048FF" w:rsidR="00222A8C" w:rsidRDefault="00222A8C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40D0F1D" w14:textId="77777777" w:rsidR="00222A8C" w:rsidRDefault="00222A8C" w:rsidP="007C0B58">
      <w:pPr>
        <w:pStyle w:val="Nadpis1"/>
        <w:numPr>
          <w:ilvl w:val="0"/>
          <w:numId w:val="0"/>
        </w:numPr>
        <w:ind w:left="432" w:hanging="432"/>
      </w:pPr>
    </w:p>
    <w:p w14:paraId="154D99FA" w14:textId="4ABDAAAB" w:rsidR="00A50E18" w:rsidRPr="008C7B38" w:rsidRDefault="00A547FF" w:rsidP="00A547FF">
      <w:pPr>
        <w:pStyle w:val="Nadpis1"/>
        <w:rPr>
          <w:rFonts w:asciiTheme="minorHAnsi" w:hAnsiTheme="minorHAnsi" w:cstheme="minorHAnsi"/>
          <w:b/>
        </w:rPr>
      </w:pPr>
      <w:bookmarkStart w:id="3" w:name="_Toc41847698"/>
      <w:r w:rsidRPr="00A547FF">
        <w:rPr>
          <w:rFonts w:asciiTheme="minorHAnsi" w:hAnsiTheme="minorHAnsi" w:cstheme="minorHAnsi"/>
          <w:b/>
        </w:rPr>
        <w:t>Návrh na jmenování mimořádným profesorem</w:t>
      </w:r>
      <w:bookmarkEnd w:id="3"/>
    </w:p>
    <w:p w14:paraId="73EB2ADA" w14:textId="77777777" w:rsidR="007C0B58" w:rsidRPr="0043653F" w:rsidRDefault="007C0B58" w:rsidP="00337AD2">
      <w:pPr>
        <w:rPr>
          <w:rFonts w:asciiTheme="minorHAnsi" w:hAnsiTheme="minorHAnsi" w:cstheme="minorHAnsi"/>
          <w:b/>
          <w:sz w:val="24"/>
        </w:rPr>
      </w:pPr>
    </w:p>
    <w:p w14:paraId="487C3AAB" w14:textId="77777777" w:rsidR="00B6036F" w:rsidRPr="0043653F" w:rsidRDefault="00B6036F" w:rsidP="00337AD2">
      <w:pPr>
        <w:rPr>
          <w:rFonts w:asciiTheme="minorHAnsi" w:hAnsiTheme="minorHAnsi" w:cstheme="minorHAnsi"/>
          <w:bCs/>
          <w:sz w:val="24"/>
          <w:highlight w:val="yellow"/>
        </w:rPr>
      </w:pPr>
    </w:p>
    <w:p w14:paraId="1542187C" w14:textId="550ED599" w:rsidR="00A547FF" w:rsidRDefault="007C0B58" w:rsidP="004C3E08">
      <w:pPr>
        <w:jc w:val="both"/>
        <w:rPr>
          <w:rFonts w:asciiTheme="minorHAnsi" w:hAnsiTheme="minorHAnsi" w:cstheme="minorHAnsi"/>
          <w:sz w:val="24"/>
        </w:rPr>
      </w:pPr>
      <w:r w:rsidRPr="007C0B58">
        <w:rPr>
          <w:rFonts w:asciiTheme="minorHAnsi" w:hAnsiTheme="minorHAnsi" w:cstheme="minorHAnsi"/>
          <w:sz w:val="24"/>
        </w:rPr>
        <w:t xml:space="preserve">VR PřF MU </w:t>
      </w:r>
      <w:r w:rsidR="00A547FF" w:rsidRPr="00A547FF">
        <w:rPr>
          <w:rFonts w:asciiTheme="minorHAnsi" w:hAnsiTheme="minorHAnsi" w:cstheme="minorHAnsi"/>
          <w:sz w:val="24"/>
        </w:rPr>
        <w:t>vyslov</w:t>
      </w:r>
      <w:r w:rsidR="00A547FF">
        <w:rPr>
          <w:rFonts w:asciiTheme="minorHAnsi" w:hAnsiTheme="minorHAnsi" w:cstheme="minorHAnsi"/>
          <w:sz w:val="24"/>
        </w:rPr>
        <w:t>uje</w:t>
      </w:r>
      <w:r w:rsidR="00A547FF" w:rsidRPr="00A547FF">
        <w:rPr>
          <w:rFonts w:asciiTheme="minorHAnsi" w:hAnsiTheme="minorHAnsi" w:cstheme="minorHAnsi"/>
          <w:sz w:val="24"/>
        </w:rPr>
        <w:t xml:space="preserve"> souhlas se jmenováním </w:t>
      </w:r>
      <w:r w:rsidR="0095672E">
        <w:rPr>
          <w:rFonts w:asciiTheme="minorHAnsi" w:hAnsiTheme="minorHAnsi" w:cstheme="minorHAnsi"/>
          <w:sz w:val="24"/>
        </w:rPr>
        <w:t>Mgr</w:t>
      </w:r>
      <w:r w:rsidR="00A547FF" w:rsidRPr="00A547FF">
        <w:rPr>
          <w:rFonts w:asciiTheme="minorHAnsi" w:hAnsiTheme="minorHAnsi" w:cstheme="minorHAnsi"/>
          <w:sz w:val="24"/>
        </w:rPr>
        <w:t xml:space="preserve">. Hynka Pikharta, Ph.D., M.Sc. a MUDr. Martina Bobáka, M.Sc., Ph.D. mimořádnými profesory. </w:t>
      </w:r>
    </w:p>
    <w:p w14:paraId="0314F4F4" w14:textId="77777777" w:rsidR="00A547FF" w:rsidRDefault="00A547FF" w:rsidP="004C3E08">
      <w:pPr>
        <w:jc w:val="both"/>
        <w:rPr>
          <w:rFonts w:asciiTheme="minorHAnsi" w:hAnsiTheme="minorHAnsi" w:cstheme="minorHAnsi"/>
          <w:sz w:val="24"/>
        </w:rPr>
      </w:pPr>
    </w:p>
    <w:p w14:paraId="1ECF5124" w14:textId="0321E69D" w:rsidR="004C3E08" w:rsidRPr="00A547FF" w:rsidRDefault="00A547FF" w:rsidP="004C3E08">
      <w:pPr>
        <w:jc w:val="both"/>
        <w:rPr>
          <w:rFonts w:asciiTheme="minorHAnsi" w:hAnsiTheme="minorHAnsi" w:cstheme="minorHAnsi"/>
          <w:sz w:val="24"/>
        </w:rPr>
      </w:pPr>
      <w:r w:rsidRPr="00A547FF">
        <w:rPr>
          <w:rFonts w:asciiTheme="minorHAnsi" w:hAnsiTheme="minorHAnsi" w:cstheme="minorHAnsi"/>
          <w:sz w:val="24"/>
        </w:rPr>
        <w:t>Výběrové řízení se konalo na Ústavu RECETOX PřF MU.</w:t>
      </w:r>
    </w:p>
    <w:p w14:paraId="7E3D240F" w14:textId="206CE237" w:rsidR="004C3E08" w:rsidRDefault="004C3E08" w:rsidP="004C3E08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0C2F18DF" w14:textId="0FD6F12F" w:rsidR="004C3E08" w:rsidRDefault="004C3E08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52DA1258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520E8545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2DF5C80B" w14:textId="5ED902AD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 w:rsidR="007C0B58"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49080FEF" w14:textId="71501EDA" w:rsidR="004C3E08" w:rsidRPr="004C3E08" w:rsidRDefault="004C3E08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Hlasovalo: </w:t>
      </w:r>
      <w:r w:rsidR="3D6575DA" w:rsidRPr="25A47513">
        <w:rPr>
          <w:rFonts w:asciiTheme="minorHAnsi" w:hAnsiTheme="minorHAnsi" w:cstheme="minorBidi"/>
          <w:i/>
          <w:iCs/>
          <w:sz w:val="24"/>
        </w:rPr>
        <w:t>40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>kladnýc</w:t>
      </w:r>
      <w:r w:rsidR="00BF4C50" w:rsidRPr="25A47513">
        <w:rPr>
          <w:rFonts w:asciiTheme="minorHAnsi" w:hAnsiTheme="minorHAnsi" w:cstheme="minorBidi"/>
          <w:i/>
          <w:iCs/>
          <w:sz w:val="24"/>
        </w:rPr>
        <w:t xml:space="preserve">h: </w:t>
      </w:r>
      <w:r w:rsidR="235A8595" w:rsidRPr="25A47513">
        <w:rPr>
          <w:rFonts w:asciiTheme="minorHAnsi" w:hAnsiTheme="minorHAnsi" w:cstheme="minorBidi"/>
          <w:i/>
          <w:iCs/>
          <w:sz w:val="24"/>
        </w:rPr>
        <w:t>40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="00BF4C50"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555817AB" w14:textId="29BC77D9" w:rsidR="004C3E08" w:rsidRPr="0043653F" w:rsidRDefault="004C3E08" w:rsidP="004C3E0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  <w:r w:rsidR="00777CEE">
        <w:rPr>
          <w:rFonts w:asciiTheme="minorHAnsi" w:hAnsiTheme="minorHAnsi" w:cstheme="minorHAnsi"/>
          <w:i/>
          <w:sz w:val="24"/>
        </w:rPr>
        <w:t>;</w:t>
      </w:r>
    </w:p>
    <w:p w14:paraId="2F90DEC7" w14:textId="77777777" w:rsidR="004C3E08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29309EF8" w14:textId="77777777" w:rsidR="004C3E08" w:rsidRPr="0043653F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3C8F0C83" w14:textId="77777777" w:rsidR="004C3E08" w:rsidRDefault="004C3E08" w:rsidP="00337AD2">
      <w:pPr>
        <w:jc w:val="both"/>
        <w:rPr>
          <w:rFonts w:asciiTheme="minorHAnsi" w:hAnsiTheme="minorHAnsi" w:cstheme="minorHAnsi"/>
          <w:sz w:val="24"/>
        </w:rPr>
      </w:pPr>
    </w:p>
    <w:p w14:paraId="55F6EA98" w14:textId="40FDEB0D" w:rsidR="0007068C" w:rsidRPr="0043653F" w:rsidRDefault="0007068C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039A7626" w14:textId="3C84C605" w:rsidR="00337AD2" w:rsidRPr="0043653F" w:rsidRDefault="00337AD2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5CC94740" w14:textId="1CE3DE79" w:rsidR="004C3E08" w:rsidRPr="0043653F" w:rsidRDefault="004C3E08" w:rsidP="00222A8C">
      <w:pPr>
        <w:spacing w:line="276" w:lineRule="auto"/>
        <w:rPr>
          <w:rFonts w:asciiTheme="minorHAnsi" w:hAnsiTheme="minorHAnsi" w:cstheme="minorHAnsi"/>
          <w:sz w:val="24"/>
        </w:rPr>
      </w:pPr>
    </w:p>
    <w:p w14:paraId="0938BD61" w14:textId="4698D40D" w:rsidR="00B6036F" w:rsidRDefault="00B6036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700BD5B8" w14:textId="1112DA0D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1B43CEE9" w14:textId="4DAA0B19" w:rsidR="00A547FF" w:rsidRDefault="00A547FF">
      <w:pPr>
        <w:spacing w:line="276" w:lineRule="auto"/>
        <w:rPr>
          <w:rFonts w:asciiTheme="minorHAnsi" w:hAnsiTheme="minorHAnsi" w:cstheme="minorHAnsi"/>
          <w:sz w:val="24"/>
          <w:highlight w:val="yellow"/>
        </w:rPr>
      </w:pPr>
      <w:r>
        <w:rPr>
          <w:rFonts w:asciiTheme="minorHAnsi" w:hAnsiTheme="minorHAnsi" w:cstheme="minorHAnsi"/>
          <w:sz w:val="24"/>
          <w:highlight w:val="yellow"/>
        </w:rPr>
        <w:br w:type="page"/>
      </w:r>
    </w:p>
    <w:p w14:paraId="0F788A70" w14:textId="77777777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28CD33A6" w14:textId="0B30CC90" w:rsidR="00A547FF" w:rsidRPr="008C7B38" w:rsidRDefault="00A547FF" w:rsidP="00A547FF">
      <w:pPr>
        <w:pStyle w:val="Nadpis1"/>
        <w:rPr>
          <w:rFonts w:asciiTheme="minorHAnsi" w:hAnsiTheme="minorHAnsi" w:cstheme="minorHAnsi"/>
          <w:b/>
        </w:rPr>
      </w:pPr>
      <w:bookmarkStart w:id="4" w:name="_Toc41847699"/>
      <w:r w:rsidRPr="00A547FF">
        <w:rPr>
          <w:rFonts w:asciiTheme="minorHAnsi" w:hAnsiTheme="minorHAnsi" w:cstheme="minorHAnsi"/>
          <w:b/>
        </w:rPr>
        <w:t>Návrh habilitační komise</w:t>
      </w:r>
      <w:bookmarkEnd w:id="4"/>
    </w:p>
    <w:p w14:paraId="63431D1A" w14:textId="77777777" w:rsidR="00A547FF" w:rsidRPr="0043653F" w:rsidRDefault="00A547FF" w:rsidP="00A547FF">
      <w:pPr>
        <w:rPr>
          <w:rFonts w:asciiTheme="minorHAnsi" w:hAnsiTheme="minorHAnsi" w:cstheme="minorHAnsi"/>
          <w:b/>
          <w:sz w:val="24"/>
        </w:rPr>
      </w:pPr>
    </w:p>
    <w:p w14:paraId="20C05852" w14:textId="77777777" w:rsidR="00A547FF" w:rsidRPr="0043653F" w:rsidRDefault="00A547FF" w:rsidP="00A547FF">
      <w:pPr>
        <w:rPr>
          <w:rFonts w:asciiTheme="minorHAnsi" w:hAnsiTheme="minorHAnsi" w:cstheme="minorHAnsi"/>
          <w:bCs/>
          <w:sz w:val="24"/>
          <w:highlight w:val="yellow"/>
        </w:rPr>
      </w:pPr>
    </w:p>
    <w:p w14:paraId="20DA4056" w14:textId="77777777" w:rsidR="00A547FF" w:rsidRP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  <w:r w:rsidRPr="00A547FF">
        <w:rPr>
          <w:rFonts w:asciiTheme="minorHAnsi" w:hAnsiTheme="minorHAnsi" w:cstheme="minorHAnsi"/>
          <w:sz w:val="24"/>
        </w:rPr>
        <w:t xml:space="preserve">VR PřF MU souhlasí se jmenováním habilitační komise pro uchazeče Mgr. Tomáše Vaculoviče, Ph.D. v tomto složení:  </w:t>
      </w:r>
    </w:p>
    <w:p w14:paraId="4B8C7271" w14:textId="77777777" w:rsid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</w:p>
    <w:p w14:paraId="33ABC0FB" w14:textId="77777777" w:rsid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  <w:r w:rsidRPr="00A547FF">
        <w:rPr>
          <w:rFonts w:asciiTheme="minorHAnsi" w:hAnsiTheme="minorHAnsi" w:cstheme="minorHAnsi"/>
          <w:sz w:val="24"/>
        </w:rPr>
        <w:t xml:space="preserve">předseda: </w:t>
      </w:r>
    </w:p>
    <w:p w14:paraId="6FE2DBE3" w14:textId="6AEED815" w:rsidR="00A547FF" w:rsidRP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prof. RNDr. Přemysl Lubal Ph.D.</w:t>
      </w:r>
      <w:r w:rsidRPr="00A547F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PřF MU</w:t>
      </w:r>
    </w:p>
    <w:p w14:paraId="17C0BD33" w14:textId="77777777" w:rsid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</w:p>
    <w:p w14:paraId="2BA8F667" w14:textId="5F173107" w:rsid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  <w:r w:rsidRPr="00A547FF">
        <w:rPr>
          <w:rFonts w:asciiTheme="minorHAnsi" w:hAnsiTheme="minorHAnsi" w:cstheme="minorHAnsi"/>
          <w:sz w:val="24"/>
        </w:rPr>
        <w:t>členové:</w:t>
      </w:r>
      <w:r>
        <w:rPr>
          <w:rFonts w:asciiTheme="minorHAnsi" w:hAnsiTheme="minorHAnsi" w:cstheme="minorHAnsi"/>
          <w:sz w:val="24"/>
        </w:rPr>
        <w:tab/>
      </w:r>
    </w:p>
    <w:p w14:paraId="6D1A7997" w14:textId="70B0ED7C" w:rsidR="00A547FF" w:rsidRP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  <w:r w:rsidRPr="00A547FF">
        <w:rPr>
          <w:rFonts w:asciiTheme="minorHAnsi" w:hAnsiTheme="minorHAnsi" w:cstheme="minorHAnsi"/>
          <w:sz w:val="24"/>
        </w:rPr>
        <w:t>do</w:t>
      </w:r>
      <w:r>
        <w:rPr>
          <w:rFonts w:asciiTheme="minorHAnsi" w:hAnsiTheme="minorHAnsi" w:cstheme="minorHAnsi"/>
          <w:sz w:val="24"/>
        </w:rPr>
        <w:t>c. Ing. Tomáš Černohorský, CSc.</w:t>
      </w:r>
      <w:r w:rsidRPr="00A547F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A547FF">
        <w:rPr>
          <w:rFonts w:asciiTheme="minorHAnsi" w:hAnsiTheme="minorHAnsi" w:cstheme="minorHAnsi"/>
          <w:sz w:val="24"/>
        </w:rPr>
        <w:t>UPCE Pardubice</w:t>
      </w:r>
    </w:p>
    <w:p w14:paraId="2BB785E0" w14:textId="7120F97B" w:rsidR="00A547FF" w:rsidRP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prof. RNDr. Pavel Veis, CSc.</w:t>
      </w:r>
      <w:r w:rsidRPr="00A547F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UNIBA Bratislava</w:t>
      </w:r>
    </w:p>
    <w:p w14:paraId="3A97AB22" w14:textId="6FA42C9A" w:rsidR="00A547FF" w:rsidRP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prof. Ing. Pavel Janoš, CSc.</w:t>
      </w:r>
      <w:r w:rsidRPr="00A547F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UJEP Ústí n.</w:t>
      </w:r>
      <w:r w:rsidR="00B2403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L.</w:t>
      </w:r>
    </w:p>
    <w:p w14:paraId="4A78BA43" w14:textId="717D2AAF" w:rsid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  <w:r w:rsidRPr="00A547FF">
        <w:rPr>
          <w:rFonts w:asciiTheme="minorHAnsi" w:hAnsiTheme="minorHAnsi" w:cstheme="minorHAnsi"/>
          <w:sz w:val="24"/>
        </w:rPr>
        <w:t>prof. RNDr. J</w:t>
      </w:r>
      <w:r>
        <w:rPr>
          <w:rFonts w:asciiTheme="minorHAnsi" w:hAnsiTheme="minorHAnsi" w:cstheme="minorHAnsi"/>
          <w:sz w:val="24"/>
        </w:rPr>
        <w:t>iří Barek, CSc.</w:t>
      </w:r>
      <w:r w:rsidRPr="00A547F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A547FF">
        <w:rPr>
          <w:rFonts w:asciiTheme="minorHAnsi" w:hAnsiTheme="minorHAnsi" w:cstheme="minorHAnsi"/>
          <w:sz w:val="24"/>
        </w:rPr>
        <w:t>PřF UK Praha</w:t>
      </w:r>
    </w:p>
    <w:p w14:paraId="69DB6F1D" w14:textId="77777777" w:rsidR="00A547FF" w:rsidRDefault="00A547FF" w:rsidP="00A547FF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148E6AA5" w14:textId="77777777" w:rsidR="00A547FF" w:rsidRDefault="00A547FF" w:rsidP="00A547FF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369DE84D" w14:textId="77777777" w:rsidR="00A547FF" w:rsidRDefault="00A547FF" w:rsidP="00A547FF">
      <w:pPr>
        <w:jc w:val="both"/>
        <w:rPr>
          <w:rFonts w:asciiTheme="minorHAnsi" w:hAnsiTheme="minorHAnsi" w:cstheme="minorHAnsi"/>
          <w:i/>
          <w:sz w:val="24"/>
        </w:rPr>
      </w:pPr>
    </w:p>
    <w:p w14:paraId="62E599D4" w14:textId="77777777" w:rsidR="00A547FF" w:rsidRDefault="00A547FF" w:rsidP="00A547FF">
      <w:pPr>
        <w:jc w:val="both"/>
        <w:rPr>
          <w:rFonts w:asciiTheme="minorHAnsi" w:hAnsiTheme="minorHAnsi" w:cstheme="minorHAnsi"/>
          <w:i/>
          <w:sz w:val="24"/>
        </w:rPr>
      </w:pPr>
    </w:p>
    <w:p w14:paraId="1D4B3B46" w14:textId="77777777" w:rsidR="00A547FF" w:rsidRPr="004C3E08" w:rsidRDefault="00A547FF" w:rsidP="00A547FF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6A2DBD6D" w14:textId="3E4E93FA" w:rsidR="00A547FF" w:rsidRPr="004C3E08" w:rsidRDefault="00A547FF" w:rsidP="25A47513">
      <w:pPr>
        <w:jc w:val="both"/>
        <w:rPr>
          <w:rFonts w:asciiTheme="minorHAnsi" w:hAnsiTheme="minorHAnsi" w:cstheme="minorBidi"/>
          <w:i/>
          <w:iCs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Hlasovalo:  </w:t>
      </w:r>
      <w:r w:rsidR="009F5FF2" w:rsidRPr="25A47513">
        <w:rPr>
          <w:rFonts w:asciiTheme="minorHAnsi" w:hAnsiTheme="minorHAnsi" w:cstheme="minorBidi"/>
          <w:i/>
          <w:iCs/>
          <w:sz w:val="24"/>
        </w:rPr>
        <w:t>3</w:t>
      </w:r>
      <w:r w:rsidR="4AA16F2E" w:rsidRPr="25A47513">
        <w:rPr>
          <w:rFonts w:asciiTheme="minorHAnsi" w:hAnsiTheme="minorHAnsi" w:cstheme="minorBidi"/>
          <w:i/>
          <w:iCs/>
          <w:sz w:val="24"/>
        </w:rPr>
        <w:t>9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</w:r>
      <w:r w:rsidRPr="25A47513">
        <w:rPr>
          <w:rFonts w:asciiTheme="minorHAnsi" w:hAnsiTheme="minorHAnsi" w:cstheme="minorBidi"/>
          <w:i/>
          <w:iCs/>
          <w:sz w:val="24"/>
        </w:rPr>
        <w:t xml:space="preserve">kladných: </w:t>
      </w:r>
      <w:r w:rsidR="13B06BA3" w:rsidRPr="25A47513">
        <w:rPr>
          <w:rFonts w:asciiTheme="minorHAnsi" w:hAnsiTheme="minorHAnsi" w:cstheme="minorBidi"/>
          <w:i/>
          <w:iCs/>
          <w:sz w:val="24"/>
        </w:rPr>
        <w:t>39,</w:t>
      </w:r>
      <w:r w:rsidRPr="25A47513">
        <w:rPr>
          <w:rFonts w:asciiTheme="minorHAnsi" w:hAnsiTheme="minorHAnsi" w:cstheme="minorBidi"/>
          <w:i/>
          <w:iCs/>
          <w:sz w:val="24"/>
        </w:rPr>
        <w:t xml:space="preserve"> záporných: 0, zdržel se: 0</w:t>
      </w:r>
      <w:r w:rsidR="00777CEE">
        <w:rPr>
          <w:rFonts w:asciiTheme="minorHAnsi" w:hAnsiTheme="minorHAnsi" w:cstheme="minorBidi"/>
          <w:i/>
          <w:iCs/>
          <w:sz w:val="24"/>
        </w:rPr>
        <w:t>,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77C8E5FF" w14:textId="678FB6FC" w:rsidR="00A547FF" w:rsidRPr="0043653F" w:rsidRDefault="00A547FF" w:rsidP="00A547FF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  <w:r w:rsidR="00777CEE">
        <w:rPr>
          <w:rFonts w:asciiTheme="minorHAnsi" w:hAnsiTheme="minorHAnsi" w:cstheme="minorHAnsi"/>
          <w:i/>
          <w:sz w:val="24"/>
        </w:rPr>
        <w:t>.</w:t>
      </w:r>
    </w:p>
    <w:p w14:paraId="712C5AF3" w14:textId="77777777" w:rsidR="00A547FF" w:rsidRDefault="00A547FF" w:rsidP="00A547FF">
      <w:pPr>
        <w:jc w:val="both"/>
        <w:rPr>
          <w:rFonts w:asciiTheme="minorHAnsi" w:hAnsiTheme="minorHAnsi" w:cstheme="minorHAnsi"/>
          <w:sz w:val="24"/>
        </w:rPr>
      </w:pPr>
    </w:p>
    <w:p w14:paraId="37A8A97A" w14:textId="5C7A7374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60AC0394" w14:textId="224288F9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6D8D7F56" w14:textId="685B0000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061BE049" w14:textId="767813A7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7796E447" w14:textId="72C0664F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5A21E1E7" w14:textId="77777777" w:rsidR="00A547F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4D8E8213" w14:textId="77777777" w:rsidR="00A547FF" w:rsidRPr="0043653F" w:rsidRDefault="00A547F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67E256DC" w14:textId="2B054B0C" w:rsidR="0043653F" w:rsidRDefault="0043653F" w:rsidP="0043653F">
      <w:pPr>
        <w:jc w:val="both"/>
        <w:rPr>
          <w:rFonts w:asciiTheme="minorHAnsi" w:hAnsiTheme="minorHAnsi" w:cstheme="minorHAnsi"/>
          <w:sz w:val="24"/>
        </w:rPr>
      </w:pPr>
    </w:p>
    <w:p w14:paraId="051CCA87" w14:textId="77777777" w:rsidR="00A547FF" w:rsidRDefault="00A547FF" w:rsidP="0043653F">
      <w:pPr>
        <w:jc w:val="both"/>
        <w:rPr>
          <w:rFonts w:asciiTheme="minorHAnsi" w:hAnsiTheme="minorHAnsi" w:cstheme="minorHAnsi"/>
          <w:sz w:val="24"/>
        </w:rPr>
      </w:pPr>
    </w:p>
    <w:p w14:paraId="0583EA64" w14:textId="039CA226" w:rsidR="008210E6" w:rsidRDefault="008210E6" w:rsidP="0043653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Hlasování</w:t>
      </w:r>
      <w:r w:rsidR="00A547FF">
        <w:rPr>
          <w:rFonts w:asciiTheme="minorHAnsi" w:hAnsiTheme="minorHAnsi" w:cstheme="minorHAnsi"/>
          <w:sz w:val="24"/>
        </w:rPr>
        <w:t xml:space="preserve"> uzavřeno a vyhodnoceno k datu 4</w:t>
      </w:r>
      <w:r>
        <w:rPr>
          <w:rFonts w:asciiTheme="minorHAnsi" w:hAnsiTheme="minorHAnsi" w:cstheme="minorHAnsi"/>
          <w:sz w:val="24"/>
        </w:rPr>
        <w:t xml:space="preserve">. </w:t>
      </w:r>
      <w:r w:rsidR="00A547FF">
        <w:rPr>
          <w:rFonts w:asciiTheme="minorHAnsi" w:hAnsiTheme="minorHAnsi" w:cstheme="minorHAnsi"/>
          <w:sz w:val="24"/>
        </w:rPr>
        <w:t>června</w:t>
      </w:r>
      <w:r>
        <w:rPr>
          <w:rFonts w:asciiTheme="minorHAnsi" w:hAnsiTheme="minorHAnsi" w:cstheme="minorHAnsi"/>
          <w:sz w:val="24"/>
        </w:rPr>
        <w:t xml:space="preserve"> 2020.</w:t>
      </w:r>
    </w:p>
    <w:p w14:paraId="016D56D7" w14:textId="77777777" w:rsidR="008210E6" w:rsidRPr="0043653F" w:rsidRDefault="008210E6" w:rsidP="0043653F">
      <w:pPr>
        <w:jc w:val="both"/>
        <w:rPr>
          <w:rFonts w:asciiTheme="minorHAnsi" w:hAnsiTheme="minorHAnsi" w:cstheme="minorHAnsi"/>
          <w:sz w:val="24"/>
        </w:rPr>
      </w:pPr>
    </w:p>
    <w:p w14:paraId="43336F0C" w14:textId="506A48A5" w:rsidR="00A66123" w:rsidRDefault="008210E6" w:rsidP="00C620C0">
      <w:pPr>
        <w:jc w:val="both"/>
        <w:rPr>
          <w:rFonts w:asciiTheme="minorHAnsi" w:hAnsiTheme="minorHAnsi" w:cstheme="minorHAnsi"/>
          <w:sz w:val="24"/>
        </w:rPr>
      </w:pPr>
      <w:r w:rsidRPr="008210E6">
        <w:rPr>
          <w:rFonts w:asciiTheme="minorHAnsi" w:hAnsiTheme="minorHAnsi" w:cstheme="minorHAnsi"/>
          <w:sz w:val="24"/>
        </w:rPr>
        <w:t>Zapsala</w:t>
      </w:r>
      <w:r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ab/>
        <w:t>Ing. Lucie Janíčková</w:t>
      </w:r>
    </w:p>
    <w:p w14:paraId="1296BF3E" w14:textId="77777777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</w:p>
    <w:p w14:paraId="30A0599C" w14:textId="1668E01C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Schválil: </w:t>
      </w:r>
      <w:r>
        <w:rPr>
          <w:rFonts w:asciiTheme="minorHAnsi" w:hAnsiTheme="minorHAnsi" w:cstheme="minorHAnsi"/>
          <w:sz w:val="24"/>
        </w:rPr>
        <w:tab/>
      </w:r>
      <w:r w:rsidRPr="008210E6">
        <w:rPr>
          <w:rFonts w:asciiTheme="minorHAnsi" w:hAnsiTheme="minorHAnsi" w:cstheme="minorHAnsi"/>
          <w:sz w:val="24"/>
        </w:rPr>
        <w:t>do</w:t>
      </w:r>
      <w:r>
        <w:rPr>
          <w:rFonts w:asciiTheme="minorHAnsi" w:hAnsiTheme="minorHAnsi" w:cstheme="minorHAnsi"/>
          <w:sz w:val="24"/>
        </w:rPr>
        <w:t>c. Mgr. Tomáš Kašparovský, Ph.D.</w:t>
      </w:r>
    </w:p>
    <w:p w14:paraId="28BB13A4" w14:textId="05A7EE2D" w:rsidR="008210E6" w:rsidRP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Děkan Přírodovědecké fakulty Masarykovy univerzity </w:t>
      </w:r>
    </w:p>
    <w:p w14:paraId="0C7AAD21" w14:textId="77777777" w:rsidR="008210E6" w:rsidRPr="0043653F" w:rsidRDefault="008210E6" w:rsidP="00C620C0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sectPr w:rsidR="008210E6" w:rsidRPr="0043653F" w:rsidSect="00B60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9968D" w14:textId="77777777" w:rsidR="00FB079F" w:rsidRDefault="00FB079F">
      <w:r>
        <w:separator/>
      </w:r>
    </w:p>
  </w:endnote>
  <w:endnote w:type="continuationSeparator" w:id="0">
    <w:p w14:paraId="6A8C3F4B" w14:textId="77777777" w:rsidR="00FB079F" w:rsidRDefault="00FB079F">
      <w:r>
        <w:continuationSeparator/>
      </w:r>
    </w:p>
  </w:endnote>
  <w:endnote w:type="continuationNotice" w:id="1">
    <w:p w14:paraId="3D2529C6" w14:textId="77777777" w:rsidR="00FB079F" w:rsidRDefault="00FB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FC495" w14:textId="77777777" w:rsidR="005D3BA6" w:rsidRDefault="005D3B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5" w14:textId="5D53AECA" w:rsidR="00E20AED" w:rsidRDefault="00E20AED" w:rsidP="00E20AED">
    <w:pPr>
      <w:pStyle w:val="Zpat-univerzita4dkyadresy"/>
    </w:pPr>
    <w:r w:rsidRPr="00596D89">
      <w:t>Masarykova univerzita, Přírodovědecká fakulta</w:t>
    </w:r>
  </w:p>
  <w:p w14:paraId="43336F38" w14:textId="77777777" w:rsidR="00E20AED" w:rsidRPr="00596D89" w:rsidRDefault="00E20AED" w:rsidP="00E20AE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43336F39" w14:textId="17EABA29" w:rsidR="00E20AED" w:rsidRPr="00F86E6C" w:rsidRDefault="00E20AED" w:rsidP="00E20AED">
    <w:pPr>
      <w:pStyle w:val="Zpat"/>
      <w:rPr>
        <w:rFonts w:cs="Arial"/>
        <w:szCs w:val="14"/>
      </w:rPr>
    </w:pPr>
  </w:p>
  <w:p w14:paraId="43336F3A" w14:textId="77777777" w:rsidR="00211F80" w:rsidRPr="00E20AED" w:rsidRDefault="00211F80" w:rsidP="00E20AED">
    <w:pPr>
      <w:pStyle w:val="Zpat"/>
      <w:rPr>
        <w:rStyle w:val="slovnstran"/>
        <w:color w:val="0000DC"/>
        <w:sz w:val="16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C" w14:textId="77777777" w:rsidR="00CA321A" w:rsidRDefault="00596D89" w:rsidP="00D54496">
    <w:pPr>
      <w:pStyle w:val="Zpat-univerzita4dkyadresy"/>
    </w:pPr>
    <w:r w:rsidRPr="00596D89">
      <w:t>Masarykova univerzita, Přírodovědecká fakulta</w:t>
    </w:r>
  </w:p>
  <w:p w14:paraId="43336F41" w14:textId="6196FBCA" w:rsidR="00CA321A" w:rsidRPr="00A35F2C" w:rsidRDefault="00596D89" w:rsidP="00A35F2C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ED78" w14:textId="77777777" w:rsidR="00FB079F" w:rsidRDefault="00FB079F">
      <w:r>
        <w:separator/>
      </w:r>
    </w:p>
  </w:footnote>
  <w:footnote w:type="continuationSeparator" w:id="0">
    <w:p w14:paraId="463B3068" w14:textId="77777777" w:rsidR="00FB079F" w:rsidRDefault="00FB079F">
      <w:r>
        <w:continuationSeparator/>
      </w:r>
    </w:p>
  </w:footnote>
  <w:footnote w:type="continuationNotice" w:id="1">
    <w:p w14:paraId="533D8F8C" w14:textId="77777777" w:rsidR="00FB079F" w:rsidRDefault="00FB0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F2F35" w14:textId="77777777" w:rsidR="005D3BA6" w:rsidRDefault="005D3B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3" w14:textId="58A3FF54" w:rsidR="00A25AF0" w:rsidRPr="006E7DD3" w:rsidRDefault="00A25AF0" w:rsidP="00A25AF0">
    <w:pPr>
      <w:pStyle w:val="Zhlav"/>
    </w:pPr>
  </w:p>
  <w:p w14:paraId="43336F34" w14:textId="72BAB702" w:rsidR="00B44335" w:rsidRDefault="000307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000BC5FC" wp14:editId="7AFA4583">
          <wp:simplePos x="0" y="0"/>
          <wp:positionH relativeFrom="page">
            <wp:posOffset>462280</wp:posOffset>
          </wp:positionH>
          <wp:positionV relativeFrom="page">
            <wp:posOffset>495300</wp:posOffset>
          </wp:positionV>
          <wp:extent cx="2489200" cy="666750"/>
          <wp:effectExtent l="0" t="0" r="635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3336F48" wp14:editId="43336F49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433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EE42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52BA"/>
    <w:multiLevelType w:val="hybridMultilevel"/>
    <w:tmpl w:val="39A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E0842"/>
    <w:multiLevelType w:val="hybridMultilevel"/>
    <w:tmpl w:val="43267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46F3A"/>
    <w:multiLevelType w:val="hybridMultilevel"/>
    <w:tmpl w:val="C7942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2C0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1219"/>
    <w:multiLevelType w:val="hybridMultilevel"/>
    <w:tmpl w:val="F5B83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06A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CC3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1176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AA"/>
    <w:rsid w:val="00000D4C"/>
    <w:rsid w:val="00003AEB"/>
    <w:rsid w:val="000218B9"/>
    <w:rsid w:val="00026AC8"/>
    <w:rsid w:val="000306AF"/>
    <w:rsid w:val="000307AF"/>
    <w:rsid w:val="00042835"/>
    <w:rsid w:val="00063F21"/>
    <w:rsid w:val="0007068C"/>
    <w:rsid w:val="00086D29"/>
    <w:rsid w:val="000943F8"/>
    <w:rsid w:val="000A3572"/>
    <w:rsid w:val="000A5AD7"/>
    <w:rsid w:val="000C6547"/>
    <w:rsid w:val="000D089A"/>
    <w:rsid w:val="000E1B32"/>
    <w:rsid w:val="000E2A0A"/>
    <w:rsid w:val="000F6900"/>
    <w:rsid w:val="00102F12"/>
    <w:rsid w:val="00115403"/>
    <w:rsid w:val="00116A0A"/>
    <w:rsid w:val="00122030"/>
    <w:rsid w:val="001300AC"/>
    <w:rsid w:val="0013516D"/>
    <w:rsid w:val="00142099"/>
    <w:rsid w:val="00146C56"/>
    <w:rsid w:val="00150B9D"/>
    <w:rsid w:val="00152F82"/>
    <w:rsid w:val="00157ACD"/>
    <w:rsid w:val="001636D3"/>
    <w:rsid w:val="00183E0A"/>
    <w:rsid w:val="00193F85"/>
    <w:rsid w:val="001A7E64"/>
    <w:rsid w:val="001B7010"/>
    <w:rsid w:val="001C2FF3"/>
    <w:rsid w:val="001D1B61"/>
    <w:rsid w:val="001D54F9"/>
    <w:rsid w:val="00211F80"/>
    <w:rsid w:val="00215D2E"/>
    <w:rsid w:val="00221B36"/>
    <w:rsid w:val="00222A8C"/>
    <w:rsid w:val="002232D0"/>
    <w:rsid w:val="00227BC5"/>
    <w:rsid w:val="00231021"/>
    <w:rsid w:val="00247E5F"/>
    <w:rsid w:val="002519C1"/>
    <w:rsid w:val="002879AE"/>
    <w:rsid w:val="002930A9"/>
    <w:rsid w:val="002A469F"/>
    <w:rsid w:val="002A52F4"/>
    <w:rsid w:val="002B6D09"/>
    <w:rsid w:val="002C0A32"/>
    <w:rsid w:val="002C33A9"/>
    <w:rsid w:val="002D69EE"/>
    <w:rsid w:val="002E2FA1"/>
    <w:rsid w:val="002E4890"/>
    <w:rsid w:val="002E764E"/>
    <w:rsid w:val="002F5CF7"/>
    <w:rsid w:val="002F7DF8"/>
    <w:rsid w:val="00304F72"/>
    <w:rsid w:val="00310617"/>
    <w:rsid w:val="003109F8"/>
    <w:rsid w:val="00310D63"/>
    <w:rsid w:val="00311FC0"/>
    <w:rsid w:val="00312ABC"/>
    <w:rsid w:val="00313E7C"/>
    <w:rsid w:val="00323952"/>
    <w:rsid w:val="00332338"/>
    <w:rsid w:val="003356CC"/>
    <w:rsid w:val="00337AD2"/>
    <w:rsid w:val="0034206A"/>
    <w:rsid w:val="00342316"/>
    <w:rsid w:val="00345385"/>
    <w:rsid w:val="0034713C"/>
    <w:rsid w:val="00364EAB"/>
    <w:rsid w:val="0036682E"/>
    <w:rsid w:val="00371A95"/>
    <w:rsid w:val="00380A0F"/>
    <w:rsid w:val="00394B2D"/>
    <w:rsid w:val="003A4431"/>
    <w:rsid w:val="003C2B73"/>
    <w:rsid w:val="003D4425"/>
    <w:rsid w:val="003D74AA"/>
    <w:rsid w:val="003E1EB5"/>
    <w:rsid w:val="003E493E"/>
    <w:rsid w:val="003F2066"/>
    <w:rsid w:val="003F41A1"/>
    <w:rsid w:val="004055F9"/>
    <w:rsid w:val="004067DE"/>
    <w:rsid w:val="0041218C"/>
    <w:rsid w:val="004165D2"/>
    <w:rsid w:val="00421B09"/>
    <w:rsid w:val="0042387A"/>
    <w:rsid w:val="004342C8"/>
    <w:rsid w:val="00434B94"/>
    <w:rsid w:val="00435406"/>
    <w:rsid w:val="0043653F"/>
    <w:rsid w:val="00442181"/>
    <w:rsid w:val="00453E25"/>
    <w:rsid w:val="00460BCD"/>
    <w:rsid w:val="00466430"/>
    <w:rsid w:val="00471000"/>
    <w:rsid w:val="00471C84"/>
    <w:rsid w:val="004750A9"/>
    <w:rsid w:val="004851A9"/>
    <w:rsid w:val="00490C48"/>
    <w:rsid w:val="00490F37"/>
    <w:rsid w:val="00493F2C"/>
    <w:rsid w:val="004955CE"/>
    <w:rsid w:val="004A6C14"/>
    <w:rsid w:val="004B5E58"/>
    <w:rsid w:val="004C3E08"/>
    <w:rsid w:val="004C6A09"/>
    <w:rsid w:val="004F3B9D"/>
    <w:rsid w:val="005045CF"/>
    <w:rsid w:val="00505117"/>
    <w:rsid w:val="005111CA"/>
    <w:rsid w:val="00511E3C"/>
    <w:rsid w:val="0052376B"/>
    <w:rsid w:val="00525F2D"/>
    <w:rsid w:val="00532849"/>
    <w:rsid w:val="00532A9A"/>
    <w:rsid w:val="00542225"/>
    <w:rsid w:val="00547412"/>
    <w:rsid w:val="0056170E"/>
    <w:rsid w:val="00572C3F"/>
    <w:rsid w:val="00582DFC"/>
    <w:rsid w:val="00592634"/>
    <w:rsid w:val="00596D89"/>
    <w:rsid w:val="005A0FB2"/>
    <w:rsid w:val="005A1B03"/>
    <w:rsid w:val="005A6264"/>
    <w:rsid w:val="005A73AE"/>
    <w:rsid w:val="005B357E"/>
    <w:rsid w:val="005B615F"/>
    <w:rsid w:val="005C1BC3"/>
    <w:rsid w:val="005C4CC4"/>
    <w:rsid w:val="005D1F84"/>
    <w:rsid w:val="005D3BA6"/>
    <w:rsid w:val="005E303C"/>
    <w:rsid w:val="005F4CB2"/>
    <w:rsid w:val="005F57B0"/>
    <w:rsid w:val="00611EAC"/>
    <w:rsid w:val="00616507"/>
    <w:rsid w:val="00631EA9"/>
    <w:rsid w:val="006509F1"/>
    <w:rsid w:val="00651D16"/>
    <w:rsid w:val="00652548"/>
    <w:rsid w:val="00653BC4"/>
    <w:rsid w:val="00654839"/>
    <w:rsid w:val="00656BA2"/>
    <w:rsid w:val="00663786"/>
    <w:rsid w:val="0067390A"/>
    <w:rsid w:val="006A39DF"/>
    <w:rsid w:val="006A4F1F"/>
    <w:rsid w:val="006B3D2D"/>
    <w:rsid w:val="006C78A3"/>
    <w:rsid w:val="006D0AE9"/>
    <w:rsid w:val="006E56F5"/>
    <w:rsid w:val="006E6A2D"/>
    <w:rsid w:val="006E7BB4"/>
    <w:rsid w:val="006E7DD3"/>
    <w:rsid w:val="006F677C"/>
    <w:rsid w:val="00700173"/>
    <w:rsid w:val="00700BDD"/>
    <w:rsid w:val="0070244F"/>
    <w:rsid w:val="00702F1D"/>
    <w:rsid w:val="007068F7"/>
    <w:rsid w:val="00706FAE"/>
    <w:rsid w:val="00710003"/>
    <w:rsid w:val="00714760"/>
    <w:rsid w:val="00721AA4"/>
    <w:rsid w:val="00724579"/>
    <w:rsid w:val="007272DA"/>
    <w:rsid w:val="0073155F"/>
    <w:rsid w:val="0073428B"/>
    <w:rsid w:val="00742A86"/>
    <w:rsid w:val="00756259"/>
    <w:rsid w:val="00767E6F"/>
    <w:rsid w:val="00775DB9"/>
    <w:rsid w:val="00777CEE"/>
    <w:rsid w:val="007814A2"/>
    <w:rsid w:val="00787651"/>
    <w:rsid w:val="00790002"/>
    <w:rsid w:val="0079758E"/>
    <w:rsid w:val="007B4F16"/>
    <w:rsid w:val="007B725F"/>
    <w:rsid w:val="007C08FA"/>
    <w:rsid w:val="007C0B58"/>
    <w:rsid w:val="007C738C"/>
    <w:rsid w:val="007D77E7"/>
    <w:rsid w:val="007E2614"/>
    <w:rsid w:val="007E3048"/>
    <w:rsid w:val="007E5D21"/>
    <w:rsid w:val="007F2512"/>
    <w:rsid w:val="00810299"/>
    <w:rsid w:val="00813FBF"/>
    <w:rsid w:val="008210E6"/>
    <w:rsid w:val="00824279"/>
    <w:rsid w:val="008300B3"/>
    <w:rsid w:val="00844862"/>
    <w:rsid w:val="00860CFB"/>
    <w:rsid w:val="008640E6"/>
    <w:rsid w:val="008758CC"/>
    <w:rsid w:val="008839C8"/>
    <w:rsid w:val="00884A9B"/>
    <w:rsid w:val="008A1753"/>
    <w:rsid w:val="008A6EBC"/>
    <w:rsid w:val="008B5304"/>
    <w:rsid w:val="008C08CA"/>
    <w:rsid w:val="008C7B38"/>
    <w:rsid w:val="008D5126"/>
    <w:rsid w:val="008F7234"/>
    <w:rsid w:val="00905557"/>
    <w:rsid w:val="00916FFE"/>
    <w:rsid w:val="00920CA6"/>
    <w:rsid w:val="00920EC1"/>
    <w:rsid w:val="00927D65"/>
    <w:rsid w:val="0093108E"/>
    <w:rsid w:val="00935080"/>
    <w:rsid w:val="0095672E"/>
    <w:rsid w:val="009570B7"/>
    <w:rsid w:val="009645A8"/>
    <w:rsid w:val="009929DF"/>
    <w:rsid w:val="00993F65"/>
    <w:rsid w:val="009942C0"/>
    <w:rsid w:val="009A05B9"/>
    <w:rsid w:val="009B1F6C"/>
    <w:rsid w:val="009C7D3D"/>
    <w:rsid w:val="009F27E4"/>
    <w:rsid w:val="009F3C7A"/>
    <w:rsid w:val="009F5FF2"/>
    <w:rsid w:val="009F7823"/>
    <w:rsid w:val="00A02235"/>
    <w:rsid w:val="00A15C88"/>
    <w:rsid w:val="00A21993"/>
    <w:rsid w:val="00A25AF0"/>
    <w:rsid w:val="00A27490"/>
    <w:rsid w:val="00A35F2C"/>
    <w:rsid w:val="00A446F2"/>
    <w:rsid w:val="00A46A31"/>
    <w:rsid w:val="00A50E18"/>
    <w:rsid w:val="00A51A62"/>
    <w:rsid w:val="00A547FF"/>
    <w:rsid w:val="00A63644"/>
    <w:rsid w:val="00A66123"/>
    <w:rsid w:val="00A66A39"/>
    <w:rsid w:val="00A71A6E"/>
    <w:rsid w:val="00AB451F"/>
    <w:rsid w:val="00AC2D36"/>
    <w:rsid w:val="00AC6B6B"/>
    <w:rsid w:val="00AD3683"/>
    <w:rsid w:val="00AD4F8E"/>
    <w:rsid w:val="00AD76F6"/>
    <w:rsid w:val="00AF756F"/>
    <w:rsid w:val="00B006FA"/>
    <w:rsid w:val="00B06E3F"/>
    <w:rsid w:val="00B129B6"/>
    <w:rsid w:val="00B2403B"/>
    <w:rsid w:val="00B43F1E"/>
    <w:rsid w:val="00B44335"/>
    <w:rsid w:val="00B44F80"/>
    <w:rsid w:val="00B6036F"/>
    <w:rsid w:val="00B63A85"/>
    <w:rsid w:val="00B84BB7"/>
    <w:rsid w:val="00B904AA"/>
    <w:rsid w:val="00B90E59"/>
    <w:rsid w:val="00BC1CE3"/>
    <w:rsid w:val="00BC4795"/>
    <w:rsid w:val="00BC668E"/>
    <w:rsid w:val="00BC7FEB"/>
    <w:rsid w:val="00BD1265"/>
    <w:rsid w:val="00BD5D6C"/>
    <w:rsid w:val="00BE0D76"/>
    <w:rsid w:val="00BE5A56"/>
    <w:rsid w:val="00BF4C50"/>
    <w:rsid w:val="00C061A3"/>
    <w:rsid w:val="00C06373"/>
    <w:rsid w:val="00C10068"/>
    <w:rsid w:val="00C10FC4"/>
    <w:rsid w:val="00C20847"/>
    <w:rsid w:val="00C3745F"/>
    <w:rsid w:val="00C44C72"/>
    <w:rsid w:val="00C6112F"/>
    <w:rsid w:val="00C620C0"/>
    <w:rsid w:val="00C64F73"/>
    <w:rsid w:val="00C71CF7"/>
    <w:rsid w:val="00C9311D"/>
    <w:rsid w:val="00CA321A"/>
    <w:rsid w:val="00CA3BA0"/>
    <w:rsid w:val="00CB1FE6"/>
    <w:rsid w:val="00CB3CE5"/>
    <w:rsid w:val="00CC2597"/>
    <w:rsid w:val="00CC48E7"/>
    <w:rsid w:val="00CD4602"/>
    <w:rsid w:val="00CE1587"/>
    <w:rsid w:val="00CE5D2D"/>
    <w:rsid w:val="00CF0102"/>
    <w:rsid w:val="00CF550F"/>
    <w:rsid w:val="00D078D1"/>
    <w:rsid w:val="00D12F75"/>
    <w:rsid w:val="00D140C3"/>
    <w:rsid w:val="00D15C5D"/>
    <w:rsid w:val="00D32E0D"/>
    <w:rsid w:val="00D4417E"/>
    <w:rsid w:val="00D45579"/>
    <w:rsid w:val="00D47639"/>
    <w:rsid w:val="00D54496"/>
    <w:rsid w:val="00D65140"/>
    <w:rsid w:val="00D67867"/>
    <w:rsid w:val="00D80C2F"/>
    <w:rsid w:val="00D84EC1"/>
    <w:rsid w:val="00D85D17"/>
    <w:rsid w:val="00D87462"/>
    <w:rsid w:val="00DB0117"/>
    <w:rsid w:val="00DC484F"/>
    <w:rsid w:val="00DD2A78"/>
    <w:rsid w:val="00DE590E"/>
    <w:rsid w:val="00DF0388"/>
    <w:rsid w:val="00E02F97"/>
    <w:rsid w:val="00E05F2B"/>
    <w:rsid w:val="00E107DE"/>
    <w:rsid w:val="00E15366"/>
    <w:rsid w:val="00E20AED"/>
    <w:rsid w:val="00E26CA3"/>
    <w:rsid w:val="00E407C3"/>
    <w:rsid w:val="00E43F09"/>
    <w:rsid w:val="00E50A34"/>
    <w:rsid w:val="00E53F67"/>
    <w:rsid w:val="00E55D4F"/>
    <w:rsid w:val="00E760BF"/>
    <w:rsid w:val="00E80B96"/>
    <w:rsid w:val="00E84342"/>
    <w:rsid w:val="00EA573E"/>
    <w:rsid w:val="00EB0CFF"/>
    <w:rsid w:val="00EB7AE9"/>
    <w:rsid w:val="00EC6F09"/>
    <w:rsid w:val="00EC70A0"/>
    <w:rsid w:val="00EE5DB8"/>
    <w:rsid w:val="00EF1356"/>
    <w:rsid w:val="00F02D6F"/>
    <w:rsid w:val="00F1232B"/>
    <w:rsid w:val="00F15F08"/>
    <w:rsid w:val="00F20779"/>
    <w:rsid w:val="00F24AAF"/>
    <w:rsid w:val="00F24B04"/>
    <w:rsid w:val="00F307B0"/>
    <w:rsid w:val="00F30DE4"/>
    <w:rsid w:val="00F32999"/>
    <w:rsid w:val="00F368D0"/>
    <w:rsid w:val="00F53B0F"/>
    <w:rsid w:val="00F5661F"/>
    <w:rsid w:val="00F5729A"/>
    <w:rsid w:val="00F63CAC"/>
    <w:rsid w:val="00F65574"/>
    <w:rsid w:val="00F71D41"/>
    <w:rsid w:val="00F812EC"/>
    <w:rsid w:val="00F82C72"/>
    <w:rsid w:val="00F870DB"/>
    <w:rsid w:val="00F93ABE"/>
    <w:rsid w:val="00FA10BD"/>
    <w:rsid w:val="00FB079F"/>
    <w:rsid w:val="00FB1F38"/>
    <w:rsid w:val="00FB24D1"/>
    <w:rsid w:val="00FB4909"/>
    <w:rsid w:val="00FB6535"/>
    <w:rsid w:val="00FC2768"/>
    <w:rsid w:val="00FE0F91"/>
    <w:rsid w:val="00FF5137"/>
    <w:rsid w:val="00FF6DCF"/>
    <w:rsid w:val="10052614"/>
    <w:rsid w:val="13B06BA3"/>
    <w:rsid w:val="17634552"/>
    <w:rsid w:val="1D42661C"/>
    <w:rsid w:val="2039FF14"/>
    <w:rsid w:val="235A8595"/>
    <w:rsid w:val="25A47513"/>
    <w:rsid w:val="28FD3B90"/>
    <w:rsid w:val="2BD01F45"/>
    <w:rsid w:val="2D7A302B"/>
    <w:rsid w:val="3AD57C6E"/>
    <w:rsid w:val="3D6575DA"/>
    <w:rsid w:val="4AA16F2E"/>
    <w:rsid w:val="4E4667B3"/>
    <w:rsid w:val="5C7AEEEF"/>
    <w:rsid w:val="65EAF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36F0B"/>
  <w15:docId w15:val="{B8FAAF95-F4E9-4EC8-82EE-5EA5040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B58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qFormat/>
    <w:rsid w:val="00710003"/>
    <w:pPr>
      <w:numPr>
        <w:numId w:val="7"/>
      </w:numPr>
      <w:outlineLvl w:val="0"/>
    </w:pPr>
  </w:style>
  <w:style w:type="paragraph" w:styleId="Nadpis2">
    <w:name w:val="heading 2"/>
    <w:basedOn w:val="Nadpis"/>
    <w:qFormat/>
    <w:rsid w:val="00710003"/>
    <w:pPr>
      <w:numPr>
        <w:ilvl w:val="1"/>
        <w:numId w:val="7"/>
      </w:numPr>
      <w:outlineLvl w:val="1"/>
    </w:pPr>
  </w:style>
  <w:style w:type="paragraph" w:styleId="Nadpis3">
    <w:name w:val="heading 3"/>
    <w:basedOn w:val="Nadpis"/>
    <w:rsid w:val="00710003"/>
    <w:pPr>
      <w:numPr>
        <w:ilvl w:val="2"/>
        <w:numId w:val="7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0D089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089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089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089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089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089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Theme="minorHAnsi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A25AF0"/>
  </w:style>
  <w:style w:type="paragraph" w:styleId="Zkladntextodsazen">
    <w:name w:val="Body Text Indent"/>
    <w:basedOn w:val="Normln"/>
    <w:link w:val="ZkladntextodsazenChar"/>
    <w:rsid w:val="00A66123"/>
    <w:pPr>
      <w:ind w:left="5220"/>
      <w:jc w:val="center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6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03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036F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6036F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036F"/>
    <w:pPr>
      <w:ind w:left="720"/>
      <w:contextualSpacing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0F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0FB2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089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089A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089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08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486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448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4486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dokumenty.zip\sci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D4D80A9BBE047B98A9AFC07521FE5" ma:contentTypeVersion="13" ma:contentTypeDescription="Vytvoří nový dokument" ma:contentTypeScope="" ma:versionID="cac671ec21d360dd5e2c40f526e7ea2e">
  <xsd:schema xmlns:xsd="http://www.w3.org/2001/XMLSchema" xmlns:xs="http://www.w3.org/2001/XMLSchema" xmlns:p="http://schemas.microsoft.com/office/2006/metadata/properties" xmlns:ns3="611bcc70-5ea0-43de-972e-b90a877c0f12" xmlns:ns4="cdcaaa83-3a80-42d4-900b-6a7e825ef992" targetNamespace="http://schemas.microsoft.com/office/2006/metadata/properties" ma:root="true" ma:fieldsID="ef0c00aa7929bc84a3ceb6b4bcd74b13" ns3:_="" ns4:_="">
    <xsd:import namespace="611bcc70-5ea0-43de-972e-b90a877c0f12"/>
    <xsd:import namespace="cdcaaa83-3a80-42d4-900b-6a7e825ef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cc70-5ea0-43de-972e-b90a877c0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aa83-3a80-42d4-900b-6a7e825ef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24A8-21E6-4415-8313-D28F2DEF2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cc70-5ea0-43de-972e-b90a877c0f12"/>
    <ds:schemaRef ds:uri="cdcaaa83-3a80-42d4-900b-6a7e825ef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3C034-D2CB-4858-BBCC-90FDB310F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261D46-5480-41BE-9D2F-38B2D5FC8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37488-68FC-4DAA-8772-F21893BD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sci_univerzalni_dopis_cz_barva</Template>
  <TotalTime>0</TotalTime>
  <Pages>6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Lucie Janíčková</dc:creator>
  <cp:keywords/>
  <cp:lastModifiedBy>Lucie Janíčková</cp:lastModifiedBy>
  <cp:revision>3</cp:revision>
  <cp:lastPrinted>2019-05-06T20:47:00Z</cp:lastPrinted>
  <dcterms:created xsi:type="dcterms:W3CDTF">2020-06-04T06:53:00Z</dcterms:created>
  <dcterms:modified xsi:type="dcterms:W3CDTF">2020-06-05T08:49:00Z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0x010100390D4D80A9BBE047B98A9AFC07521FE5</vt:lpwstr>
  </property>
</Properties>
</file>