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1AC" w:rsidRDefault="007F51AC" w:rsidP="00952348"/>
    <w:p w:rsidR="00A000DD" w:rsidRPr="00A000DD" w:rsidRDefault="00A000DD" w:rsidP="00A000DD">
      <w:pPr>
        <w:pStyle w:val="Bezmezer"/>
        <w:rPr>
          <w:rFonts w:asciiTheme="minorHAnsi" w:hAnsiTheme="minorHAnsi"/>
          <w:b/>
          <w:sz w:val="24"/>
          <w:szCs w:val="24"/>
        </w:rPr>
      </w:pPr>
      <w:r w:rsidRPr="00A000DD">
        <w:rPr>
          <w:rFonts w:asciiTheme="minorHAnsi" w:hAnsiTheme="minorHAnsi"/>
          <w:b/>
          <w:sz w:val="24"/>
          <w:szCs w:val="24"/>
        </w:rPr>
        <w:t xml:space="preserve">TASK </w:t>
      </w:r>
    </w:p>
    <w:p w:rsidR="00A000DD" w:rsidRDefault="00A000DD" w:rsidP="00A000DD">
      <w:pPr>
        <w:pStyle w:val="Bezmezer"/>
        <w:rPr>
          <w:rFonts w:asciiTheme="minorHAnsi" w:hAnsiTheme="minorHAnsi"/>
          <w:sz w:val="24"/>
          <w:szCs w:val="24"/>
        </w:rPr>
      </w:pPr>
      <w:r w:rsidRPr="00A000DD">
        <w:rPr>
          <w:rFonts w:asciiTheme="minorHAnsi" w:hAnsiTheme="minorHAnsi"/>
          <w:sz w:val="24"/>
          <w:szCs w:val="24"/>
        </w:rPr>
        <w:t>Look at the</w:t>
      </w:r>
      <w:r>
        <w:rPr>
          <w:rFonts w:asciiTheme="minorHAnsi" w:hAnsiTheme="minorHAnsi"/>
          <w:sz w:val="24"/>
          <w:szCs w:val="24"/>
        </w:rPr>
        <w:t xml:space="preserve"> sentences and based on your expereince try and write down a reaction of a person from the culture in brackets.</w:t>
      </w:r>
    </w:p>
    <w:p w:rsidR="00A000DD" w:rsidRDefault="00A000DD" w:rsidP="00A000DD">
      <w:pPr>
        <w:pStyle w:val="Bezmezer"/>
        <w:rPr>
          <w:rFonts w:asciiTheme="minorHAnsi" w:hAnsiTheme="minorHAnsi"/>
          <w:sz w:val="24"/>
          <w:szCs w:val="24"/>
        </w:rPr>
      </w:pPr>
    </w:p>
    <w:p w:rsidR="00A000DD" w:rsidRDefault="00A000DD" w:rsidP="00A000DD">
      <w:pPr>
        <w:pStyle w:val="Bezmezer"/>
        <w:rPr>
          <w:rFonts w:asciiTheme="minorHAnsi" w:hAnsiTheme="minorHAnsi"/>
          <w:sz w:val="24"/>
          <w:szCs w:val="24"/>
        </w:rPr>
      </w:pPr>
      <w:r w:rsidRPr="00A000DD">
        <w:rPr>
          <w:rFonts w:asciiTheme="minorHAnsi" w:hAnsiTheme="minorHAnsi"/>
          <w:b/>
          <w:sz w:val="24"/>
          <w:szCs w:val="24"/>
        </w:rPr>
        <w:t>1)</w:t>
      </w:r>
      <w:r>
        <w:rPr>
          <w:rFonts w:asciiTheme="minorHAnsi" w:hAnsiTheme="minorHAnsi"/>
          <w:sz w:val="24"/>
          <w:szCs w:val="24"/>
        </w:rPr>
        <w:t xml:space="preserve"> </w:t>
      </w:r>
      <w:r w:rsidRPr="00A000DD">
        <w:rPr>
          <w:rFonts w:asciiTheme="minorHAnsi" w:hAnsiTheme="minorHAnsi"/>
          <w:i/>
          <w:sz w:val="24"/>
          <w:szCs w:val="24"/>
        </w:rPr>
        <w:t>One of the world leading figures is the Pope.</w:t>
      </w:r>
      <w:r w:rsidRPr="00A000DD">
        <w:rPr>
          <w:rFonts w:asciiTheme="minorHAnsi" w:hAnsiTheme="minorHAnsi"/>
          <w:sz w:val="24"/>
          <w:szCs w:val="24"/>
        </w:rPr>
        <w:t xml:space="preserve"> </w:t>
      </w:r>
    </w:p>
    <w:p w:rsidR="00A000DD" w:rsidRPr="00A000DD" w:rsidRDefault="00A000DD" w:rsidP="00A000DD">
      <w:pPr>
        <w:pStyle w:val="Bezmezer"/>
        <w:rPr>
          <w:rFonts w:asciiTheme="minorHAnsi" w:hAnsiTheme="minorHAnsi"/>
          <w:b/>
          <w:sz w:val="24"/>
          <w:szCs w:val="24"/>
        </w:rPr>
      </w:pPr>
      <w:r>
        <w:rPr>
          <w:rFonts w:asciiTheme="minorHAnsi" w:hAnsiTheme="minorHAnsi"/>
          <w:sz w:val="24"/>
          <w:szCs w:val="24"/>
        </w:rPr>
        <w:t xml:space="preserve">    </w:t>
      </w:r>
      <w:r w:rsidRPr="00A000DD">
        <w:rPr>
          <w:rFonts w:asciiTheme="minorHAnsi" w:hAnsiTheme="minorHAnsi"/>
          <w:b/>
          <w:sz w:val="24"/>
          <w:szCs w:val="24"/>
        </w:rPr>
        <w:t xml:space="preserve">Chinese reaction: </w:t>
      </w:r>
    </w:p>
    <w:p w:rsidR="00A000DD" w:rsidRDefault="00A000DD" w:rsidP="00A000DD">
      <w:pPr>
        <w:pStyle w:val="Bezmezer"/>
        <w:rPr>
          <w:rFonts w:asciiTheme="minorHAnsi" w:hAnsiTheme="minorHAnsi"/>
          <w:sz w:val="24"/>
          <w:szCs w:val="24"/>
        </w:rPr>
      </w:pPr>
    </w:p>
    <w:p w:rsidR="00A000DD" w:rsidRDefault="00A000DD" w:rsidP="00A000DD">
      <w:pPr>
        <w:pStyle w:val="Bezmezer"/>
        <w:rPr>
          <w:rFonts w:asciiTheme="minorHAnsi" w:hAnsiTheme="minorHAnsi"/>
          <w:sz w:val="24"/>
          <w:szCs w:val="24"/>
        </w:rPr>
      </w:pPr>
    </w:p>
    <w:p w:rsidR="00A000DD" w:rsidRDefault="00A000DD" w:rsidP="00A000DD">
      <w:pPr>
        <w:pStyle w:val="Bezmezer"/>
        <w:rPr>
          <w:rFonts w:asciiTheme="minorHAnsi" w:hAnsiTheme="minorHAnsi"/>
          <w:sz w:val="24"/>
          <w:szCs w:val="24"/>
        </w:rPr>
      </w:pPr>
      <w:r w:rsidRPr="00A000DD">
        <w:rPr>
          <w:rFonts w:asciiTheme="minorHAnsi" w:hAnsiTheme="minorHAnsi"/>
          <w:b/>
          <w:sz w:val="24"/>
          <w:szCs w:val="24"/>
        </w:rPr>
        <w:t>2)</w:t>
      </w:r>
      <w:r>
        <w:rPr>
          <w:rFonts w:asciiTheme="minorHAnsi" w:hAnsiTheme="minorHAnsi"/>
          <w:sz w:val="24"/>
          <w:szCs w:val="24"/>
        </w:rPr>
        <w:t xml:space="preserve"> </w:t>
      </w:r>
      <w:r w:rsidRPr="00A000DD">
        <w:rPr>
          <w:rFonts w:asciiTheme="minorHAnsi" w:hAnsiTheme="minorHAnsi"/>
          <w:i/>
          <w:sz w:val="24"/>
          <w:szCs w:val="24"/>
        </w:rPr>
        <w:t>Are you planning the trip in winter?</w:t>
      </w:r>
      <w:r w:rsidRPr="00A000DD">
        <w:rPr>
          <w:rFonts w:asciiTheme="minorHAnsi" w:hAnsiTheme="minorHAnsi"/>
          <w:sz w:val="24"/>
          <w:szCs w:val="24"/>
        </w:rPr>
        <w:t xml:space="preserve"> </w:t>
      </w:r>
    </w:p>
    <w:p w:rsidR="00A000DD" w:rsidRPr="00A000DD" w:rsidRDefault="00A000DD" w:rsidP="00A000DD">
      <w:pPr>
        <w:pStyle w:val="Bezmezer"/>
        <w:rPr>
          <w:rFonts w:asciiTheme="minorHAnsi" w:hAnsiTheme="minorHAnsi"/>
          <w:b/>
          <w:sz w:val="24"/>
          <w:szCs w:val="24"/>
        </w:rPr>
      </w:pPr>
      <w:r>
        <w:rPr>
          <w:rFonts w:asciiTheme="minorHAnsi" w:hAnsiTheme="minorHAnsi"/>
          <w:sz w:val="24"/>
          <w:szCs w:val="24"/>
        </w:rPr>
        <w:t xml:space="preserve">    </w:t>
      </w:r>
      <w:r w:rsidRPr="00A000DD">
        <w:rPr>
          <w:rFonts w:asciiTheme="minorHAnsi" w:hAnsiTheme="minorHAnsi"/>
          <w:b/>
          <w:sz w:val="24"/>
          <w:szCs w:val="24"/>
        </w:rPr>
        <w:t>Argentinean reaction:</w:t>
      </w:r>
    </w:p>
    <w:p w:rsidR="00A000DD" w:rsidRDefault="00A000DD" w:rsidP="00A000DD">
      <w:pPr>
        <w:pStyle w:val="Bezmezer"/>
        <w:rPr>
          <w:rFonts w:asciiTheme="minorHAnsi" w:hAnsiTheme="minorHAnsi"/>
          <w:sz w:val="24"/>
          <w:szCs w:val="24"/>
        </w:rPr>
      </w:pPr>
    </w:p>
    <w:p w:rsidR="00A000DD" w:rsidRDefault="00A000DD" w:rsidP="00A000DD">
      <w:pPr>
        <w:pStyle w:val="Bezmezer"/>
        <w:rPr>
          <w:rFonts w:asciiTheme="minorHAnsi" w:hAnsiTheme="minorHAnsi"/>
          <w:sz w:val="24"/>
          <w:szCs w:val="24"/>
        </w:rPr>
      </w:pPr>
    </w:p>
    <w:p w:rsidR="00A000DD" w:rsidRDefault="00A000DD" w:rsidP="00A000DD">
      <w:pPr>
        <w:pStyle w:val="Bezmezer"/>
        <w:rPr>
          <w:rFonts w:asciiTheme="minorHAnsi" w:hAnsiTheme="minorHAnsi"/>
          <w:sz w:val="24"/>
          <w:szCs w:val="24"/>
        </w:rPr>
      </w:pPr>
      <w:r w:rsidRPr="00A000DD">
        <w:rPr>
          <w:rFonts w:asciiTheme="minorHAnsi" w:hAnsiTheme="minorHAnsi"/>
          <w:b/>
          <w:sz w:val="24"/>
          <w:szCs w:val="24"/>
        </w:rPr>
        <w:t>3)</w:t>
      </w:r>
      <w:r>
        <w:rPr>
          <w:rFonts w:asciiTheme="minorHAnsi" w:hAnsiTheme="minorHAnsi"/>
          <w:sz w:val="24"/>
          <w:szCs w:val="24"/>
        </w:rPr>
        <w:t xml:space="preserve"> </w:t>
      </w:r>
      <w:r w:rsidRPr="00A000DD">
        <w:rPr>
          <w:rFonts w:asciiTheme="minorHAnsi" w:hAnsiTheme="minorHAnsi"/>
          <w:i/>
          <w:sz w:val="24"/>
          <w:szCs w:val="24"/>
        </w:rPr>
        <w:t>How old are you?</w:t>
      </w:r>
      <w:r w:rsidRPr="00A000DD">
        <w:rPr>
          <w:rFonts w:asciiTheme="minorHAnsi" w:hAnsiTheme="minorHAnsi"/>
          <w:sz w:val="24"/>
          <w:szCs w:val="24"/>
        </w:rPr>
        <w:t xml:space="preserve">  </w:t>
      </w:r>
    </w:p>
    <w:p w:rsidR="00A000DD" w:rsidRPr="00A000DD" w:rsidRDefault="00A000DD" w:rsidP="00A000DD">
      <w:pPr>
        <w:pStyle w:val="Bezmezer"/>
        <w:rPr>
          <w:rFonts w:asciiTheme="minorHAnsi" w:hAnsiTheme="minorHAnsi"/>
          <w:b/>
          <w:sz w:val="24"/>
          <w:szCs w:val="24"/>
        </w:rPr>
      </w:pPr>
      <w:r>
        <w:rPr>
          <w:rFonts w:asciiTheme="minorHAnsi" w:hAnsiTheme="minorHAnsi"/>
          <w:sz w:val="24"/>
          <w:szCs w:val="24"/>
        </w:rPr>
        <w:t xml:space="preserve">    </w:t>
      </w:r>
      <w:r w:rsidRPr="00A000DD">
        <w:rPr>
          <w:rFonts w:asciiTheme="minorHAnsi" w:hAnsiTheme="minorHAnsi"/>
          <w:b/>
          <w:sz w:val="24"/>
          <w:szCs w:val="24"/>
        </w:rPr>
        <w:t>Korean reaction:</w:t>
      </w:r>
    </w:p>
    <w:p w:rsidR="005D17C8" w:rsidRDefault="005D17C8" w:rsidP="00A000DD">
      <w:pPr>
        <w:pStyle w:val="Bezmezer"/>
        <w:rPr>
          <w:rFonts w:asciiTheme="minorHAnsi" w:hAnsiTheme="minorHAnsi"/>
          <w:sz w:val="24"/>
          <w:szCs w:val="24"/>
        </w:rPr>
      </w:pPr>
    </w:p>
    <w:p w:rsidR="006238FD" w:rsidRDefault="006238FD" w:rsidP="00A000DD">
      <w:pPr>
        <w:pStyle w:val="Bezmezer"/>
        <w:rPr>
          <w:rFonts w:asciiTheme="minorHAnsi" w:hAnsiTheme="minorHAnsi"/>
          <w:sz w:val="24"/>
          <w:szCs w:val="24"/>
        </w:rPr>
      </w:pPr>
    </w:p>
    <w:p w:rsidR="006238FD" w:rsidRPr="006238FD" w:rsidRDefault="006238FD" w:rsidP="00A000DD">
      <w:pPr>
        <w:pStyle w:val="Bezmezer"/>
        <w:rPr>
          <w:rFonts w:asciiTheme="minorHAnsi" w:hAnsiTheme="minorHAnsi"/>
          <w:b/>
          <w:sz w:val="24"/>
          <w:szCs w:val="24"/>
        </w:rPr>
      </w:pPr>
      <w:r w:rsidRPr="006238FD">
        <w:rPr>
          <w:rFonts w:asciiTheme="minorHAnsi" w:hAnsiTheme="minorHAnsi"/>
          <w:b/>
          <w:sz w:val="24"/>
          <w:szCs w:val="24"/>
        </w:rPr>
        <w:t>TASK 2</w:t>
      </w:r>
    </w:p>
    <w:p w:rsidR="006238FD" w:rsidRDefault="006238FD" w:rsidP="00A000DD">
      <w:pPr>
        <w:pStyle w:val="Bezmezer"/>
        <w:rPr>
          <w:rFonts w:asciiTheme="minorHAnsi" w:hAnsiTheme="minorHAnsi"/>
          <w:sz w:val="24"/>
          <w:szCs w:val="24"/>
        </w:rPr>
      </w:pPr>
    </w:p>
    <w:p w:rsidR="006238FD" w:rsidRDefault="006238FD" w:rsidP="006238FD">
      <w:pPr>
        <w:pStyle w:val="Bezmezer"/>
        <w:rPr>
          <w:rFonts w:asciiTheme="minorHAnsi" w:hAnsiTheme="minorHAnsi"/>
          <w:sz w:val="24"/>
          <w:szCs w:val="24"/>
          <w:lang w:val="en-GB"/>
        </w:rPr>
      </w:pPr>
      <w:r>
        <w:rPr>
          <w:rFonts w:asciiTheme="minorHAnsi" w:hAnsiTheme="minorHAnsi"/>
          <w:sz w:val="24"/>
          <w:szCs w:val="24"/>
          <w:lang w:val="en-GB"/>
        </w:rPr>
        <w:t>Look at the statements and choose the best answer.</w:t>
      </w:r>
    </w:p>
    <w:p w:rsidR="006238FD" w:rsidRDefault="006238FD" w:rsidP="006238FD">
      <w:pPr>
        <w:pStyle w:val="Bezmezer"/>
        <w:rPr>
          <w:rFonts w:asciiTheme="minorHAnsi" w:hAnsiTheme="minorHAnsi"/>
          <w:sz w:val="24"/>
          <w:szCs w:val="24"/>
          <w:lang w:val="en-GB"/>
        </w:rPr>
      </w:pPr>
    </w:p>
    <w:p w:rsidR="006238FD" w:rsidRPr="00BA08CD" w:rsidRDefault="006238FD" w:rsidP="006238FD">
      <w:pPr>
        <w:pStyle w:val="Bezmezer"/>
        <w:rPr>
          <w:rFonts w:asciiTheme="minorHAnsi" w:hAnsiTheme="minorHAnsi"/>
          <w:b/>
          <w:sz w:val="24"/>
          <w:szCs w:val="24"/>
          <w:lang w:val="en-GB"/>
        </w:rPr>
      </w:pPr>
      <w:r w:rsidRPr="00BA08CD">
        <w:rPr>
          <w:rFonts w:asciiTheme="minorHAnsi" w:hAnsiTheme="minorHAnsi"/>
          <w:b/>
          <w:sz w:val="24"/>
          <w:szCs w:val="24"/>
          <w:lang w:val="en-GB"/>
        </w:rPr>
        <w:t>1) “Academic 15 minutes” means</w:t>
      </w:r>
    </w:p>
    <w:p w:rsidR="006238FD" w:rsidRDefault="006238FD" w:rsidP="006238FD">
      <w:pPr>
        <w:pStyle w:val="Bezmezer"/>
        <w:rPr>
          <w:rFonts w:asciiTheme="minorHAnsi" w:hAnsiTheme="minorHAnsi"/>
          <w:sz w:val="24"/>
          <w:szCs w:val="24"/>
          <w:lang w:val="en-GB"/>
        </w:rPr>
      </w:pPr>
    </w:p>
    <w:p w:rsidR="006238FD" w:rsidRDefault="006238FD" w:rsidP="006238FD">
      <w:pPr>
        <w:pStyle w:val="Bezmezer"/>
        <w:rPr>
          <w:rFonts w:asciiTheme="minorHAnsi" w:hAnsiTheme="minorHAnsi"/>
          <w:sz w:val="24"/>
          <w:szCs w:val="24"/>
          <w:lang w:val="en-GB"/>
        </w:rPr>
      </w:pPr>
      <w:r>
        <w:rPr>
          <w:rFonts w:asciiTheme="minorHAnsi" w:hAnsiTheme="minorHAnsi"/>
          <w:sz w:val="24"/>
          <w:szCs w:val="24"/>
          <w:lang w:val="en-GB"/>
        </w:rPr>
        <w:t xml:space="preserve">a) it is tolerated if a teacher appears in class 15 minutes late </w:t>
      </w:r>
    </w:p>
    <w:p w:rsidR="006238FD" w:rsidRDefault="006238FD" w:rsidP="006238FD">
      <w:pPr>
        <w:pStyle w:val="Bezmezer"/>
        <w:rPr>
          <w:rFonts w:asciiTheme="minorHAnsi" w:hAnsiTheme="minorHAnsi"/>
          <w:sz w:val="24"/>
          <w:szCs w:val="24"/>
          <w:lang w:val="en-GB"/>
        </w:rPr>
      </w:pPr>
      <w:r>
        <w:rPr>
          <w:rFonts w:asciiTheme="minorHAnsi" w:hAnsiTheme="minorHAnsi"/>
          <w:sz w:val="24"/>
          <w:szCs w:val="24"/>
          <w:lang w:val="en-GB"/>
        </w:rPr>
        <w:t>b) it is tolerated if a student appears in class 15 minutes late</w:t>
      </w:r>
    </w:p>
    <w:p w:rsidR="006238FD" w:rsidRDefault="006238FD" w:rsidP="006238FD">
      <w:pPr>
        <w:pStyle w:val="Bezmezer"/>
        <w:rPr>
          <w:rFonts w:asciiTheme="minorHAnsi" w:hAnsiTheme="minorHAnsi"/>
          <w:sz w:val="24"/>
          <w:szCs w:val="24"/>
          <w:lang w:val="en-GB"/>
        </w:rPr>
      </w:pPr>
      <w:r>
        <w:rPr>
          <w:rFonts w:asciiTheme="minorHAnsi" w:hAnsiTheme="minorHAnsi"/>
          <w:sz w:val="24"/>
          <w:szCs w:val="24"/>
          <w:lang w:val="en-GB"/>
        </w:rPr>
        <w:t>c) the class has to start 15 minutes later than what is written in the official timetables</w:t>
      </w:r>
    </w:p>
    <w:p w:rsidR="006238FD" w:rsidRDefault="006238FD" w:rsidP="006238FD">
      <w:pPr>
        <w:pStyle w:val="Bezmezer"/>
        <w:rPr>
          <w:rFonts w:asciiTheme="minorHAnsi" w:hAnsiTheme="minorHAnsi"/>
          <w:sz w:val="24"/>
          <w:szCs w:val="24"/>
          <w:lang w:val="en-GB"/>
        </w:rPr>
      </w:pPr>
      <w:r>
        <w:rPr>
          <w:rFonts w:asciiTheme="minorHAnsi" w:hAnsiTheme="minorHAnsi"/>
          <w:sz w:val="24"/>
          <w:szCs w:val="24"/>
          <w:lang w:val="en-GB"/>
        </w:rPr>
        <w:t xml:space="preserve">d) it is just a saying that has no effect to teaching </w:t>
      </w:r>
    </w:p>
    <w:p w:rsidR="006238FD" w:rsidRDefault="006238FD" w:rsidP="006238FD">
      <w:pPr>
        <w:pStyle w:val="Bezmezer"/>
        <w:rPr>
          <w:rFonts w:asciiTheme="minorHAnsi" w:hAnsiTheme="minorHAnsi"/>
          <w:sz w:val="24"/>
          <w:szCs w:val="24"/>
          <w:lang w:val="en-GB"/>
        </w:rPr>
      </w:pPr>
    </w:p>
    <w:p w:rsidR="006238FD" w:rsidRPr="00BA08CD" w:rsidRDefault="006238FD" w:rsidP="006238FD">
      <w:pPr>
        <w:pStyle w:val="Bezmezer"/>
        <w:rPr>
          <w:rFonts w:asciiTheme="minorHAnsi" w:hAnsiTheme="minorHAnsi"/>
          <w:b/>
          <w:sz w:val="24"/>
          <w:szCs w:val="24"/>
          <w:lang w:val="en-GB"/>
        </w:rPr>
      </w:pPr>
      <w:r w:rsidRPr="00BA08CD">
        <w:rPr>
          <w:rFonts w:asciiTheme="minorHAnsi" w:hAnsiTheme="minorHAnsi"/>
          <w:b/>
          <w:sz w:val="24"/>
          <w:szCs w:val="24"/>
          <w:lang w:val="en-GB"/>
        </w:rPr>
        <w:t xml:space="preserve">2) When a student comes after a session asking for help with the subject matter. </w:t>
      </w:r>
    </w:p>
    <w:p w:rsidR="006238FD" w:rsidRDefault="006238FD" w:rsidP="006238FD">
      <w:pPr>
        <w:pStyle w:val="Bezmezer"/>
        <w:rPr>
          <w:rFonts w:asciiTheme="minorHAnsi" w:hAnsiTheme="minorHAnsi"/>
          <w:sz w:val="24"/>
          <w:szCs w:val="24"/>
          <w:lang w:val="en-GB"/>
        </w:rPr>
      </w:pPr>
    </w:p>
    <w:p w:rsidR="006238FD" w:rsidRDefault="006238FD" w:rsidP="006238FD">
      <w:pPr>
        <w:pStyle w:val="Bezmezer"/>
        <w:rPr>
          <w:rFonts w:asciiTheme="minorHAnsi" w:hAnsiTheme="minorHAnsi"/>
          <w:sz w:val="24"/>
          <w:szCs w:val="24"/>
          <w:lang w:val="en-GB"/>
        </w:rPr>
      </w:pPr>
      <w:r>
        <w:rPr>
          <w:rFonts w:asciiTheme="minorHAnsi" w:hAnsiTheme="minorHAnsi"/>
          <w:sz w:val="24"/>
          <w:szCs w:val="24"/>
          <w:lang w:val="en-GB"/>
        </w:rPr>
        <w:t xml:space="preserve">a) </w:t>
      </w:r>
      <w:r w:rsidR="00BA08CD">
        <w:rPr>
          <w:rFonts w:asciiTheme="minorHAnsi" w:hAnsiTheme="minorHAnsi"/>
          <w:sz w:val="24"/>
          <w:szCs w:val="24"/>
          <w:lang w:val="en-GB"/>
        </w:rPr>
        <w:t>Always, t</w:t>
      </w:r>
      <w:r>
        <w:rPr>
          <w:rFonts w:asciiTheme="minorHAnsi" w:hAnsiTheme="minorHAnsi"/>
          <w:sz w:val="24"/>
          <w:szCs w:val="24"/>
          <w:lang w:val="en-GB"/>
        </w:rPr>
        <w:t>he teacher has to deal with that issue at that moment</w:t>
      </w:r>
      <w:r w:rsidR="00BA08CD">
        <w:rPr>
          <w:rFonts w:asciiTheme="minorHAnsi" w:hAnsiTheme="minorHAnsi"/>
          <w:sz w:val="24"/>
          <w:szCs w:val="24"/>
          <w:lang w:val="en-GB"/>
        </w:rPr>
        <w:t xml:space="preserve"> of the student request</w:t>
      </w:r>
      <w:r>
        <w:rPr>
          <w:rFonts w:asciiTheme="minorHAnsi" w:hAnsiTheme="minorHAnsi"/>
          <w:sz w:val="24"/>
          <w:szCs w:val="24"/>
          <w:lang w:val="en-GB"/>
        </w:rPr>
        <w:t xml:space="preserve">. </w:t>
      </w:r>
    </w:p>
    <w:p w:rsidR="006238FD" w:rsidRDefault="006238FD" w:rsidP="006238FD">
      <w:pPr>
        <w:pStyle w:val="Bezmezer"/>
        <w:rPr>
          <w:rFonts w:asciiTheme="minorHAnsi" w:hAnsiTheme="minorHAnsi"/>
          <w:sz w:val="24"/>
          <w:szCs w:val="24"/>
          <w:lang w:val="en-GB"/>
        </w:rPr>
      </w:pPr>
      <w:r>
        <w:rPr>
          <w:rFonts w:asciiTheme="minorHAnsi" w:hAnsiTheme="minorHAnsi"/>
          <w:sz w:val="24"/>
          <w:szCs w:val="24"/>
          <w:lang w:val="en-GB"/>
        </w:rPr>
        <w:t xml:space="preserve">b) </w:t>
      </w:r>
      <w:r w:rsidR="00BA08CD">
        <w:rPr>
          <w:rFonts w:asciiTheme="minorHAnsi" w:hAnsiTheme="minorHAnsi"/>
          <w:sz w:val="24"/>
          <w:szCs w:val="24"/>
          <w:lang w:val="en-GB"/>
        </w:rPr>
        <w:t>T</w:t>
      </w:r>
      <w:r>
        <w:rPr>
          <w:rFonts w:asciiTheme="minorHAnsi" w:hAnsiTheme="minorHAnsi"/>
          <w:sz w:val="24"/>
          <w:szCs w:val="24"/>
          <w:lang w:val="en-GB"/>
        </w:rPr>
        <w:t xml:space="preserve">he teacher should </w:t>
      </w:r>
      <w:r w:rsidR="00BA08CD">
        <w:rPr>
          <w:rFonts w:asciiTheme="minorHAnsi" w:hAnsiTheme="minorHAnsi"/>
          <w:sz w:val="24"/>
          <w:szCs w:val="24"/>
          <w:lang w:val="en-GB"/>
        </w:rPr>
        <w:t xml:space="preserve">never deal with that issue in the time of a break. Instead, they should </w:t>
      </w:r>
      <w:r>
        <w:rPr>
          <w:rFonts w:asciiTheme="minorHAnsi" w:hAnsiTheme="minorHAnsi"/>
          <w:sz w:val="24"/>
          <w:szCs w:val="24"/>
          <w:lang w:val="en-GB"/>
        </w:rPr>
        <w:t xml:space="preserve">inform the student about their consultation hours and instruct them to come </w:t>
      </w:r>
      <w:r w:rsidR="00BA08CD">
        <w:rPr>
          <w:rFonts w:asciiTheme="minorHAnsi" w:hAnsiTheme="minorHAnsi"/>
          <w:sz w:val="24"/>
          <w:szCs w:val="24"/>
          <w:lang w:val="en-GB"/>
        </w:rPr>
        <w:t>for that time to their office.</w:t>
      </w:r>
    </w:p>
    <w:p w:rsidR="00BA08CD" w:rsidRDefault="00BA08CD" w:rsidP="006238FD">
      <w:pPr>
        <w:pStyle w:val="Bezmezer"/>
        <w:rPr>
          <w:rFonts w:asciiTheme="minorHAnsi" w:hAnsiTheme="minorHAnsi"/>
          <w:sz w:val="24"/>
          <w:szCs w:val="24"/>
          <w:lang w:val="en-GB"/>
        </w:rPr>
      </w:pPr>
      <w:r>
        <w:rPr>
          <w:rFonts w:asciiTheme="minorHAnsi" w:hAnsiTheme="minorHAnsi"/>
          <w:sz w:val="24"/>
          <w:szCs w:val="24"/>
          <w:lang w:val="en-GB"/>
        </w:rPr>
        <w:t xml:space="preserve">c) It depends on the student´s request, on situation, on how busy the teacher is at the moment. </w:t>
      </w:r>
    </w:p>
    <w:p w:rsidR="006238FD" w:rsidRPr="00BA08CD" w:rsidRDefault="00BA08CD" w:rsidP="00A000DD">
      <w:pPr>
        <w:pStyle w:val="Bezmezer"/>
        <w:rPr>
          <w:rFonts w:asciiTheme="minorHAnsi" w:hAnsiTheme="minorHAnsi"/>
          <w:sz w:val="24"/>
          <w:szCs w:val="24"/>
          <w:lang w:val="en-GB"/>
        </w:rPr>
      </w:pPr>
      <w:r>
        <w:rPr>
          <w:rFonts w:asciiTheme="minorHAnsi" w:hAnsiTheme="minorHAnsi"/>
          <w:sz w:val="24"/>
          <w:szCs w:val="24"/>
          <w:lang w:val="en-GB"/>
        </w:rPr>
        <w:t xml:space="preserve"> </w:t>
      </w:r>
    </w:p>
    <w:p w:rsidR="006238FD" w:rsidRDefault="006238FD" w:rsidP="00A000DD">
      <w:pPr>
        <w:pStyle w:val="Bezmezer"/>
        <w:rPr>
          <w:rFonts w:asciiTheme="minorHAnsi" w:hAnsiTheme="minorHAnsi"/>
          <w:b/>
          <w:sz w:val="24"/>
          <w:szCs w:val="24"/>
        </w:rPr>
      </w:pPr>
    </w:p>
    <w:p w:rsidR="006238FD" w:rsidRDefault="006238FD" w:rsidP="00A000DD">
      <w:pPr>
        <w:pStyle w:val="Bezmezer"/>
        <w:rPr>
          <w:rFonts w:asciiTheme="minorHAnsi" w:hAnsiTheme="minorHAnsi"/>
          <w:b/>
          <w:sz w:val="24"/>
          <w:szCs w:val="24"/>
        </w:rPr>
      </w:pPr>
    </w:p>
    <w:p w:rsidR="006238FD" w:rsidRDefault="006238FD" w:rsidP="00A000DD">
      <w:pPr>
        <w:pStyle w:val="Bezmezer"/>
        <w:rPr>
          <w:rFonts w:asciiTheme="minorHAnsi" w:hAnsiTheme="minorHAnsi"/>
          <w:b/>
          <w:sz w:val="24"/>
          <w:szCs w:val="24"/>
        </w:rPr>
      </w:pPr>
    </w:p>
    <w:p w:rsidR="006238FD" w:rsidRDefault="006238FD" w:rsidP="00A000DD">
      <w:pPr>
        <w:pStyle w:val="Bezmezer"/>
        <w:rPr>
          <w:rFonts w:asciiTheme="minorHAnsi" w:hAnsiTheme="minorHAnsi"/>
          <w:b/>
          <w:sz w:val="24"/>
          <w:szCs w:val="24"/>
        </w:rPr>
      </w:pPr>
    </w:p>
    <w:p w:rsidR="006238FD" w:rsidRDefault="006238FD" w:rsidP="00A000DD">
      <w:pPr>
        <w:pStyle w:val="Bezmezer"/>
        <w:rPr>
          <w:rFonts w:asciiTheme="minorHAnsi" w:hAnsiTheme="minorHAnsi"/>
          <w:b/>
          <w:sz w:val="24"/>
          <w:szCs w:val="24"/>
        </w:rPr>
      </w:pPr>
    </w:p>
    <w:p w:rsidR="006238FD" w:rsidRDefault="006238FD" w:rsidP="00A000DD">
      <w:pPr>
        <w:pStyle w:val="Bezmezer"/>
        <w:rPr>
          <w:rFonts w:asciiTheme="minorHAnsi" w:hAnsiTheme="minorHAnsi"/>
          <w:b/>
          <w:sz w:val="24"/>
          <w:szCs w:val="24"/>
        </w:rPr>
      </w:pPr>
    </w:p>
    <w:p w:rsidR="006238FD" w:rsidRDefault="006238FD" w:rsidP="00A000DD">
      <w:pPr>
        <w:pStyle w:val="Bezmezer"/>
        <w:rPr>
          <w:rFonts w:asciiTheme="minorHAnsi" w:hAnsiTheme="minorHAnsi"/>
          <w:b/>
          <w:sz w:val="24"/>
          <w:szCs w:val="24"/>
        </w:rPr>
      </w:pPr>
    </w:p>
    <w:p w:rsidR="006238FD" w:rsidRDefault="006238FD" w:rsidP="00A000DD">
      <w:pPr>
        <w:pStyle w:val="Bezmezer"/>
        <w:rPr>
          <w:rFonts w:asciiTheme="minorHAnsi" w:hAnsiTheme="minorHAnsi"/>
          <w:b/>
          <w:sz w:val="24"/>
          <w:szCs w:val="24"/>
        </w:rPr>
      </w:pPr>
    </w:p>
    <w:p w:rsidR="00A000DD" w:rsidRPr="00A000DD" w:rsidRDefault="00A000DD" w:rsidP="00A000DD">
      <w:pPr>
        <w:pStyle w:val="Bezmezer"/>
        <w:rPr>
          <w:rFonts w:asciiTheme="minorHAnsi" w:hAnsiTheme="minorHAnsi"/>
          <w:b/>
          <w:sz w:val="24"/>
          <w:szCs w:val="24"/>
        </w:rPr>
      </w:pPr>
      <w:r w:rsidRPr="00A000DD">
        <w:rPr>
          <w:rFonts w:asciiTheme="minorHAnsi" w:hAnsiTheme="minorHAnsi"/>
          <w:b/>
          <w:sz w:val="24"/>
          <w:szCs w:val="24"/>
        </w:rPr>
        <w:t xml:space="preserve">TASK </w:t>
      </w:r>
    </w:p>
    <w:p w:rsidR="00A000DD" w:rsidRDefault="00A000DD" w:rsidP="00A000DD">
      <w:pPr>
        <w:pStyle w:val="Bezmezer"/>
        <w:rPr>
          <w:rFonts w:asciiTheme="minorHAnsi" w:hAnsiTheme="minorHAnsi"/>
          <w:sz w:val="24"/>
          <w:szCs w:val="24"/>
        </w:rPr>
      </w:pPr>
      <w:r w:rsidRPr="00A000DD">
        <w:rPr>
          <w:rFonts w:asciiTheme="minorHAnsi" w:hAnsiTheme="minorHAnsi"/>
          <w:sz w:val="24"/>
          <w:szCs w:val="24"/>
        </w:rPr>
        <w:t>Look at the</w:t>
      </w:r>
      <w:r>
        <w:rPr>
          <w:rFonts w:asciiTheme="minorHAnsi" w:hAnsiTheme="minorHAnsi"/>
          <w:sz w:val="24"/>
          <w:szCs w:val="24"/>
        </w:rPr>
        <w:t xml:space="preserve"> situations entences and based on your expereince try and write down a reaction of a person from the culture in brackets.</w:t>
      </w:r>
    </w:p>
    <w:p w:rsidR="00A000DD" w:rsidRDefault="00A000DD" w:rsidP="00A000DD">
      <w:pPr>
        <w:pStyle w:val="Bezmezer"/>
        <w:rPr>
          <w:rFonts w:asciiTheme="minorHAnsi" w:hAnsiTheme="minorHAnsi"/>
          <w:sz w:val="24"/>
          <w:szCs w:val="24"/>
        </w:rPr>
      </w:pPr>
    </w:p>
    <w:p w:rsidR="00A000DD" w:rsidRDefault="00A000DD" w:rsidP="00A000DD">
      <w:pPr>
        <w:pStyle w:val="Bezmezer"/>
        <w:rPr>
          <w:rFonts w:asciiTheme="minorHAnsi" w:hAnsiTheme="minorHAnsi"/>
          <w:sz w:val="24"/>
          <w:szCs w:val="24"/>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Task 1</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Instructions:</w:t>
      </w:r>
      <w:r w:rsidRPr="006238FD">
        <w:rPr>
          <w:rFonts w:asciiTheme="minorHAnsi" w:hAnsiTheme="minorHAnsi"/>
          <w:sz w:val="24"/>
          <w:szCs w:val="24"/>
          <w:lang w:val="en-GB"/>
        </w:rPr>
        <w:br/>
        <w:t xml:space="preserve">What other words do you associate with the following ones? For each word, write the first two or three free associations that come to you mind (they can be nouns, verbs, adjectives, etc.) Please separate the words by commas. </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Europe:</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Russia:</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United States:</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Money:</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City:</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School:</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Family:</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Religion:</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Elite:</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Individualism:</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Freedom:</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Success:</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Work:</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Culture:</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Democracy:</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Taxes:</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Task 2</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Instructions:</w:t>
      </w:r>
      <w:r w:rsidRPr="006238FD">
        <w:rPr>
          <w:rFonts w:asciiTheme="minorHAnsi" w:hAnsiTheme="minorHAnsi"/>
          <w:sz w:val="24"/>
          <w:szCs w:val="24"/>
          <w:lang w:val="en-GB"/>
        </w:rPr>
        <w:br/>
        <w:t>Please complete the following sentences. You are encouraged to write two or three examples for each sentence. If you do so, separate them with commas.</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A good neighbour is someone...</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A good parent is someone who...</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A good student is someone...</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A good teacher is someone...</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A well-behaved child is someone...</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A rude person is someone...</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A good job is a job...</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My privacy is invaded when...</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Task 3</w:t>
      </w: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Instructions:</w:t>
      </w:r>
      <w:r w:rsidRPr="006238FD">
        <w:rPr>
          <w:rFonts w:asciiTheme="minorHAnsi" w:hAnsiTheme="minorHAnsi"/>
          <w:sz w:val="24"/>
          <w:szCs w:val="24"/>
          <w:lang w:val="en-GB"/>
        </w:rPr>
        <w:br/>
        <w:t>Please respond to the following hypothetical situations, saying how you would react. State the first thing you would think/feel or do.</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You are at the movies. The people sitting right behind you make loud comments about the film.</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You are in the non-smoking section of a restaurant. Someone at the next table lights a cigarette.</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You have been waiting in line for ten minutes. Someone cuts the line in front of you.</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You are walking down the street and someone in front of you throws some waste papers on the pavement.</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You see a mother in a supermarket slap her child.</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r w:rsidRPr="006238FD">
        <w:rPr>
          <w:rFonts w:asciiTheme="minorHAnsi" w:hAnsiTheme="minorHAnsi"/>
          <w:sz w:val="24"/>
          <w:szCs w:val="24"/>
          <w:lang w:val="en-GB"/>
        </w:rPr>
        <w:t>You see a student next to you cheating on an exam.</w:t>
      </w: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Fonts w:asciiTheme="minorHAnsi" w:hAnsiTheme="minorHAnsi"/>
          <w:sz w:val="24"/>
          <w:szCs w:val="24"/>
          <w:lang w:val="en-GB"/>
        </w:rPr>
      </w:pPr>
    </w:p>
    <w:p w:rsidR="006238FD" w:rsidRPr="006238FD" w:rsidRDefault="006238FD" w:rsidP="006238FD">
      <w:pPr>
        <w:pStyle w:val="Bezmezer"/>
        <w:rPr>
          <w:rStyle w:val="Hypertextovodkaz"/>
          <w:rFonts w:asciiTheme="minorHAnsi" w:hAnsiTheme="minorHAnsi"/>
          <w:sz w:val="24"/>
          <w:szCs w:val="24"/>
          <w:lang w:val="en-GB"/>
        </w:rPr>
      </w:pPr>
      <w:r w:rsidRPr="006238FD">
        <w:rPr>
          <w:rFonts w:asciiTheme="minorHAnsi" w:hAnsiTheme="minorHAnsi"/>
          <w:sz w:val="24"/>
          <w:szCs w:val="24"/>
          <w:lang w:val="en-GB"/>
        </w:rPr>
        <w:t>You are cashing a personal check at a bank, the employee reads your name on the check and addresses you with your first name.</w:t>
      </w:r>
    </w:p>
    <w:p w:rsidR="00A000DD" w:rsidRPr="006238FD" w:rsidRDefault="00A000DD" w:rsidP="006238FD">
      <w:pPr>
        <w:pStyle w:val="Bezmezer"/>
        <w:rPr>
          <w:rFonts w:asciiTheme="minorHAnsi" w:hAnsiTheme="minorHAnsi"/>
          <w:sz w:val="24"/>
          <w:szCs w:val="24"/>
          <w:lang w:val="en-GB"/>
        </w:rPr>
      </w:pPr>
      <w:bookmarkStart w:id="0" w:name="_GoBack"/>
      <w:bookmarkEnd w:id="0"/>
    </w:p>
    <w:sectPr w:rsidR="00A000DD" w:rsidRPr="006238FD" w:rsidSect="00FB2B04">
      <w:footerReference w:type="default" r:id="rId8"/>
      <w:headerReference w:type="first" r:id="rId9"/>
      <w:footerReference w:type="first" r:id="rId10"/>
      <w:pgSz w:w="11906" w:h="16838" w:code="9"/>
      <w:pgMar w:top="2552" w:right="1701" w:bottom="2268" w:left="1701" w:header="709" w:footer="839"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FD" w:rsidRDefault="006238FD">
      <w:pPr>
        <w:spacing w:after="0" w:line="240" w:lineRule="auto"/>
      </w:pPr>
      <w:r>
        <w:separator/>
      </w:r>
    </w:p>
  </w:endnote>
  <w:endnote w:type="continuationSeparator" w:id="0">
    <w:p w:rsidR="006238FD" w:rsidRDefault="0062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Mangal">
    <w:altName w:val="Cambria Math"/>
    <w:panose1 w:val="02040503050203030202"/>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FD" w:rsidRPr="00CC2597" w:rsidRDefault="006238FD" w:rsidP="002B3243">
    <w:pPr>
      <w:pStyle w:val="Zpat-univerzita4dkyadresy"/>
    </w:pPr>
    <w:r>
      <w:rPr>
        <w:noProof/>
        <w:lang w:eastAsia="cs-CZ"/>
      </w:rPr>
      <w:drawing>
        <wp:anchor distT="0" distB="0" distL="114300" distR="114300" simplePos="0" relativeHeight="251665408" behindDoc="1" locked="1" layoutInCell="1" allowOverlap="1" wp14:anchorId="1886D444" wp14:editId="0789F778">
          <wp:simplePos x="0" y="0"/>
          <wp:positionH relativeFrom="margin">
            <wp:posOffset>4575175</wp:posOffset>
          </wp:positionH>
          <wp:positionV relativeFrom="topMargin">
            <wp:posOffset>9350375</wp:posOffset>
          </wp:positionV>
          <wp:extent cx="915038" cy="9036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law_cmyk.emf"/>
                  <pic:cNvPicPr/>
                </pic:nvPicPr>
                <pic:blipFill>
                  <a:blip r:embed="rId1">
                    <a:extLst>
                      <a:ext uri="{28A0092B-C50C-407E-A947-70E740481C1C}">
                        <a14:useLocalDpi xmlns:a14="http://schemas.microsoft.com/office/drawing/2010/main" val="0"/>
                      </a:ext>
                    </a:extLst>
                  </a:blip>
                  <a:stretch>
                    <a:fillRect/>
                  </a:stretch>
                </pic:blipFill>
                <pic:spPr>
                  <a:xfrm>
                    <a:off x="0" y="0"/>
                    <a:ext cx="915038" cy="903600"/>
                  </a:xfrm>
                  <a:prstGeom prst="rect">
                    <a:avLst/>
                  </a:prstGeom>
                </pic:spPr>
              </pic:pic>
            </a:graphicData>
          </a:graphic>
          <wp14:sizeRelH relativeFrom="page">
            <wp14:pctWidth>0</wp14:pctWidth>
          </wp14:sizeRelH>
          <wp14:sizeRelV relativeFrom="page">
            <wp14:pctHeight>0</wp14:pctHeight>
          </wp14:sizeRelV>
        </wp:anchor>
      </w:drawing>
    </w:r>
    <w:r w:rsidRPr="00F20CF7">
      <w:t>Masaryk University, Language Centre</w:t>
    </w:r>
  </w:p>
  <w:p w:rsidR="006238FD" w:rsidRDefault="006238FD" w:rsidP="002B3243">
    <w:pPr>
      <w:pStyle w:val="Zpat"/>
      <w:rPr>
        <w:rFonts w:cs="Arial"/>
        <w:szCs w:val="14"/>
      </w:rPr>
    </w:pPr>
  </w:p>
  <w:p w:rsidR="006238FD" w:rsidRPr="00F20CF7" w:rsidRDefault="006238FD" w:rsidP="002B3243">
    <w:pPr>
      <w:pStyle w:val="Zpat"/>
      <w:rPr>
        <w:rFonts w:cs="Arial"/>
        <w:szCs w:val="14"/>
      </w:rPr>
    </w:pPr>
    <w:r w:rsidRPr="00F20CF7">
      <w:rPr>
        <w:rFonts w:cs="Arial"/>
        <w:szCs w:val="14"/>
      </w:rPr>
      <w:t>Žerotínovo nám. 617/9, 601 77 Brno, Czech Republic, Location: Komenského nám. 220/2, 602 00 Brno</w:t>
    </w:r>
  </w:p>
  <w:p w:rsidR="006238FD" w:rsidRDefault="006238FD" w:rsidP="002B3243">
    <w:pPr>
      <w:pStyle w:val="Zpat"/>
      <w:rPr>
        <w:rFonts w:cs="Arial"/>
        <w:szCs w:val="14"/>
      </w:rPr>
    </w:pPr>
    <w:r w:rsidRPr="00F20CF7">
      <w:rPr>
        <w:rFonts w:cs="Arial"/>
        <w:szCs w:val="14"/>
      </w:rPr>
      <w:t xml:space="preserve">T: +420 549 49 </w:t>
    </w:r>
    <w:r>
      <w:rPr>
        <w:rFonts w:cs="Arial"/>
        <w:szCs w:val="14"/>
      </w:rPr>
      <w:t>6447</w:t>
    </w:r>
    <w:r w:rsidRPr="00F20CF7">
      <w:rPr>
        <w:rFonts w:cs="Arial"/>
        <w:szCs w:val="14"/>
      </w:rPr>
      <w:t>, E: cj</w:t>
    </w:r>
    <w:r>
      <w:rPr>
        <w:rFonts w:cs="Arial"/>
        <w:szCs w:val="14"/>
      </w:rPr>
      <w:t>v@rect.muni.cz, www.cjv.muni.cz</w:t>
    </w:r>
  </w:p>
  <w:p w:rsidR="006238FD" w:rsidRPr="00F20CF7" w:rsidRDefault="006238FD" w:rsidP="007F51AC">
    <w:pPr>
      <w:pStyle w:val="Zpatsslovnmstrnky"/>
    </w:pPr>
    <w:r>
      <w:fldChar w:fldCharType="begin"/>
    </w:r>
    <w:r>
      <w:instrText>PAGE   \* MERGEFORMAT</w:instrText>
    </w:r>
    <w:r>
      <w:fldChar w:fldCharType="separate"/>
    </w:r>
    <w:r w:rsidR="00BA08CD">
      <w:rPr>
        <w:noProof/>
      </w:rPr>
      <w:t>4</w:t>
    </w:r>
    <w:r>
      <w:fldChar w:fldCharType="end"/>
    </w:r>
    <w:r>
      <w:t>/</w:t>
    </w:r>
    <w:fldSimple w:instr=" SECTIONPAGES   \* MERGEFORMAT ">
      <w:r w:rsidR="00BA08CD">
        <w:rPr>
          <w:noProof/>
        </w:rPr>
        <w:t>4</w:t>
      </w:r>
    </w:fldSimple>
    <w:r>
      <w:tab/>
    </w:r>
    <w:r w:rsidRPr="00F20CF7">
      <w:t>Bank account: KB Brno, Ref. No.: 85636621/0100, ID: 00216224, Tax ID: CZ00216224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FD" w:rsidRPr="00CC2597" w:rsidRDefault="006238FD" w:rsidP="00F87559">
    <w:pPr>
      <w:pStyle w:val="Zpat-univerzita4dkyadresy"/>
    </w:pPr>
    <w:r>
      <w:rPr>
        <w:noProof/>
        <w:lang w:eastAsia="cs-CZ"/>
      </w:rPr>
      <w:drawing>
        <wp:anchor distT="0" distB="0" distL="114300" distR="114300" simplePos="0" relativeHeight="251663360" behindDoc="1" locked="1" layoutInCell="1" allowOverlap="1" wp14:anchorId="2147862E" wp14:editId="4FF357DE">
          <wp:simplePos x="0" y="0"/>
          <wp:positionH relativeFrom="margin">
            <wp:posOffset>4575175</wp:posOffset>
          </wp:positionH>
          <wp:positionV relativeFrom="topMargin">
            <wp:posOffset>9350375</wp:posOffset>
          </wp:positionV>
          <wp:extent cx="915038" cy="9036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law_cmyk.emf"/>
                  <pic:cNvPicPr/>
                </pic:nvPicPr>
                <pic:blipFill>
                  <a:blip r:embed="rId1">
                    <a:extLst>
                      <a:ext uri="{28A0092B-C50C-407E-A947-70E740481C1C}">
                        <a14:useLocalDpi xmlns:a14="http://schemas.microsoft.com/office/drawing/2010/main" val="0"/>
                      </a:ext>
                    </a:extLst>
                  </a:blip>
                  <a:stretch>
                    <a:fillRect/>
                  </a:stretch>
                </pic:blipFill>
                <pic:spPr>
                  <a:xfrm>
                    <a:off x="0" y="0"/>
                    <a:ext cx="915038" cy="903600"/>
                  </a:xfrm>
                  <a:prstGeom prst="rect">
                    <a:avLst/>
                  </a:prstGeom>
                </pic:spPr>
              </pic:pic>
            </a:graphicData>
          </a:graphic>
          <wp14:sizeRelH relativeFrom="page">
            <wp14:pctWidth>0</wp14:pctWidth>
          </wp14:sizeRelH>
          <wp14:sizeRelV relativeFrom="page">
            <wp14:pctHeight>0</wp14:pctHeight>
          </wp14:sizeRelV>
        </wp:anchor>
      </w:drawing>
    </w:r>
    <w:r w:rsidRPr="00F20CF7">
      <w:t>Masaryk University, Language Centre</w:t>
    </w:r>
  </w:p>
  <w:p w:rsidR="006238FD" w:rsidRDefault="006238FD" w:rsidP="00F87559">
    <w:pPr>
      <w:pStyle w:val="Zpat"/>
      <w:rPr>
        <w:rFonts w:cs="Arial"/>
        <w:szCs w:val="14"/>
      </w:rPr>
    </w:pPr>
  </w:p>
  <w:p w:rsidR="006238FD" w:rsidRPr="00F20CF7" w:rsidRDefault="006238FD" w:rsidP="00F87559">
    <w:pPr>
      <w:pStyle w:val="Zpat"/>
      <w:rPr>
        <w:rFonts w:cs="Arial"/>
        <w:szCs w:val="14"/>
      </w:rPr>
    </w:pPr>
    <w:r w:rsidRPr="00F20CF7">
      <w:rPr>
        <w:rFonts w:cs="Arial"/>
        <w:szCs w:val="14"/>
      </w:rPr>
      <w:t>Žerotínovo nám. 617/9, 601 77 Brno, Czech Republic, Location: Komenského nám. 220/2, 602 00 Brno</w:t>
    </w:r>
  </w:p>
  <w:p w:rsidR="006238FD" w:rsidRDefault="006238FD" w:rsidP="00F87559">
    <w:pPr>
      <w:pStyle w:val="Zpat"/>
      <w:rPr>
        <w:rFonts w:cs="Arial"/>
        <w:szCs w:val="14"/>
      </w:rPr>
    </w:pPr>
    <w:r w:rsidRPr="00F20CF7">
      <w:rPr>
        <w:rFonts w:cs="Arial"/>
        <w:szCs w:val="14"/>
      </w:rPr>
      <w:t xml:space="preserve">T: +420 549 49 </w:t>
    </w:r>
    <w:r>
      <w:rPr>
        <w:rFonts w:cs="Arial"/>
        <w:szCs w:val="14"/>
      </w:rPr>
      <w:t>6447</w:t>
    </w:r>
    <w:r w:rsidRPr="00F20CF7">
      <w:rPr>
        <w:rFonts w:cs="Arial"/>
        <w:szCs w:val="14"/>
      </w:rPr>
      <w:t>, E: cj</w:t>
    </w:r>
    <w:r>
      <w:rPr>
        <w:rFonts w:cs="Arial"/>
        <w:szCs w:val="14"/>
      </w:rPr>
      <w:t>v@rect.muni.cz, www.cjv.muni.cz</w:t>
    </w:r>
  </w:p>
  <w:p w:rsidR="006238FD" w:rsidRDefault="006238FD" w:rsidP="007F51AC">
    <w:pPr>
      <w:pStyle w:val="Zpatsslovnmstrnky"/>
    </w:pPr>
    <w:r>
      <w:fldChar w:fldCharType="begin"/>
    </w:r>
    <w:r>
      <w:instrText>PAGE   \* MERGEFORMAT</w:instrText>
    </w:r>
    <w:r>
      <w:fldChar w:fldCharType="separate"/>
    </w:r>
    <w:r w:rsidR="00BA08CD">
      <w:rPr>
        <w:noProof/>
      </w:rPr>
      <w:t>1</w:t>
    </w:r>
    <w:r>
      <w:fldChar w:fldCharType="end"/>
    </w:r>
    <w:r>
      <w:t>/</w:t>
    </w:r>
    <w:fldSimple w:instr=" SECTIONPAGES   \* MERGEFORMAT ">
      <w:r w:rsidR="00BA08CD">
        <w:rPr>
          <w:noProof/>
        </w:rPr>
        <w:t>4</w:t>
      </w:r>
    </w:fldSimple>
    <w:r>
      <w:tab/>
    </w:r>
    <w:r w:rsidRPr="00F20CF7">
      <w:t>Bank account: KB Brno, Ref. No.: 85636621/0100, ID: 00216224, Tax ID: CZ00216224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FD" w:rsidRDefault="006238FD">
      <w:pPr>
        <w:spacing w:after="0" w:line="240" w:lineRule="auto"/>
      </w:pPr>
      <w:r>
        <w:separator/>
      </w:r>
    </w:p>
  </w:footnote>
  <w:footnote w:type="continuationSeparator" w:id="0">
    <w:p w:rsidR="006238FD" w:rsidRDefault="00623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FD" w:rsidRDefault="006238FD">
    <w:pPr>
      <w:pStyle w:val="Zhlav"/>
    </w:pPr>
    <w:r>
      <w:rPr>
        <w:noProof/>
        <w:lang w:eastAsia="cs-CZ"/>
      </w:rPr>
      <w:drawing>
        <wp:anchor distT="0" distB="0" distL="114300" distR="114300" simplePos="0" relativeHeight="251661312" behindDoc="1" locked="1" layoutInCell="1" allowOverlap="1" wp14:anchorId="008A5552" wp14:editId="55F7DF8A">
          <wp:simplePos x="0" y="0"/>
          <wp:positionH relativeFrom="page">
            <wp:posOffset>504190</wp:posOffset>
          </wp:positionH>
          <wp:positionV relativeFrom="page">
            <wp:posOffset>504190</wp:posOffset>
          </wp:positionV>
          <wp:extent cx="2908800" cy="11664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tek_law_cz.emf"/>
                  <pic:cNvPicPr/>
                </pic:nvPicPr>
                <pic:blipFill>
                  <a:blip r:embed="rId1">
                    <a:extLst>
                      <a:ext uri="{28A0092B-C50C-407E-A947-70E740481C1C}">
                        <a14:useLocalDpi xmlns:a14="http://schemas.microsoft.com/office/drawing/2010/main" val="0"/>
                      </a:ext>
                    </a:extLst>
                  </a:blip>
                  <a:stretch>
                    <a:fillRect/>
                  </a:stretch>
                </pic:blipFill>
                <pic:spPr>
                  <a:xfrm>
                    <a:off x="0" y="0"/>
                    <a:ext cx="2908800" cy="116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2F54"/>
    <w:multiLevelType w:val="hybridMultilevel"/>
    <w:tmpl w:val="EF646F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C25B05"/>
    <w:multiLevelType w:val="hybridMultilevel"/>
    <w:tmpl w:val="30FEE2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6F02DA"/>
    <w:multiLevelType w:val="hybridMultilevel"/>
    <w:tmpl w:val="423A1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3144142"/>
    <w:multiLevelType w:val="hybridMultilevel"/>
    <w:tmpl w:val="79D0B604"/>
    <w:lvl w:ilvl="0" w:tplc="6B621224">
      <w:start w:val="1"/>
      <w:numFmt w:val="bullet"/>
      <w:lvlText w:val=""/>
      <w:lvlJc w:val="left"/>
      <w:pPr>
        <w:tabs>
          <w:tab w:val="num" w:pos="720"/>
        </w:tabs>
        <w:ind w:left="720" w:hanging="360"/>
      </w:pPr>
      <w:rPr>
        <w:rFonts w:ascii="Wingdings" w:hAnsi="Wingdings" w:hint="default"/>
      </w:rPr>
    </w:lvl>
    <w:lvl w:ilvl="1" w:tplc="54607BC2" w:tentative="1">
      <w:start w:val="1"/>
      <w:numFmt w:val="bullet"/>
      <w:lvlText w:val=""/>
      <w:lvlJc w:val="left"/>
      <w:pPr>
        <w:tabs>
          <w:tab w:val="num" w:pos="1440"/>
        </w:tabs>
        <w:ind w:left="1440" w:hanging="360"/>
      </w:pPr>
      <w:rPr>
        <w:rFonts w:ascii="Wingdings" w:hAnsi="Wingdings" w:hint="default"/>
      </w:rPr>
    </w:lvl>
    <w:lvl w:ilvl="2" w:tplc="4D587E64" w:tentative="1">
      <w:start w:val="1"/>
      <w:numFmt w:val="bullet"/>
      <w:lvlText w:val=""/>
      <w:lvlJc w:val="left"/>
      <w:pPr>
        <w:tabs>
          <w:tab w:val="num" w:pos="2160"/>
        </w:tabs>
        <w:ind w:left="2160" w:hanging="360"/>
      </w:pPr>
      <w:rPr>
        <w:rFonts w:ascii="Wingdings" w:hAnsi="Wingdings" w:hint="default"/>
      </w:rPr>
    </w:lvl>
    <w:lvl w:ilvl="3" w:tplc="497EC512" w:tentative="1">
      <w:start w:val="1"/>
      <w:numFmt w:val="bullet"/>
      <w:lvlText w:val=""/>
      <w:lvlJc w:val="left"/>
      <w:pPr>
        <w:tabs>
          <w:tab w:val="num" w:pos="2880"/>
        </w:tabs>
        <w:ind w:left="2880" w:hanging="360"/>
      </w:pPr>
      <w:rPr>
        <w:rFonts w:ascii="Wingdings" w:hAnsi="Wingdings" w:hint="default"/>
      </w:rPr>
    </w:lvl>
    <w:lvl w:ilvl="4" w:tplc="F8B021CC" w:tentative="1">
      <w:start w:val="1"/>
      <w:numFmt w:val="bullet"/>
      <w:lvlText w:val=""/>
      <w:lvlJc w:val="left"/>
      <w:pPr>
        <w:tabs>
          <w:tab w:val="num" w:pos="3600"/>
        </w:tabs>
        <w:ind w:left="3600" w:hanging="360"/>
      </w:pPr>
      <w:rPr>
        <w:rFonts w:ascii="Wingdings" w:hAnsi="Wingdings" w:hint="default"/>
      </w:rPr>
    </w:lvl>
    <w:lvl w:ilvl="5" w:tplc="EB6898AE" w:tentative="1">
      <w:start w:val="1"/>
      <w:numFmt w:val="bullet"/>
      <w:lvlText w:val=""/>
      <w:lvlJc w:val="left"/>
      <w:pPr>
        <w:tabs>
          <w:tab w:val="num" w:pos="4320"/>
        </w:tabs>
        <w:ind w:left="4320" w:hanging="360"/>
      </w:pPr>
      <w:rPr>
        <w:rFonts w:ascii="Wingdings" w:hAnsi="Wingdings" w:hint="default"/>
      </w:rPr>
    </w:lvl>
    <w:lvl w:ilvl="6" w:tplc="CE2886FC" w:tentative="1">
      <w:start w:val="1"/>
      <w:numFmt w:val="bullet"/>
      <w:lvlText w:val=""/>
      <w:lvlJc w:val="left"/>
      <w:pPr>
        <w:tabs>
          <w:tab w:val="num" w:pos="5040"/>
        </w:tabs>
        <w:ind w:left="5040" w:hanging="360"/>
      </w:pPr>
      <w:rPr>
        <w:rFonts w:ascii="Wingdings" w:hAnsi="Wingdings" w:hint="default"/>
      </w:rPr>
    </w:lvl>
    <w:lvl w:ilvl="7" w:tplc="EEA6D70E" w:tentative="1">
      <w:start w:val="1"/>
      <w:numFmt w:val="bullet"/>
      <w:lvlText w:val=""/>
      <w:lvlJc w:val="left"/>
      <w:pPr>
        <w:tabs>
          <w:tab w:val="num" w:pos="5760"/>
        </w:tabs>
        <w:ind w:left="5760" w:hanging="360"/>
      </w:pPr>
      <w:rPr>
        <w:rFonts w:ascii="Wingdings" w:hAnsi="Wingdings" w:hint="default"/>
      </w:rPr>
    </w:lvl>
    <w:lvl w:ilvl="8" w:tplc="F730B6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423F0E"/>
    <w:multiLevelType w:val="hybridMultilevel"/>
    <w:tmpl w:val="7F489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80"/>
    <w:rsid w:val="000306AF"/>
    <w:rsid w:val="00042835"/>
    <w:rsid w:val="000A5AD7"/>
    <w:rsid w:val="000C6547"/>
    <w:rsid w:val="001174F8"/>
    <w:rsid w:val="001300AC"/>
    <w:rsid w:val="0013097A"/>
    <w:rsid w:val="00147340"/>
    <w:rsid w:val="00150B9D"/>
    <w:rsid w:val="00152F82"/>
    <w:rsid w:val="00167727"/>
    <w:rsid w:val="0018357B"/>
    <w:rsid w:val="001A7E64"/>
    <w:rsid w:val="001F2AEF"/>
    <w:rsid w:val="00211F80"/>
    <w:rsid w:val="00221B36"/>
    <w:rsid w:val="00227BC5"/>
    <w:rsid w:val="00241644"/>
    <w:rsid w:val="00247E5F"/>
    <w:rsid w:val="002B3243"/>
    <w:rsid w:val="002B6D09"/>
    <w:rsid w:val="002C33A9"/>
    <w:rsid w:val="00304F72"/>
    <w:rsid w:val="00310D63"/>
    <w:rsid w:val="00323952"/>
    <w:rsid w:val="00332338"/>
    <w:rsid w:val="0036682E"/>
    <w:rsid w:val="00380A0F"/>
    <w:rsid w:val="00394B2D"/>
    <w:rsid w:val="003A7F4F"/>
    <w:rsid w:val="003C2B73"/>
    <w:rsid w:val="003F2066"/>
    <w:rsid w:val="004067DE"/>
    <w:rsid w:val="0042387A"/>
    <w:rsid w:val="00466430"/>
    <w:rsid w:val="0048535D"/>
    <w:rsid w:val="004B5E58"/>
    <w:rsid w:val="004B7545"/>
    <w:rsid w:val="004C1645"/>
    <w:rsid w:val="004F3B9D"/>
    <w:rsid w:val="005108C3"/>
    <w:rsid w:val="00582DFC"/>
    <w:rsid w:val="005B357E"/>
    <w:rsid w:val="005C1BC3"/>
    <w:rsid w:val="005D17C8"/>
    <w:rsid w:val="005D1F84"/>
    <w:rsid w:val="005E4C69"/>
    <w:rsid w:val="005F4CB2"/>
    <w:rsid w:val="00611EAC"/>
    <w:rsid w:val="00616507"/>
    <w:rsid w:val="006238FD"/>
    <w:rsid w:val="0067390A"/>
    <w:rsid w:val="006A39DF"/>
    <w:rsid w:val="00700BDD"/>
    <w:rsid w:val="00706860"/>
    <w:rsid w:val="00721AA4"/>
    <w:rsid w:val="0073428B"/>
    <w:rsid w:val="00756259"/>
    <w:rsid w:val="00767E6F"/>
    <w:rsid w:val="007814A2"/>
    <w:rsid w:val="00790002"/>
    <w:rsid w:val="0079758E"/>
    <w:rsid w:val="007B31BA"/>
    <w:rsid w:val="007C738C"/>
    <w:rsid w:val="007D77E7"/>
    <w:rsid w:val="007E2D61"/>
    <w:rsid w:val="007F51AC"/>
    <w:rsid w:val="008061BC"/>
    <w:rsid w:val="00824279"/>
    <w:rsid w:val="008300B3"/>
    <w:rsid w:val="008617AE"/>
    <w:rsid w:val="008629BB"/>
    <w:rsid w:val="008758CC"/>
    <w:rsid w:val="0093108E"/>
    <w:rsid w:val="00952348"/>
    <w:rsid w:val="00987AA9"/>
    <w:rsid w:val="009929DF"/>
    <w:rsid w:val="00993F65"/>
    <w:rsid w:val="009F59CD"/>
    <w:rsid w:val="00A000DD"/>
    <w:rsid w:val="00A01CE2"/>
    <w:rsid w:val="00A27490"/>
    <w:rsid w:val="00A63644"/>
    <w:rsid w:val="00AC2D36"/>
    <w:rsid w:val="00AC6B6B"/>
    <w:rsid w:val="00B43F1E"/>
    <w:rsid w:val="00BA08CD"/>
    <w:rsid w:val="00C06373"/>
    <w:rsid w:val="00C1580B"/>
    <w:rsid w:val="00C20847"/>
    <w:rsid w:val="00C44C72"/>
    <w:rsid w:val="00CA7746"/>
    <w:rsid w:val="00CC0AEB"/>
    <w:rsid w:val="00CC2597"/>
    <w:rsid w:val="00CE5D2D"/>
    <w:rsid w:val="00CF42E5"/>
    <w:rsid w:val="00D4417E"/>
    <w:rsid w:val="00D45579"/>
    <w:rsid w:val="00D47639"/>
    <w:rsid w:val="00D616E3"/>
    <w:rsid w:val="00D65140"/>
    <w:rsid w:val="00DB0117"/>
    <w:rsid w:val="00DE590E"/>
    <w:rsid w:val="00E02F97"/>
    <w:rsid w:val="00E05F2B"/>
    <w:rsid w:val="00E4219C"/>
    <w:rsid w:val="00E62ADC"/>
    <w:rsid w:val="00E778E4"/>
    <w:rsid w:val="00E907DD"/>
    <w:rsid w:val="00EB0CFF"/>
    <w:rsid w:val="00EC70A0"/>
    <w:rsid w:val="00EF1356"/>
    <w:rsid w:val="00F1232B"/>
    <w:rsid w:val="00F20CF7"/>
    <w:rsid w:val="00F32999"/>
    <w:rsid w:val="00F53C44"/>
    <w:rsid w:val="00F65574"/>
    <w:rsid w:val="00F870DB"/>
    <w:rsid w:val="00F87559"/>
    <w:rsid w:val="00F9366F"/>
    <w:rsid w:val="00FB2B04"/>
    <w:rsid w:val="00FC276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3CA005"/>
  <w15:docId w15:val="{645AE430-9B45-41A3-8CC8-124B3D68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3F65"/>
    <w:pPr>
      <w:spacing w:after="454"/>
    </w:pPr>
    <w:rPr>
      <w:rFonts w:ascii="Times New Roman" w:hAnsi="Times New Roman"/>
    </w:rPr>
  </w:style>
  <w:style w:type="paragraph" w:styleId="Nadpis1">
    <w:name w:val="heading 1"/>
    <w:basedOn w:val="Nadpis"/>
    <w:pPr>
      <w:outlineLvl w:val="0"/>
    </w:pPr>
  </w:style>
  <w:style w:type="paragraph" w:styleId="Nadpis2">
    <w:name w:val="heading 2"/>
    <w:basedOn w:val="Nadpis"/>
    <w:pPr>
      <w:outlineLvl w:val="1"/>
    </w:pPr>
  </w:style>
  <w:style w:type="paragraph" w:styleId="Nadpis3">
    <w:name w:val="heading 3"/>
    <w:basedOn w:val="Nadpis"/>
    <w:pPr>
      <w:outlineLvl w:val="2"/>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E618F6"/>
    <w:rPr>
      <w:rFonts w:ascii="Tahoma" w:hAnsi="Tahoma" w:cs="Tahoma"/>
      <w:sz w:val="16"/>
      <w:szCs w:val="16"/>
    </w:rPr>
  </w:style>
  <w:style w:type="character" w:customStyle="1" w:styleId="ZhlavChar">
    <w:name w:val="Záhlaví Char"/>
    <w:basedOn w:val="Standardnpsmoodstavce"/>
    <w:link w:val="Zhlav"/>
    <w:uiPriority w:val="99"/>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uiPriority w:val="99"/>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iPriority w:val="99"/>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style>
  <w:style w:type="paragraph" w:styleId="Podnadpis">
    <w:name w:val="Subtitle"/>
    <w:basedOn w:val="Nadpis"/>
  </w:style>
  <w:style w:type="paragraph" w:customStyle="1" w:styleId="Adresa">
    <w:name w:val="Adresa"/>
    <w:qFormat/>
    <w:rsid w:val="00241644"/>
    <w:pPr>
      <w:ind w:left="4706"/>
    </w:pPr>
    <w:rPr>
      <w:rFonts w:ascii="Times New Roman" w:hAnsi="Times New Roman"/>
      <w:lang w:val="en-GB"/>
    </w:rPr>
  </w:style>
  <w:style w:type="paragraph" w:customStyle="1" w:styleId="Vc">
    <w:name w:val="Věc"/>
    <w:qFormat/>
    <w:rsid w:val="00241644"/>
    <w:pPr>
      <w:tabs>
        <w:tab w:val="left" w:pos="1985"/>
        <w:tab w:val="left" w:pos="4706"/>
        <w:tab w:val="left" w:pos="6804"/>
      </w:tabs>
      <w:spacing w:before="851"/>
    </w:pPr>
    <w:rPr>
      <w:rFonts w:ascii="Arial" w:hAnsi="Arial"/>
      <w:color w:val="094F8F"/>
      <w:sz w:val="14"/>
      <w:lang w:val="en-GB"/>
    </w:rPr>
  </w:style>
  <w:style w:type="character" w:styleId="Hypertextovodkaz">
    <w:name w:val="Hyperlink"/>
    <w:basedOn w:val="Standardnpsmoodstavce"/>
    <w:uiPriority w:val="99"/>
    <w:unhideWhenUsed/>
    <w:rsid w:val="00EF1356"/>
    <w:rPr>
      <w:color w:val="0000FF" w:themeColor="hyperlink"/>
      <w:u w:val="single"/>
    </w:rPr>
  </w:style>
  <w:style w:type="paragraph" w:customStyle="1" w:styleId="Vcdopisu">
    <w:name w:val="Věc dopisu"/>
    <w:qFormat/>
    <w:rsid w:val="00241644"/>
    <w:pPr>
      <w:spacing w:before="737" w:after="737"/>
    </w:pPr>
    <w:rPr>
      <w:rFonts w:ascii="Times New Roman" w:hAnsi="Times New Roman"/>
      <w:b/>
      <w:sz w:val="24"/>
      <w:lang w:val="en-GB"/>
    </w:rPr>
  </w:style>
  <w:style w:type="paragraph" w:styleId="Normlnweb">
    <w:name w:val="Normal (Web)"/>
    <w:basedOn w:val="Normln"/>
    <w:uiPriority w:val="99"/>
    <w:semiHidden/>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241644"/>
    <w:rPr>
      <w:rFonts w:ascii="Times New Roman" w:hAnsi="Times New Roman"/>
      <w:b/>
      <w:lang w:val="en-GB"/>
    </w:rPr>
  </w:style>
  <w:style w:type="paragraph" w:customStyle="1" w:styleId="Funkce">
    <w:name w:val="Funkce"/>
    <w:basedOn w:val="JmnoPjmen"/>
    <w:qFormat/>
    <w:rsid w:val="00241644"/>
    <w:rPr>
      <w:b w:val="0"/>
    </w:rPr>
  </w:style>
  <w:style w:type="paragraph" w:customStyle="1" w:styleId="Zpat-univerzita">
    <w:name w:val="Zápatí - univerzita"/>
    <w:basedOn w:val="Zpat"/>
    <w:next w:val="Zpat"/>
    <w:rsid w:val="007D77E7"/>
    <w:rPr>
      <w:b/>
      <w:sz w:val="16"/>
    </w:rPr>
  </w:style>
  <w:style w:type="paragraph" w:customStyle="1" w:styleId="Vc-nsledujcdky">
    <w:name w:val="Věc - následující řádky"/>
    <w:basedOn w:val="Vc"/>
    <w:qFormat/>
    <w:rsid w:val="00241644"/>
    <w:pPr>
      <w:spacing w:before="0"/>
    </w:pPr>
    <w:rPr>
      <w:color w:val="auto"/>
    </w:rPr>
  </w:style>
  <w:style w:type="paragraph" w:customStyle="1" w:styleId="Zpatsslovnmstrnky">
    <w:name w:val="Zápatí s číslováním stránky"/>
    <w:basedOn w:val="Zpat"/>
    <w:qFormat/>
    <w:rsid w:val="008629BB"/>
    <w:pPr>
      <w:tabs>
        <w:tab w:val="clear" w:pos="4536"/>
        <w:tab w:val="clear" w:pos="9072"/>
        <w:tab w:val="left" w:pos="0"/>
      </w:tabs>
      <w:ind w:left="-907"/>
    </w:pPr>
    <w:rPr>
      <w:rFonts w:cs="Arial"/>
      <w:szCs w:val="14"/>
      <w:lang w:val="en-GB"/>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241644"/>
    <w:pPr>
      <w:spacing w:after="454"/>
    </w:pPr>
    <w:rPr>
      <w:rFonts w:ascii="Times New Roman" w:hAnsi="Times New Roman"/>
    </w:rPr>
  </w:style>
  <w:style w:type="paragraph" w:styleId="Bezmezer">
    <w:name w:val="No Spacing"/>
    <w:uiPriority w:val="1"/>
    <w:rsid w:val="00A000DD"/>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912666485">
      <w:bodyDiv w:val="1"/>
      <w:marLeft w:val="0"/>
      <w:marRight w:val="0"/>
      <w:marTop w:val="0"/>
      <w:marBottom w:val="0"/>
      <w:divBdr>
        <w:top w:val="none" w:sz="0" w:space="0" w:color="auto"/>
        <w:left w:val="none" w:sz="0" w:space="0" w:color="auto"/>
        <w:bottom w:val="none" w:sz="0" w:space="0" w:color="auto"/>
        <w:right w:val="none" w:sz="0" w:space="0" w:color="auto"/>
      </w:divBdr>
    </w:div>
    <w:div w:id="1733111950">
      <w:bodyDiv w:val="1"/>
      <w:marLeft w:val="0"/>
      <w:marRight w:val="0"/>
      <w:marTop w:val="0"/>
      <w:marBottom w:val="0"/>
      <w:divBdr>
        <w:top w:val="none" w:sz="0" w:space="0" w:color="auto"/>
        <w:left w:val="none" w:sz="0" w:space="0" w:color="auto"/>
        <w:bottom w:val="none" w:sz="0" w:space="0" w:color="auto"/>
        <w:right w:val="none" w:sz="0" w:space="0" w:color="auto"/>
      </w:divBdr>
      <w:divsChild>
        <w:div w:id="485631064">
          <w:marLeft w:val="547"/>
          <w:marRight w:val="0"/>
          <w:marTop w:val="115"/>
          <w:marBottom w:val="0"/>
          <w:divBdr>
            <w:top w:val="none" w:sz="0" w:space="0" w:color="auto"/>
            <w:left w:val="none" w:sz="0" w:space="0" w:color="auto"/>
            <w:bottom w:val="none" w:sz="0" w:space="0" w:color="auto"/>
            <w:right w:val="none" w:sz="0" w:space="0" w:color="auto"/>
          </w:divBdr>
        </w:div>
        <w:div w:id="764347399">
          <w:marLeft w:val="547"/>
          <w:marRight w:val="0"/>
          <w:marTop w:val="115"/>
          <w:marBottom w:val="0"/>
          <w:divBdr>
            <w:top w:val="none" w:sz="0" w:space="0" w:color="auto"/>
            <w:left w:val="none" w:sz="0" w:space="0" w:color="auto"/>
            <w:bottom w:val="none" w:sz="0" w:space="0" w:color="auto"/>
            <w:right w:val="none" w:sz="0" w:space="0" w:color="auto"/>
          </w:divBdr>
        </w:div>
        <w:div w:id="1699163429">
          <w:marLeft w:val="547"/>
          <w:marRight w:val="0"/>
          <w:marTop w:val="115"/>
          <w:marBottom w:val="0"/>
          <w:divBdr>
            <w:top w:val="none" w:sz="0" w:space="0" w:color="auto"/>
            <w:left w:val="none" w:sz="0" w:space="0" w:color="auto"/>
            <w:bottom w:val="none" w:sz="0" w:space="0" w:color="auto"/>
            <w:right w:val="none" w:sz="0" w:space="0" w:color="auto"/>
          </w:divBdr>
        </w:div>
        <w:div w:id="71006071">
          <w:marLeft w:val="547"/>
          <w:marRight w:val="0"/>
          <w:marTop w:val="115"/>
          <w:marBottom w:val="0"/>
          <w:divBdr>
            <w:top w:val="none" w:sz="0" w:space="0" w:color="auto"/>
            <w:left w:val="none" w:sz="0" w:space="0" w:color="auto"/>
            <w:bottom w:val="none" w:sz="0" w:space="0" w:color="auto"/>
            <w:right w:val="none" w:sz="0" w:space="0" w:color="auto"/>
          </w:divBdr>
        </w:div>
        <w:div w:id="1519731631">
          <w:marLeft w:val="547"/>
          <w:marRight w:val="0"/>
          <w:marTop w:val="115"/>
          <w:marBottom w:val="0"/>
          <w:divBdr>
            <w:top w:val="none" w:sz="0" w:space="0" w:color="auto"/>
            <w:left w:val="none" w:sz="0" w:space="0" w:color="auto"/>
            <w:bottom w:val="none" w:sz="0" w:space="0" w:color="auto"/>
            <w:right w:val="none" w:sz="0" w:space="0" w:color="auto"/>
          </w:divBdr>
        </w:div>
        <w:div w:id="862130723">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6A8D7-D1AF-424D-9A13-2765685D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423</Words>
  <Characters>2496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Libor Štěpánek</cp:lastModifiedBy>
  <cp:revision>2</cp:revision>
  <cp:lastPrinted>2017-07-13T07:56:00Z</cp:lastPrinted>
  <dcterms:created xsi:type="dcterms:W3CDTF">2017-07-13T08:31:00Z</dcterms:created>
  <dcterms:modified xsi:type="dcterms:W3CDTF">2017-07-13T08:31:00Z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