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5B55B8" w14:paraId="1DC7D9D6" w14:textId="77777777" w:rsidTr="009B26B3">
        <w:trPr>
          <w:trHeight w:hRule="exact" w:val="2835"/>
        </w:trPr>
        <w:tc>
          <w:tcPr>
            <w:tcW w:w="9640" w:type="dxa"/>
            <w:gridSpan w:val="2"/>
          </w:tcPr>
          <w:p w14:paraId="4BE15006" w14:textId="77777777" w:rsidR="00AE0231" w:rsidRPr="005B55B8" w:rsidRDefault="00AE0231" w:rsidP="005B55B8">
            <w:pPr>
              <w:spacing w:line="360" w:lineRule="auto"/>
              <w:rPr>
                <w:rFonts w:asciiTheme="minorHAnsi" w:hAnsiTheme="minorHAnsi" w:cstheme="minorHAnsi"/>
                <w:bCs/>
                <w:iCs/>
                <w:lang w:val="en-GB"/>
              </w:rPr>
            </w:pPr>
          </w:p>
        </w:tc>
      </w:tr>
      <w:tr w:rsidR="00AE0231" w:rsidRPr="005B55B8" w14:paraId="770DC179" w14:textId="77777777" w:rsidTr="009B26B3">
        <w:trPr>
          <w:trHeight w:hRule="exact" w:val="2835"/>
        </w:trPr>
        <w:tc>
          <w:tcPr>
            <w:tcW w:w="9640" w:type="dxa"/>
            <w:gridSpan w:val="2"/>
            <w:vAlign w:val="center"/>
          </w:tcPr>
          <w:p w14:paraId="16FCB08D" w14:textId="6011207F" w:rsidR="00AE0231" w:rsidRPr="005B55B8" w:rsidRDefault="00010BFD" w:rsidP="005B55B8">
            <w:pPr>
              <w:spacing w:line="360" w:lineRule="auto"/>
              <w:jc w:val="center"/>
              <w:rPr>
                <w:rFonts w:asciiTheme="minorHAnsi" w:hAnsiTheme="minorHAnsi" w:cstheme="minorHAnsi"/>
                <w:b/>
                <w:bCs/>
                <w:sz w:val="48"/>
                <w:szCs w:val="48"/>
                <w:lang w:val="en-GB"/>
              </w:rPr>
            </w:pPr>
            <w:r w:rsidRPr="005B55B8">
              <w:rPr>
                <w:rFonts w:asciiTheme="minorHAnsi" w:hAnsiTheme="minorHAnsi" w:cstheme="minorHAnsi"/>
                <w:b/>
                <w:bCs/>
                <w:sz w:val="48"/>
                <w:szCs w:val="48"/>
                <w:lang w:val="en-GB"/>
              </w:rPr>
              <w:t>The ethical dilemma of the abortion</w:t>
            </w:r>
          </w:p>
        </w:tc>
      </w:tr>
      <w:tr w:rsidR="00AE0231" w:rsidRPr="005B55B8" w14:paraId="34955B32" w14:textId="77777777" w:rsidTr="009B26B3">
        <w:trPr>
          <w:trHeight w:hRule="exact" w:val="567"/>
        </w:trPr>
        <w:tc>
          <w:tcPr>
            <w:tcW w:w="9640" w:type="dxa"/>
            <w:gridSpan w:val="2"/>
          </w:tcPr>
          <w:p w14:paraId="65C43E42" w14:textId="77777777" w:rsidR="00AE0231" w:rsidRPr="005B55B8" w:rsidRDefault="00AE0231" w:rsidP="005B55B8">
            <w:pPr>
              <w:spacing w:line="360" w:lineRule="auto"/>
              <w:rPr>
                <w:rFonts w:asciiTheme="minorHAnsi" w:hAnsiTheme="minorHAnsi" w:cstheme="minorHAnsi"/>
                <w:lang w:val="en-GB"/>
              </w:rPr>
            </w:pPr>
          </w:p>
        </w:tc>
      </w:tr>
      <w:tr w:rsidR="00AE0231" w:rsidRPr="005B55B8" w14:paraId="65D826DB" w14:textId="77777777" w:rsidTr="009B26B3">
        <w:trPr>
          <w:trHeight w:hRule="exact" w:val="1418"/>
        </w:trPr>
        <w:tc>
          <w:tcPr>
            <w:tcW w:w="9640" w:type="dxa"/>
            <w:gridSpan w:val="2"/>
            <w:vAlign w:val="center"/>
          </w:tcPr>
          <w:p w14:paraId="60D8523F" w14:textId="32B2C214" w:rsidR="00AE0231" w:rsidRPr="005B55B8" w:rsidRDefault="00010BFD" w:rsidP="005B55B8">
            <w:pPr>
              <w:spacing w:line="360" w:lineRule="auto"/>
              <w:jc w:val="center"/>
              <w:rPr>
                <w:rFonts w:asciiTheme="minorHAnsi" w:hAnsiTheme="minorHAnsi" w:cstheme="minorHAnsi"/>
                <w:sz w:val="40"/>
                <w:szCs w:val="40"/>
                <w:lang w:val="en-GB"/>
              </w:rPr>
            </w:pPr>
            <w:proofErr w:type="spellStart"/>
            <w:r w:rsidRPr="005B55B8">
              <w:rPr>
                <w:rFonts w:asciiTheme="minorHAnsi" w:hAnsiTheme="minorHAnsi" w:cstheme="minorHAnsi"/>
                <w:sz w:val="40"/>
                <w:szCs w:val="40"/>
                <w:lang w:val="en-GB"/>
              </w:rPr>
              <w:t>Bc</w:t>
            </w:r>
            <w:proofErr w:type="spellEnd"/>
            <w:r w:rsidRPr="005B55B8">
              <w:rPr>
                <w:rFonts w:asciiTheme="minorHAnsi" w:hAnsiTheme="minorHAnsi" w:cstheme="minorHAnsi"/>
                <w:sz w:val="40"/>
                <w:szCs w:val="40"/>
                <w:lang w:val="en-GB"/>
              </w:rPr>
              <w:t xml:space="preserve">. Simona </w:t>
            </w:r>
            <w:proofErr w:type="spellStart"/>
            <w:r w:rsidRPr="005B55B8">
              <w:rPr>
                <w:rFonts w:asciiTheme="minorHAnsi" w:hAnsiTheme="minorHAnsi" w:cstheme="minorHAnsi"/>
                <w:sz w:val="40"/>
                <w:szCs w:val="40"/>
                <w:lang w:val="en-GB"/>
              </w:rPr>
              <w:t>Zajacová</w:t>
            </w:r>
            <w:proofErr w:type="spellEnd"/>
            <w:r w:rsidRPr="005B55B8">
              <w:rPr>
                <w:rFonts w:asciiTheme="minorHAnsi" w:hAnsiTheme="minorHAnsi" w:cstheme="minorHAnsi"/>
                <w:sz w:val="40"/>
                <w:szCs w:val="40"/>
                <w:lang w:val="en-GB"/>
              </w:rPr>
              <w:t xml:space="preserve">, Dis. </w:t>
            </w:r>
          </w:p>
        </w:tc>
      </w:tr>
      <w:tr w:rsidR="00AE0231" w:rsidRPr="005B55B8" w14:paraId="2B203E74" w14:textId="77777777" w:rsidTr="009B26B3">
        <w:trPr>
          <w:trHeight w:hRule="exact" w:val="3969"/>
        </w:trPr>
        <w:tc>
          <w:tcPr>
            <w:tcW w:w="9640" w:type="dxa"/>
            <w:gridSpan w:val="2"/>
            <w:tcBorders>
              <w:bottom w:val="single" w:sz="8" w:space="0" w:color="auto"/>
            </w:tcBorders>
          </w:tcPr>
          <w:p w14:paraId="305795F2" w14:textId="77777777" w:rsidR="00AE0231" w:rsidRPr="005B55B8" w:rsidRDefault="00AE0231" w:rsidP="005B55B8">
            <w:pPr>
              <w:spacing w:line="360" w:lineRule="auto"/>
              <w:rPr>
                <w:rFonts w:asciiTheme="minorHAnsi" w:hAnsiTheme="minorHAnsi" w:cstheme="minorHAnsi"/>
                <w:lang w:val="en-GB"/>
              </w:rPr>
            </w:pPr>
          </w:p>
        </w:tc>
      </w:tr>
      <w:tr w:rsidR="00AE0231" w:rsidRPr="005B55B8" w14:paraId="16B6FC90" w14:textId="77777777" w:rsidTr="009B26B3">
        <w:trPr>
          <w:trHeight w:hRule="exact" w:val="108"/>
        </w:trPr>
        <w:tc>
          <w:tcPr>
            <w:tcW w:w="4253" w:type="dxa"/>
            <w:tcBorders>
              <w:top w:val="single" w:sz="8" w:space="0" w:color="auto"/>
            </w:tcBorders>
          </w:tcPr>
          <w:p w14:paraId="0F08C44E" w14:textId="77777777" w:rsidR="00AE0231" w:rsidRPr="005B55B8" w:rsidRDefault="00AE0231" w:rsidP="005B55B8">
            <w:pPr>
              <w:spacing w:line="360" w:lineRule="auto"/>
              <w:rPr>
                <w:rFonts w:asciiTheme="minorHAnsi" w:hAnsiTheme="minorHAnsi" w:cstheme="minorHAnsi"/>
                <w:lang w:val="en-GB"/>
              </w:rPr>
            </w:pPr>
          </w:p>
        </w:tc>
        <w:tc>
          <w:tcPr>
            <w:tcW w:w="5387" w:type="dxa"/>
            <w:tcBorders>
              <w:top w:val="single" w:sz="8" w:space="0" w:color="auto"/>
            </w:tcBorders>
          </w:tcPr>
          <w:p w14:paraId="5E5FA7D8" w14:textId="77777777" w:rsidR="00AE0231" w:rsidRPr="005B55B8" w:rsidRDefault="00AE0231" w:rsidP="005B55B8">
            <w:pPr>
              <w:spacing w:line="360" w:lineRule="auto"/>
              <w:rPr>
                <w:rFonts w:asciiTheme="minorHAnsi" w:hAnsiTheme="minorHAnsi" w:cstheme="minorHAnsi"/>
                <w:lang w:val="en-GB"/>
              </w:rPr>
            </w:pPr>
          </w:p>
        </w:tc>
      </w:tr>
      <w:tr w:rsidR="00AE0231" w:rsidRPr="005B55B8" w14:paraId="74342E9E" w14:textId="77777777" w:rsidTr="0056551F">
        <w:trPr>
          <w:trHeight w:hRule="exact" w:val="930"/>
        </w:trPr>
        <w:tc>
          <w:tcPr>
            <w:tcW w:w="4253" w:type="dxa"/>
            <w:tcBorders>
              <w:right w:val="single" w:sz="8" w:space="0" w:color="auto"/>
            </w:tcBorders>
            <w:vAlign w:val="center"/>
          </w:tcPr>
          <w:p w14:paraId="0503D3CB" w14:textId="5EB36728" w:rsidR="00F276DB" w:rsidRPr="005B55B8" w:rsidRDefault="00010BFD" w:rsidP="005B55B8">
            <w:pPr>
              <w:spacing w:line="360" w:lineRule="auto"/>
              <w:ind w:left="284" w:right="284"/>
              <w:rPr>
                <w:rFonts w:asciiTheme="minorHAnsi" w:hAnsiTheme="minorHAnsi" w:cstheme="minorHAnsi"/>
                <w:sz w:val="32"/>
                <w:szCs w:val="32"/>
                <w:lang w:val="en-GB"/>
              </w:rPr>
            </w:pPr>
            <w:r w:rsidRPr="005B55B8">
              <w:rPr>
                <w:rStyle w:val="Styl1ablona"/>
                <w:rFonts w:asciiTheme="minorHAnsi" w:hAnsiTheme="minorHAnsi" w:cstheme="minorHAnsi"/>
                <w:lang w:val="en-GB"/>
              </w:rPr>
              <w:t>Essay</w:t>
            </w:r>
          </w:p>
          <w:sdt>
            <w:sdtPr>
              <w:rPr>
                <w:rStyle w:val="Styl1ablona"/>
                <w:rFonts w:asciiTheme="minorHAnsi" w:hAnsiTheme="minorHAnsi" w:cstheme="minorHAnsi"/>
                <w:lang w:val="en-GB"/>
              </w:rPr>
              <w:alias w:val="Rok odevzdání práce"/>
              <w:tag w:val="Rok"/>
              <w:id w:val="-1062008522"/>
              <w:placeholder>
                <w:docPart w:val="DA6E2F08EA564A8AA93A0A4C06389FA0"/>
              </w:placeholder>
              <w15:color w:val="FF0000"/>
            </w:sdtPr>
            <w:sdtEndPr>
              <w:rPr>
                <w:rStyle w:val="Standardnpsmoodstavce"/>
                <w:sz w:val="24"/>
                <w:szCs w:val="32"/>
              </w:rPr>
            </w:sdtEndPr>
            <w:sdtContent>
              <w:p w14:paraId="7EE0BE0D" w14:textId="74648F09" w:rsidR="00AE0231" w:rsidRPr="005B55B8" w:rsidRDefault="0016172F" w:rsidP="005B55B8">
                <w:pPr>
                  <w:spacing w:line="360" w:lineRule="auto"/>
                  <w:ind w:left="284" w:right="284"/>
                  <w:rPr>
                    <w:rFonts w:asciiTheme="minorHAnsi" w:hAnsiTheme="minorHAnsi" w:cstheme="minorHAnsi"/>
                    <w:sz w:val="32"/>
                    <w:szCs w:val="32"/>
                    <w:lang w:val="en-GB"/>
                  </w:rPr>
                </w:pPr>
                <w:r w:rsidRPr="005B55B8">
                  <w:rPr>
                    <w:rStyle w:val="Styl1ablona"/>
                    <w:rFonts w:asciiTheme="minorHAnsi" w:hAnsiTheme="minorHAnsi" w:cstheme="minorHAnsi"/>
                    <w:lang w:val="en-GB"/>
                  </w:rPr>
                  <w:t>20</w:t>
                </w:r>
                <w:r w:rsidR="00010BFD" w:rsidRPr="005B55B8">
                  <w:rPr>
                    <w:rStyle w:val="Styl1ablona"/>
                    <w:rFonts w:asciiTheme="minorHAnsi" w:hAnsiTheme="minorHAnsi" w:cstheme="minorHAnsi"/>
                    <w:lang w:val="en-GB"/>
                  </w:rPr>
                  <w:t>22</w:t>
                </w:r>
              </w:p>
            </w:sdtContent>
          </w:sdt>
        </w:tc>
        <w:tc>
          <w:tcPr>
            <w:tcW w:w="5387" w:type="dxa"/>
            <w:tcBorders>
              <w:left w:val="single" w:sz="8" w:space="0" w:color="auto"/>
            </w:tcBorders>
            <w:vAlign w:val="center"/>
          </w:tcPr>
          <w:p w14:paraId="0EE7F87B" w14:textId="77777777" w:rsidR="00AE0231" w:rsidRPr="005B55B8" w:rsidRDefault="001926CE" w:rsidP="005B55B8">
            <w:pPr>
              <w:spacing w:line="360" w:lineRule="auto"/>
              <w:ind w:left="397" w:right="284"/>
              <w:rPr>
                <w:rFonts w:asciiTheme="minorHAnsi" w:hAnsiTheme="minorHAnsi" w:cstheme="minorHAnsi"/>
                <w:lang w:val="en-GB"/>
              </w:rPr>
            </w:pPr>
            <w:r w:rsidRPr="005B55B8">
              <w:rPr>
                <w:rFonts w:asciiTheme="minorHAnsi" w:hAnsiTheme="minorHAnsi" w:cstheme="minorHAnsi"/>
                <w:noProof/>
                <w:lang w:val="en-GB"/>
              </w:rPr>
              <w:drawing>
                <wp:inline distT="0" distB="0" distL="0" distR="0" wp14:anchorId="0B715380" wp14:editId="159D1E09">
                  <wp:extent cx="3059997" cy="484517"/>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s_final.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59997" cy="484517"/>
                          </a:xfrm>
                          <a:prstGeom prst="rect">
                            <a:avLst/>
                          </a:prstGeom>
                        </pic:spPr>
                      </pic:pic>
                    </a:graphicData>
                  </a:graphic>
                </wp:inline>
              </w:drawing>
            </w:r>
          </w:p>
        </w:tc>
      </w:tr>
      <w:tr w:rsidR="00AE0231" w:rsidRPr="005B55B8" w14:paraId="4885272D" w14:textId="77777777" w:rsidTr="009B26B3">
        <w:trPr>
          <w:trHeight w:hRule="exact" w:val="99"/>
        </w:trPr>
        <w:tc>
          <w:tcPr>
            <w:tcW w:w="4253" w:type="dxa"/>
            <w:tcBorders>
              <w:bottom w:val="single" w:sz="8" w:space="0" w:color="auto"/>
            </w:tcBorders>
          </w:tcPr>
          <w:p w14:paraId="10ED5C7C" w14:textId="77777777" w:rsidR="00AE0231" w:rsidRPr="005B55B8" w:rsidRDefault="00AE0231" w:rsidP="005B55B8">
            <w:pPr>
              <w:spacing w:line="360" w:lineRule="auto"/>
              <w:rPr>
                <w:rFonts w:asciiTheme="minorHAnsi" w:hAnsiTheme="minorHAnsi" w:cstheme="minorHAnsi"/>
                <w:lang w:val="en-GB"/>
              </w:rPr>
            </w:pPr>
          </w:p>
        </w:tc>
        <w:tc>
          <w:tcPr>
            <w:tcW w:w="5387" w:type="dxa"/>
            <w:tcBorders>
              <w:bottom w:val="single" w:sz="8" w:space="0" w:color="auto"/>
            </w:tcBorders>
          </w:tcPr>
          <w:p w14:paraId="7D01C8E6" w14:textId="77777777" w:rsidR="00AE0231" w:rsidRPr="005B55B8" w:rsidRDefault="00AE0231" w:rsidP="005B55B8">
            <w:pPr>
              <w:spacing w:line="360" w:lineRule="auto"/>
              <w:rPr>
                <w:rFonts w:asciiTheme="minorHAnsi" w:hAnsiTheme="minorHAnsi" w:cstheme="minorHAnsi"/>
                <w:lang w:val="en-GB"/>
              </w:rPr>
            </w:pPr>
          </w:p>
        </w:tc>
      </w:tr>
      <w:tr w:rsidR="00AE0231" w:rsidRPr="005B55B8" w14:paraId="2FCB691D" w14:textId="77777777" w:rsidTr="009B26B3">
        <w:trPr>
          <w:trHeight w:hRule="exact" w:val="1758"/>
        </w:trPr>
        <w:tc>
          <w:tcPr>
            <w:tcW w:w="9640" w:type="dxa"/>
            <w:gridSpan w:val="2"/>
            <w:tcBorders>
              <w:top w:val="single" w:sz="8" w:space="0" w:color="auto"/>
            </w:tcBorders>
          </w:tcPr>
          <w:p w14:paraId="373CBA7F" w14:textId="77777777" w:rsidR="00AE0231" w:rsidRPr="005B55B8" w:rsidRDefault="00AE0231" w:rsidP="005B55B8">
            <w:pPr>
              <w:spacing w:line="360" w:lineRule="auto"/>
              <w:rPr>
                <w:rFonts w:asciiTheme="minorHAnsi" w:hAnsiTheme="minorHAnsi" w:cstheme="minorHAnsi"/>
                <w:lang w:val="en-GB"/>
              </w:rPr>
            </w:pPr>
          </w:p>
        </w:tc>
      </w:tr>
    </w:tbl>
    <w:p w14:paraId="298C423F" w14:textId="77777777" w:rsidR="0056551F" w:rsidRPr="005B55B8" w:rsidRDefault="0056551F" w:rsidP="005B55B8">
      <w:pPr>
        <w:spacing w:line="360" w:lineRule="auto"/>
        <w:rPr>
          <w:rFonts w:asciiTheme="minorHAnsi" w:hAnsiTheme="minorHAnsi" w:cstheme="minorHAnsi"/>
          <w:lang w:val="en-GB"/>
        </w:rPr>
        <w:sectPr w:rsidR="0056551F" w:rsidRPr="005B55B8" w:rsidSect="00AE0231">
          <w:pgSz w:w="11906" w:h="16838"/>
          <w:pgMar w:top="1134" w:right="851" w:bottom="851" w:left="1418" w:header="709" w:footer="709" w:gutter="0"/>
          <w:cols w:space="708"/>
          <w:docGrid w:linePitch="360"/>
        </w:sectPr>
      </w:pPr>
    </w:p>
    <w:p w14:paraId="5E5DFA61" w14:textId="77777777" w:rsidR="00010BFD" w:rsidRPr="00F13078" w:rsidRDefault="00010BFD" w:rsidP="005B55B8">
      <w:pPr>
        <w:pStyle w:val="Obsahcontents"/>
        <w:rPr>
          <w:rFonts w:asciiTheme="minorHAnsi" w:hAnsiTheme="minorHAnsi" w:cstheme="minorHAnsi"/>
          <w:b w:val="0"/>
          <w:bCs w:val="0"/>
          <w:sz w:val="24"/>
          <w:szCs w:val="24"/>
          <w:lang w:val="en-GB"/>
        </w:rPr>
      </w:pPr>
      <w:bookmarkStart w:id="0" w:name="_Toc37577729"/>
      <w:bookmarkStart w:id="1" w:name="_Toc88120440"/>
      <w:bookmarkStart w:id="2" w:name="_Toc88120677"/>
      <w:bookmarkStart w:id="3" w:name="_Toc88120889"/>
      <w:bookmarkStart w:id="4" w:name="_Toc88120993"/>
      <w:bookmarkStart w:id="5" w:name="_Toc88121036"/>
      <w:bookmarkStart w:id="6" w:name="_Toc88121173"/>
      <w:bookmarkStart w:id="7" w:name="_Toc88121547"/>
      <w:bookmarkStart w:id="8" w:name="_Toc88121604"/>
      <w:bookmarkStart w:id="9" w:name="_Toc88121742"/>
      <w:bookmarkStart w:id="10" w:name="_Toc88122008"/>
      <w:bookmarkStart w:id="11" w:name="_Toc88124611"/>
      <w:bookmarkStart w:id="12" w:name="_Toc88124648"/>
      <w:bookmarkStart w:id="13" w:name="_Toc88124798"/>
      <w:bookmarkStart w:id="14" w:name="_Toc88125781"/>
      <w:bookmarkStart w:id="15" w:name="_Toc88126301"/>
      <w:bookmarkStart w:id="16" w:name="_Toc88126452"/>
      <w:bookmarkStart w:id="17" w:name="_Toc88126519"/>
      <w:bookmarkStart w:id="18" w:name="_Toc88126548"/>
      <w:bookmarkStart w:id="19" w:name="_Toc88126764"/>
      <w:bookmarkStart w:id="20" w:name="_Toc88126854"/>
      <w:bookmarkStart w:id="21" w:name="_Toc88127095"/>
      <w:bookmarkStart w:id="22" w:name="_Toc88127138"/>
      <w:bookmarkStart w:id="23" w:name="_Toc88128503"/>
      <w:bookmarkStart w:id="24" w:name="_Toc107634140"/>
      <w:bookmarkStart w:id="25" w:name="_Toc10763515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0BB2CEE2" w14:textId="206E6D8D" w:rsidR="0096510B" w:rsidRPr="00F13078" w:rsidRDefault="00010BFD" w:rsidP="005B55B8">
      <w:pPr>
        <w:pStyle w:val="Obsahcontents"/>
        <w:rPr>
          <w:rFonts w:asciiTheme="minorHAnsi" w:hAnsiTheme="minorHAnsi" w:cstheme="minorHAnsi"/>
          <w:lang w:val="en-GB"/>
        </w:rPr>
      </w:pPr>
      <w:r w:rsidRPr="00F13078">
        <w:rPr>
          <w:rFonts w:asciiTheme="minorHAnsi" w:hAnsiTheme="minorHAnsi" w:cstheme="minorHAnsi"/>
          <w:lang w:val="en-GB"/>
        </w:rPr>
        <w:t>Table of content</w:t>
      </w:r>
    </w:p>
    <w:p w14:paraId="61B4F37F" w14:textId="086C08C1" w:rsidR="00F13078" w:rsidRPr="00F13078" w:rsidRDefault="000A5332">
      <w:pPr>
        <w:pStyle w:val="Obsah2"/>
        <w:rPr>
          <w:rFonts w:asciiTheme="minorHAnsi" w:eastAsiaTheme="minorEastAsia" w:hAnsiTheme="minorHAnsi" w:cstheme="minorHAnsi"/>
          <w:b w:val="0"/>
          <w:caps w:val="0"/>
          <w:noProof/>
        </w:rPr>
      </w:pPr>
      <w:r w:rsidRPr="00F13078">
        <w:rPr>
          <w:rFonts w:asciiTheme="minorHAnsi" w:hAnsiTheme="minorHAnsi" w:cstheme="minorHAnsi"/>
          <w:b w:val="0"/>
          <w:lang w:val="en-GB"/>
        </w:rPr>
        <w:fldChar w:fldCharType="begin"/>
      </w:r>
      <w:r w:rsidRPr="00F13078">
        <w:rPr>
          <w:rFonts w:asciiTheme="minorHAnsi" w:hAnsiTheme="minorHAnsi" w:cstheme="minorHAnsi"/>
          <w:b w:val="0"/>
          <w:lang w:val="en-GB"/>
        </w:rPr>
        <w:instrText xml:space="preserve"> TOC \h \z \t "Úvod+závěr/introduction+conclusion;2;Část;1;Nadpis 1_text;2;Nadpis 2_text;3;Nadpis 3_text;4" </w:instrText>
      </w:r>
      <w:r w:rsidRPr="00F13078">
        <w:rPr>
          <w:rFonts w:asciiTheme="minorHAnsi" w:hAnsiTheme="minorHAnsi" w:cstheme="minorHAnsi"/>
          <w:b w:val="0"/>
          <w:lang w:val="en-GB"/>
        </w:rPr>
        <w:fldChar w:fldCharType="separate"/>
      </w:r>
      <w:hyperlink w:anchor="_Toc117362051" w:history="1">
        <w:r w:rsidR="00F13078" w:rsidRPr="00F13078">
          <w:rPr>
            <w:rStyle w:val="Hypertextovodkaz"/>
            <w:rFonts w:asciiTheme="minorHAnsi" w:hAnsiTheme="minorHAnsi" w:cstheme="minorHAnsi"/>
            <w:noProof/>
            <w:lang w:val="en-GB"/>
          </w:rPr>
          <w:t>Introduction</w:t>
        </w:r>
        <w:r w:rsidR="00F13078" w:rsidRPr="00F13078">
          <w:rPr>
            <w:rFonts w:asciiTheme="minorHAnsi" w:hAnsiTheme="minorHAnsi" w:cstheme="minorHAnsi"/>
            <w:noProof/>
            <w:webHidden/>
          </w:rPr>
          <w:tab/>
        </w:r>
        <w:r w:rsidR="00F13078" w:rsidRPr="00F13078">
          <w:rPr>
            <w:rFonts w:asciiTheme="minorHAnsi" w:hAnsiTheme="minorHAnsi" w:cstheme="minorHAnsi"/>
            <w:noProof/>
            <w:webHidden/>
          </w:rPr>
          <w:fldChar w:fldCharType="begin"/>
        </w:r>
        <w:r w:rsidR="00F13078" w:rsidRPr="00F13078">
          <w:rPr>
            <w:rFonts w:asciiTheme="minorHAnsi" w:hAnsiTheme="minorHAnsi" w:cstheme="minorHAnsi"/>
            <w:noProof/>
            <w:webHidden/>
          </w:rPr>
          <w:instrText xml:space="preserve"> PAGEREF _Toc117362051 \h </w:instrText>
        </w:r>
        <w:r w:rsidR="00F13078" w:rsidRPr="00F13078">
          <w:rPr>
            <w:rFonts w:asciiTheme="minorHAnsi" w:hAnsiTheme="minorHAnsi" w:cstheme="minorHAnsi"/>
            <w:noProof/>
            <w:webHidden/>
          </w:rPr>
        </w:r>
        <w:r w:rsidR="00F13078" w:rsidRPr="00F13078">
          <w:rPr>
            <w:rFonts w:asciiTheme="minorHAnsi" w:hAnsiTheme="minorHAnsi" w:cstheme="minorHAnsi"/>
            <w:noProof/>
            <w:webHidden/>
          </w:rPr>
          <w:fldChar w:fldCharType="separate"/>
        </w:r>
        <w:r w:rsidR="00F13078" w:rsidRPr="00F13078">
          <w:rPr>
            <w:rFonts w:asciiTheme="minorHAnsi" w:hAnsiTheme="minorHAnsi" w:cstheme="minorHAnsi"/>
            <w:noProof/>
            <w:webHidden/>
          </w:rPr>
          <w:t>3</w:t>
        </w:r>
        <w:r w:rsidR="00F13078" w:rsidRPr="00F13078">
          <w:rPr>
            <w:rFonts w:asciiTheme="minorHAnsi" w:hAnsiTheme="minorHAnsi" w:cstheme="minorHAnsi"/>
            <w:noProof/>
            <w:webHidden/>
          </w:rPr>
          <w:fldChar w:fldCharType="end"/>
        </w:r>
      </w:hyperlink>
    </w:p>
    <w:p w14:paraId="75EE2719" w14:textId="3CE5AE56" w:rsidR="00F13078" w:rsidRPr="00F13078" w:rsidRDefault="00F13078">
      <w:pPr>
        <w:pStyle w:val="Obsah2"/>
        <w:rPr>
          <w:rFonts w:asciiTheme="minorHAnsi" w:eastAsiaTheme="minorEastAsia" w:hAnsiTheme="minorHAnsi" w:cstheme="minorHAnsi"/>
          <w:b w:val="0"/>
          <w:caps w:val="0"/>
          <w:noProof/>
        </w:rPr>
      </w:pPr>
      <w:hyperlink w:anchor="_Toc117362052" w:history="1">
        <w:r w:rsidRPr="00F13078">
          <w:rPr>
            <w:rStyle w:val="Hypertextovodkaz"/>
            <w:rFonts w:asciiTheme="minorHAnsi" w:hAnsiTheme="minorHAnsi" w:cstheme="minorHAnsi"/>
            <w:noProof/>
            <w:lang w:val="en-GB"/>
          </w:rPr>
          <w:t>1</w:t>
        </w:r>
        <w:r w:rsidRPr="00F13078">
          <w:rPr>
            <w:rFonts w:asciiTheme="minorHAnsi" w:eastAsiaTheme="minorEastAsia" w:hAnsiTheme="minorHAnsi" w:cstheme="minorHAnsi"/>
            <w:b w:val="0"/>
            <w:caps w:val="0"/>
            <w:noProof/>
          </w:rPr>
          <w:tab/>
        </w:r>
        <w:r w:rsidRPr="00F13078">
          <w:rPr>
            <w:rStyle w:val="Hypertextovodkaz"/>
            <w:rFonts w:asciiTheme="minorHAnsi" w:hAnsiTheme="minorHAnsi" w:cstheme="minorHAnsi"/>
            <w:noProof/>
            <w:lang w:val="en-GB"/>
          </w:rPr>
          <w:t>about Abortion</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_Toc117362052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4</w:t>
        </w:r>
        <w:r w:rsidRPr="00F13078">
          <w:rPr>
            <w:rFonts w:asciiTheme="minorHAnsi" w:hAnsiTheme="minorHAnsi" w:cstheme="minorHAnsi"/>
            <w:noProof/>
            <w:webHidden/>
          </w:rPr>
          <w:fldChar w:fldCharType="end"/>
        </w:r>
      </w:hyperlink>
    </w:p>
    <w:p w14:paraId="4C5EF3BA" w14:textId="33E9F2BB" w:rsidR="00F13078" w:rsidRPr="00F13078" w:rsidRDefault="00F13078">
      <w:pPr>
        <w:pStyle w:val="Obsah3"/>
        <w:rPr>
          <w:rFonts w:asciiTheme="minorHAnsi" w:eastAsiaTheme="minorEastAsia" w:hAnsiTheme="minorHAnsi" w:cstheme="minorHAnsi"/>
          <w:smallCaps w:val="0"/>
          <w:noProof/>
        </w:rPr>
      </w:pPr>
      <w:hyperlink w:anchor="_Toc117362053" w:history="1">
        <w:r w:rsidRPr="00F13078">
          <w:rPr>
            <w:rStyle w:val="Hypertextovodkaz"/>
            <w:rFonts w:asciiTheme="minorHAnsi" w:hAnsiTheme="minorHAnsi" w:cstheme="minorHAnsi"/>
            <w:noProof/>
            <w:lang w:val="en-GB"/>
          </w:rPr>
          <w:t>1.1</w:t>
        </w:r>
        <w:r w:rsidRPr="00F13078">
          <w:rPr>
            <w:rFonts w:asciiTheme="minorHAnsi" w:eastAsiaTheme="minorEastAsia" w:hAnsiTheme="minorHAnsi" w:cstheme="minorHAnsi"/>
            <w:smallCaps w:val="0"/>
            <w:noProof/>
          </w:rPr>
          <w:tab/>
        </w:r>
        <w:r w:rsidRPr="00F13078">
          <w:rPr>
            <w:rStyle w:val="Hypertextovodkaz"/>
            <w:rFonts w:asciiTheme="minorHAnsi" w:hAnsiTheme="minorHAnsi" w:cstheme="minorHAnsi"/>
            <w:noProof/>
            <w:lang w:val="en-GB"/>
          </w:rPr>
          <w:t>Induced abortion care</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_Toc117362053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4</w:t>
        </w:r>
        <w:r w:rsidRPr="00F13078">
          <w:rPr>
            <w:rFonts w:asciiTheme="minorHAnsi" w:hAnsiTheme="minorHAnsi" w:cstheme="minorHAnsi"/>
            <w:noProof/>
            <w:webHidden/>
          </w:rPr>
          <w:fldChar w:fldCharType="end"/>
        </w:r>
      </w:hyperlink>
    </w:p>
    <w:p w14:paraId="71B8F3F8" w14:textId="7BB9330A" w:rsidR="00F13078" w:rsidRPr="00F13078" w:rsidRDefault="00F13078">
      <w:pPr>
        <w:pStyle w:val="Obsah2"/>
        <w:rPr>
          <w:rFonts w:asciiTheme="minorHAnsi" w:eastAsiaTheme="minorEastAsia" w:hAnsiTheme="minorHAnsi" w:cstheme="minorHAnsi"/>
          <w:b w:val="0"/>
          <w:caps w:val="0"/>
          <w:noProof/>
        </w:rPr>
      </w:pPr>
      <w:hyperlink w:anchor="_Toc117362054" w:history="1">
        <w:r w:rsidRPr="00F13078">
          <w:rPr>
            <w:rStyle w:val="Hypertextovodkaz"/>
            <w:rFonts w:asciiTheme="minorHAnsi" w:hAnsiTheme="minorHAnsi" w:cstheme="minorHAnsi"/>
            <w:noProof/>
            <w:lang w:val="en-GB"/>
          </w:rPr>
          <w:t>2</w:t>
        </w:r>
        <w:r w:rsidRPr="00F13078">
          <w:rPr>
            <w:rFonts w:asciiTheme="minorHAnsi" w:eastAsiaTheme="minorEastAsia" w:hAnsiTheme="minorHAnsi" w:cstheme="minorHAnsi"/>
            <w:b w:val="0"/>
            <w:caps w:val="0"/>
            <w:noProof/>
          </w:rPr>
          <w:tab/>
        </w:r>
        <w:r w:rsidRPr="00F13078">
          <w:rPr>
            <w:rStyle w:val="Hypertextovodkaz"/>
            <w:rFonts w:asciiTheme="minorHAnsi" w:hAnsiTheme="minorHAnsi" w:cstheme="minorHAnsi"/>
            <w:noProof/>
            <w:lang w:val="en-GB"/>
          </w:rPr>
          <w:t>Abortion as the ethical dilemma</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_Toc117362054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6</w:t>
        </w:r>
        <w:r w:rsidRPr="00F13078">
          <w:rPr>
            <w:rFonts w:asciiTheme="minorHAnsi" w:hAnsiTheme="minorHAnsi" w:cstheme="minorHAnsi"/>
            <w:noProof/>
            <w:webHidden/>
          </w:rPr>
          <w:fldChar w:fldCharType="end"/>
        </w:r>
      </w:hyperlink>
    </w:p>
    <w:p w14:paraId="5F746348" w14:textId="41C31E2F" w:rsidR="00F13078" w:rsidRPr="00F13078" w:rsidRDefault="00F13078">
      <w:pPr>
        <w:pStyle w:val="Obsah3"/>
        <w:rPr>
          <w:rFonts w:asciiTheme="minorHAnsi" w:eastAsiaTheme="minorEastAsia" w:hAnsiTheme="minorHAnsi" w:cstheme="minorHAnsi"/>
          <w:smallCaps w:val="0"/>
          <w:noProof/>
        </w:rPr>
      </w:pPr>
      <w:hyperlink w:anchor="_Toc117362055" w:history="1">
        <w:r w:rsidRPr="00F13078">
          <w:rPr>
            <w:rStyle w:val="Hypertextovodkaz"/>
            <w:rFonts w:asciiTheme="minorHAnsi" w:hAnsiTheme="minorHAnsi" w:cstheme="minorHAnsi"/>
            <w:noProof/>
            <w:lang w:val="en-GB"/>
          </w:rPr>
          <w:t>2.1</w:t>
        </w:r>
        <w:r w:rsidRPr="00F13078">
          <w:rPr>
            <w:rFonts w:asciiTheme="minorHAnsi" w:eastAsiaTheme="minorEastAsia" w:hAnsiTheme="minorHAnsi" w:cstheme="minorHAnsi"/>
            <w:smallCaps w:val="0"/>
            <w:noProof/>
          </w:rPr>
          <w:tab/>
        </w:r>
        <w:r w:rsidRPr="00F13078">
          <w:rPr>
            <w:rStyle w:val="Hypertextovodkaz"/>
            <w:rFonts w:asciiTheme="minorHAnsi" w:hAnsiTheme="minorHAnsi" w:cstheme="minorHAnsi"/>
            <w:noProof/>
            <w:lang w:val="en-GB"/>
          </w:rPr>
          <w:t>Discussion</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_Toc117362055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6</w:t>
        </w:r>
        <w:r w:rsidRPr="00F13078">
          <w:rPr>
            <w:rFonts w:asciiTheme="minorHAnsi" w:hAnsiTheme="minorHAnsi" w:cstheme="minorHAnsi"/>
            <w:noProof/>
            <w:webHidden/>
          </w:rPr>
          <w:fldChar w:fldCharType="end"/>
        </w:r>
      </w:hyperlink>
    </w:p>
    <w:p w14:paraId="0F11BA78" w14:textId="620CE39A" w:rsidR="00F13078" w:rsidRPr="00F13078" w:rsidRDefault="00F13078">
      <w:pPr>
        <w:pStyle w:val="Obsah4"/>
        <w:tabs>
          <w:tab w:val="left" w:pos="1418"/>
          <w:tab w:val="right" w:leader="dot" w:pos="8777"/>
        </w:tabs>
        <w:rPr>
          <w:rFonts w:asciiTheme="minorHAnsi" w:eastAsiaTheme="minorEastAsia" w:hAnsiTheme="minorHAnsi" w:cstheme="minorHAnsi"/>
          <w:noProof/>
        </w:rPr>
      </w:pPr>
      <w:hyperlink w:anchor="_Toc117362056" w:history="1">
        <w:r w:rsidRPr="00F13078">
          <w:rPr>
            <w:rStyle w:val="Hypertextovodkaz"/>
            <w:rFonts w:asciiTheme="minorHAnsi" w:hAnsiTheme="minorHAnsi" w:cstheme="minorHAnsi"/>
            <w:noProof/>
            <w:lang w:val="en-GB"/>
          </w:rPr>
          <w:t>2.1.1</w:t>
        </w:r>
        <w:r w:rsidRPr="00F13078">
          <w:rPr>
            <w:rFonts w:asciiTheme="minorHAnsi" w:eastAsiaTheme="minorEastAsia" w:hAnsiTheme="minorHAnsi" w:cstheme="minorHAnsi"/>
            <w:noProof/>
          </w:rPr>
          <w:tab/>
        </w:r>
        <w:r w:rsidRPr="00F13078">
          <w:rPr>
            <w:rStyle w:val="Hypertextovodkaz"/>
            <w:rFonts w:asciiTheme="minorHAnsi" w:hAnsiTheme="minorHAnsi" w:cstheme="minorHAnsi"/>
            <w:noProof/>
            <w:lang w:val="en-GB"/>
          </w:rPr>
          <w:t>Is the Embryo or Fetus a Person?</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_Toc117362056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6</w:t>
        </w:r>
        <w:r w:rsidRPr="00F13078">
          <w:rPr>
            <w:rFonts w:asciiTheme="minorHAnsi" w:hAnsiTheme="minorHAnsi" w:cstheme="minorHAnsi"/>
            <w:noProof/>
            <w:webHidden/>
          </w:rPr>
          <w:fldChar w:fldCharType="end"/>
        </w:r>
      </w:hyperlink>
    </w:p>
    <w:p w14:paraId="362B43FE" w14:textId="46EA7C5B" w:rsidR="00F13078" w:rsidRPr="00F13078" w:rsidRDefault="00F13078">
      <w:pPr>
        <w:pStyle w:val="Obsah4"/>
        <w:tabs>
          <w:tab w:val="left" w:pos="1418"/>
          <w:tab w:val="right" w:leader="dot" w:pos="8777"/>
        </w:tabs>
        <w:rPr>
          <w:rFonts w:asciiTheme="minorHAnsi" w:eastAsiaTheme="minorEastAsia" w:hAnsiTheme="minorHAnsi" w:cstheme="minorHAnsi"/>
          <w:noProof/>
        </w:rPr>
      </w:pPr>
      <w:hyperlink w:anchor="_Toc117362057" w:history="1">
        <w:r w:rsidRPr="00F13078">
          <w:rPr>
            <w:rStyle w:val="Hypertextovodkaz"/>
            <w:rFonts w:asciiTheme="minorHAnsi" w:hAnsiTheme="minorHAnsi" w:cstheme="minorHAnsi"/>
            <w:noProof/>
            <w:lang w:val="en-GB"/>
          </w:rPr>
          <w:t>2.1.2</w:t>
        </w:r>
        <w:r w:rsidRPr="00F13078">
          <w:rPr>
            <w:rFonts w:asciiTheme="minorHAnsi" w:eastAsiaTheme="minorEastAsia" w:hAnsiTheme="minorHAnsi" w:cstheme="minorHAnsi"/>
            <w:noProof/>
          </w:rPr>
          <w:tab/>
        </w:r>
        <w:r w:rsidRPr="00F13078">
          <w:rPr>
            <w:rStyle w:val="Hypertextovodkaz"/>
            <w:rFonts w:asciiTheme="minorHAnsi" w:hAnsiTheme="minorHAnsi" w:cstheme="minorHAnsi"/>
            <w:noProof/>
            <w:lang w:val="en-GB"/>
          </w:rPr>
          <w:t>Does the fetus feel pain?</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_Toc117362057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6</w:t>
        </w:r>
        <w:r w:rsidRPr="00F13078">
          <w:rPr>
            <w:rFonts w:asciiTheme="minorHAnsi" w:hAnsiTheme="minorHAnsi" w:cstheme="minorHAnsi"/>
            <w:noProof/>
            <w:webHidden/>
          </w:rPr>
          <w:fldChar w:fldCharType="end"/>
        </w:r>
      </w:hyperlink>
    </w:p>
    <w:p w14:paraId="34DC3C2B" w14:textId="366C35B3" w:rsidR="00F13078" w:rsidRPr="00F13078" w:rsidRDefault="00F13078">
      <w:pPr>
        <w:pStyle w:val="Obsah4"/>
        <w:tabs>
          <w:tab w:val="left" w:pos="1418"/>
          <w:tab w:val="right" w:leader="dot" w:pos="8777"/>
        </w:tabs>
        <w:rPr>
          <w:rFonts w:asciiTheme="minorHAnsi" w:eastAsiaTheme="minorEastAsia" w:hAnsiTheme="minorHAnsi" w:cstheme="minorHAnsi"/>
          <w:noProof/>
        </w:rPr>
      </w:pPr>
      <w:hyperlink w:anchor="_Toc117362058" w:history="1">
        <w:r w:rsidRPr="00F13078">
          <w:rPr>
            <w:rStyle w:val="Hypertextovodkaz"/>
            <w:rFonts w:asciiTheme="minorHAnsi" w:hAnsiTheme="minorHAnsi" w:cstheme="minorHAnsi"/>
            <w:noProof/>
            <w:lang w:val="en-GB"/>
          </w:rPr>
          <w:t>2.1.3</w:t>
        </w:r>
        <w:r w:rsidRPr="00F13078">
          <w:rPr>
            <w:rFonts w:asciiTheme="minorHAnsi" w:eastAsiaTheme="minorEastAsia" w:hAnsiTheme="minorHAnsi" w:cstheme="minorHAnsi"/>
            <w:noProof/>
          </w:rPr>
          <w:tab/>
        </w:r>
        <w:r w:rsidRPr="00F13078">
          <w:rPr>
            <w:rStyle w:val="Hypertextovodkaz"/>
            <w:rFonts w:asciiTheme="minorHAnsi" w:hAnsiTheme="minorHAnsi" w:cstheme="minorHAnsi"/>
            <w:noProof/>
            <w:lang w:val="en-GB"/>
          </w:rPr>
          <w:t>Is Abortion Murder?</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_Toc117362058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7</w:t>
        </w:r>
        <w:r w:rsidRPr="00F13078">
          <w:rPr>
            <w:rFonts w:asciiTheme="minorHAnsi" w:hAnsiTheme="minorHAnsi" w:cstheme="minorHAnsi"/>
            <w:noProof/>
            <w:webHidden/>
          </w:rPr>
          <w:fldChar w:fldCharType="end"/>
        </w:r>
      </w:hyperlink>
    </w:p>
    <w:p w14:paraId="7FFD0FBD" w14:textId="24F12872" w:rsidR="00F13078" w:rsidRPr="00F13078" w:rsidRDefault="00F13078">
      <w:pPr>
        <w:pStyle w:val="Obsah4"/>
        <w:tabs>
          <w:tab w:val="left" w:pos="1418"/>
          <w:tab w:val="right" w:leader="dot" w:pos="8777"/>
        </w:tabs>
        <w:rPr>
          <w:rFonts w:asciiTheme="minorHAnsi" w:eastAsiaTheme="minorEastAsia" w:hAnsiTheme="minorHAnsi" w:cstheme="minorHAnsi"/>
          <w:noProof/>
        </w:rPr>
      </w:pPr>
      <w:hyperlink w:anchor="_Toc117362059" w:history="1">
        <w:r w:rsidRPr="00F13078">
          <w:rPr>
            <w:rStyle w:val="Hypertextovodkaz"/>
            <w:rFonts w:asciiTheme="minorHAnsi" w:hAnsiTheme="minorHAnsi" w:cstheme="minorHAnsi"/>
            <w:noProof/>
            <w:lang w:val="en-GB"/>
          </w:rPr>
          <w:t>2.1.4</w:t>
        </w:r>
        <w:r w:rsidRPr="00F13078">
          <w:rPr>
            <w:rFonts w:asciiTheme="minorHAnsi" w:eastAsiaTheme="minorEastAsia" w:hAnsiTheme="minorHAnsi" w:cstheme="minorHAnsi"/>
            <w:noProof/>
          </w:rPr>
          <w:tab/>
        </w:r>
        <w:r w:rsidRPr="00F13078">
          <w:rPr>
            <w:rStyle w:val="Hypertextovodkaz"/>
            <w:rFonts w:asciiTheme="minorHAnsi" w:hAnsiTheme="minorHAnsi" w:cstheme="minorHAnsi"/>
            <w:noProof/>
            <w:lang w:val="en-GB"/>
          </w:rPr>
          <w:t>Isn’t adoption better choice than abortion?</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_Toc117362059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7</w:t>
        </w:r>
        <w:r w:rsidRPr="00F13078">
          <w:rPr>
            <w:rFonts w:asciiTheme="minorHAnsi" w:hAnsiTheme="minorHAnsi" w:cstheme="minorHAnsi"/>
            <w:noProof/>
            <w:webHidden/>
          </w:rPr>
          <w:fldChar w:fldCharType="end"/>
        </w:r>
      </w:hyperlink>
    </w:p>
    <w:p w14:paraId="2A51C8DC" w14:textId="12F8C16D" w:rsidR="00F13078" w:rsidRPr="00F13078" w:rsidRDefault="00F13078">
      <w:pPr>
        <w:pStyle w:val="Obsah4"/>
        <w:tabs>
          <w:tab w:val="left" w:pos="1418"/>
          <w:tab w:val="right" w:leader="dot" w:pos="8777"/>
        </w:tabs>
        <w:rPr>
          <w:rFonts w:asciiTheme="minorHAnsi" w:eastAsiaTheme="minorEastAsia" w:hAnsiTheme="minorHAnsi" w:cstheme="minorHAnsi"/>
          <w:noProof/>
        </w:rPr>
      </w:pPr>
      <w:hyperlink w:anchor="_Toc117362060" w:history="1">
        <w:r w:rsidRPr="00F13078">
          <w:rPr>
            <w:rStyle w:val="Hypertextovodkaz"/>
            <w:rFonts w:asciiTheme="minorHAnsi" w:hAnsiTheme="minorHAnsi" w:cstheme="minorHAnsi"/>
            <w:noProof/>
            <w:lang w:val="en-GB"/>
          </w:rPr>
          <w:t>2.1.5</w:t>
        </w:r>
        <w:r w:rsidRPr="00F13078">
          <w:rPr>
            <w:rFonts w:asciiTheme="minorHAnsi" w:eastAsiaTheme="minorEastAsia" w:hAnsiTheme="minorHAnsi" w:cstheme="minorHAnsi"/>
            <w:noProof/>
          </w:rPr>
          <w:tab/>
        </w:r>
        <w:r w:rsidRPr="00F13078">
          <w:rPr>
            <w:rStyle w:val="Hypertextovodkaz"/>
            <w:rFonts w:asciiTheme="minorHAnsi" w:hAnsiTheme="minorHAnsi" w:cstheme="minorHAnsi"/>
            <w:noProof/>
            <w:lang w:val="en-GB"/>
          </w:rPr>
          <w:t>What about infertile couples?</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_Toc117362060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8</w:t>
        </w:r>
        <w:r w:rsidRPr="00F13078">
          <w:rPr>
            <w:rFonts w:asciiTheme="minorHAnsi" w:hAnsiTheme="minorHAnsi" w:cstheme="minorHAnsi"/>
            <w:noProof/>
            <w:webHidden/>
          </w:rPr>
          <w:fldChar w:fldCharType="end"/>
        </w:r>
      </w:hyperlink>
    </w:p>
    <w:p w14:paraId="1E937BDC" w14:textId="082962CA" w:rsidR="00F13078" w:rsidRPr="00F13078" w:rsidRDefault="00F13078">
      <w:pPr>
        <w:pStyle w:val="Obsah2"/>
        <w:rPr>
          <w:rFonts w:asciiTheme="minorHAnsi" w:eastAsiaTheme="minorEastAsia" w:hAnsiTheme="minorHAnsi" w:cstheme="minorHAnsi"/>
          <w:b w:val="0"/>
          <w:caps w:val="0"/>
          <w:noProof/>
        </w:rPr>
      </w:pPr>
      <w:hyperlink w:anchor="_Toc117362061" w:history="1">
        <w:r w:rsidRPr="00F13078">
          <w:rPr>
            <w:rStyle w:val="Hypertextovodkaz"/>
            <w:rFonts w:asciiTheme="minorHAnsi" w:hAnsiTheme="minorHAnsi" w:cstheme="minorHAnsi"/>
            <w:noProof/>
            <w:lang w:val="en-GB"/>
          </w:rPr>
          <w:t>Conclusion</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_Toc117362061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9</w:t>
        </w:r>
        <w:r w:rsidRPr="00F13078">
          <w:rPr>
            <w:rFonts w:asciiTheme="minorHAnsi" w:hAnsiTheme="minorHAnsi" w:cstheme="minorHAnsi"/>
            <w:noProof/>
            <w:webHidden/>
          </w:rPr>
          <w:fldChar w:fldCharType="end"/>
        </w:r>
      </w:hyperlink>
    </w:p>
    <w:p w14:paraId="1B037BE5" w14:textId="33ADFBFF" w:rsidR="00F13078" w:rsidRPr="00F13078" w:rsidRDefault="00F13078">
      <w:pPr>
        <w:pStyle w:val="Obsah2"/>
        <w:rPr>
          <w:rFonts w:asciiTheme="minorHAnsi" w:eastAsiaTheme="minorEastAsia" w:hAnsiTheme="minorHAnsi" w:cstheme="minorHAnsi"/>
          <w:b w:val="0"/>
          <w:caps w:val="0"/>
          <w:noProof/>
        </w:rPr>
      </w:pPr>
      <w:hyperlink w:anchor="_Toc117362062" w:history="1">
        <w:r w:rsidRPr="00F13078">
          <w:rPr>
            <w:rStyle w:val="Hypertextovodkaz"/>
            <w:rFonts w:asciiTheme="minorHAnsi" w:hAnsiTheme="minorHAnsi" w:cstheme="minorHAnsi"/>
            <w:noProof/>
            <w:lang w:val="en-GB"/>
          </w:rPr>
          <w:t>References</w:t>
        </w:r>
        <w:r w:rsidRPr="00F13078">
          <w:rPr>
            <w:rFonts w:asciiTheme="minorHAnsi" w:hAnsiTheme="minorHAnsi" w:cstheme="minorHAnsi"/>
            <w:noProof/>
            <w:webHidden/>
          </w:rPr>
          <w:tab/>
        </w:r>
        <w:r w:rsidRPr="00F13078">
          <w:rPr>
            <w:rFonts w:asciiTheme="minorHAnsi" w:hAnsiTheme="minorHAnsi" w:cstheme="minorHAnsi"/>
            <w:noProof/>
            <w:webHidden/>
          </w:rPr>
          <w:fldChar w:fldCharType="begin"/>
        </w:r>
        <w:r w:rsidRPr="00F13078">
          <w:rPr>
            <w:rFonts w:asciiTheme="minorHAnsi" w:hAnsiTheme="minorHAnsi" w:cstheme="minorHAnsi"/>
            <w:noProof/>
            <w:webHidden/>
          </w:rPr>
          <w:instrText xml:space="preserve"> PAGEREF _Toc117362062 \h </w:instrText>
        </w:r>
        <w:r w:rsidRPr="00F13078">
          <w:rPr>
            <w:rFonts w:asciiTheme="minorHAnsi" w:hAnsiTheme="minorHAnsi" w:cstheme="minorHAnsi"/>
            <w:noProof/>
            <w:webHidden/>
          </w:rPr>
        </w:r>
        <w:r w:rsidRPr="00F13078">
          <w:rPr>
            <w:rFonts w:asciiTheme="minorHAnsi" w:hAnsiTheme="minorHAnsi" w:cstheme="minorHAnsi"/>
            <w:noProof/>
            <w:webHidden/>
          </w:rPr>
          <w:fldChar w:fldCharType="separate"/>
        </w:r>
        <w:r w:rsidRPr="00F13078">
          <w:rPr>
            <w:rFonts w:asciiTheme="minorHAnsi" w:hAnsiTheme="minorHAnsi" w:cstheme="minorHAnsi"/>
            <w:noProof/>
            <w:webHidden/>
          </w:rPr>
          <w:t>10</w:t>
        </w:r>
        <w:r w:rsidRPr="00F13078">
          <w:rPr>
            <w:rFonts w:asciiTheme="minorHAnsi" w:hAnsiTheme="minorHAnsi" w:cstheme="minorHAnsi"/>
            <w:noProof/>
            <w:webHidden/>
          </w:rPr>
          <w:fldChar w:fldCharType="end"/>
        </w:r>
      </w:hyperlink>
    </w:p>
    <w:p w14:paraId="2D304084" w14:textId="6FB4B2EA" w:rsidR="00EE526C" w:rsidRPr="005B55B8" w:rsidRDefault="000A5332" w:rsidP="005B55B8">
      <w:pPr>
        <w:pStyle w:val="Obsah3"/>
        <w:spacing w:line="360" w:lineRule="auto"/>
        <w:rPr>
          <w:rFonts w:asciiTheme="minorHAnsi" w:hAnsiTheme="minorHAnsi" w:cstheme="minorHAnsi"/>
          <w:lang w:val="en-GB"/>
        </w:rPr>
      </w:pPr>
      <w:r w:rsidRPr="00F13078">
        <w:rPr>
          <w:rFonts w:asciiTheme="minorHAnsi" w:hAnsiTheme="minorHAnsi" w:cstheme="minorHAnsi"/>
          <w:lang w:val="en-GB"/>
        </w:rPr>
        <w:fldChar w:fldCharType="end"/>
      </w:r>
    </w:p>
    <w:p w14:paraId="2F27D070" w14:textId="77777777" w:rsidR="0096510B" w:rsidRPr="005B55B8" w:rsidRDefault="0096510B" w:rsidP="005B55B8">
      <w:pPr>
        <w:pStyle w:val="Abstraktabstracttext"/>
        <w:rPr>
          <w:rFonts w:asciiTheme="minorHAnsi" w:hAnsiTheme="minorHAnsi" w:cstheme="minorHAnsi"/>
          <w:lang w:val="en-GB"/>
        </w:rPr>
      </w:pPr>
    </w:p>
    <w:p w14:paraId="25742C62" w14:textId="77777777" w:rsidR="0096510B" w:rsidRPr="005B55B8" w:rsidRDefault="0096510B" w:rsidP="005B55B8">
      <w:pPr>
        <w:pStyle w:val="Abstraktabstracttext"/>
        <w:rPr>
          <w:rFonts w:asciiTheme="minorHAnsi" w:hAnsiTheme="minorHAnsi" w:cstheme="minorHAnsi"/>
          <w:lang w:val="en-GB"/>
        </w:rPr>
        <w:sectPr w:rsidR="0096510B" w:rsidRPr="005B55B8" w:rsidSect="0056551F">
          <w:headerReference w:type="default" r:id="rId9"/>
          <w:pgSz w:w="11906" w:h="16838" w:code="9"/>
          <w:pgMar w:top="1701" w:right="1134" w:bottom="1134" w:left="1134" w:header="851" w:footer="709" w:gutter="851"/>
          <w:cols w:space="708"/>
          <w:docGrid w:linePitch="360"/>
        </w:sectPr>
      </w:pPr>
    </w:p>
    <w:p w14:paraId="74D78151" w14:textId="096C13EF" w:rsidR="0096510B" w:rsidRPr="00756251" w:rsidRDefault="00010BFD" w:rsidP="005B55B8">
      <w:pPr>
        <w:pStyle w:val="vodzvrintroductionconclusion"/>
        <w:rPr>
          <w:rFonts w:asciiTheme="minorHAnsi" w:hAnsiTheme="minorHAnsi" w:cstheme="minorHAnsi"/>
          <w:lang w:val="en-GB"/>
        </w:rPr>
      </w:pPr>
      <w:bookmarkStart w:id="26" w:name="_Toc117362051"/>
      <w:r w:rsidRPr="00756251">
        <w:rPr>
          <w:rFonts w:asciiTheme="minorHAnsi" w:hAnsiTheme="minorHAnsi" w:cstheme="minorHAnsi"/>
          <w:lang w:val="en-GB"/>
        </w:rPr>
        <w:lastRenderedPageBreak/>
        <w:t>Introduction</w:t>
      </w:r>
      <w:bookmarkEnd w:id="26"/>
    </w:p>
    <w:p w14:paraId="53B78884" w14:textId="77777777" w:rsidR="0068385D" w:rsidRPr="005B55B8" w:rsidRDefault="0068385D" w:rsidP="005B55B8">
      <w:pPr>
        <w:pStyle w:val="Textprce"/>
        <w:rPr>
          <w:rFonts w:asciiTheme="minorHAnsi" w:hAnsiTheme="minorHAnsi" w:cstheme="minorHAnsi"/>
          <w:lang w:val="en-GB"/>
        </w:rPr>
      </w:pPr>
      <w:r w:rsidRPr="005B55B8">
        <w:rPr>
          <w:rFonts w:asciiTheme="minorHAnsi" w:hAnsiTheme="minorHAnsi" w:cstheme="minorHAnsi"/>
          <w:lang w:val="en-GB"/>
        </w:rPr>
        <w:t xml:space="preserve">Abortion has been one of the most divisive and </w:t>
      </w:r>
      <w:r w:rsidRPr="005B55B8">
        <w:rPr>
          <w:rFonts w:asciiTheme="minorHAnsi" w:hAnsiTheme="minorHAnsi" w:cstheme="minorHAnsi"/>
          <w:lang w:val="en-GB"/>
        </w:rPr>
        <w:t xml:space="preserve">sensitive </w:t>
      </w:r>
      <w:r w:rsidRPr="005B55B8">
        <w:rPr>
          <w:rFonts w:asciiTheme="minorHAnsi" w:hAnsiTheme="minorHAnsi" w:cstheme="minorHAnsi"/>
          <w:lang w:val="en-GB"/>
        </w:rPr>
        <w:t>issues</w:t>
      </w:r>
      <w:r w:rsidRPr="005B55B8">
        <w:rPr>
          <w:rFonts w:asciiTheme="minorHAnsi" w:hAnsiTheme="minorHAnsi" w:cstheme="minorHAnsi"/>
          <w:lang w:val="en-GB"/>
        </w:rPr>
        <w:t xml:space="preserve">. </w:t>
      </w:r>
    </w:p>
    <w:p w14:paraId="6FF43EE4" w14:textId="1B22EA23" w:rsidR="00010BFD" w:rsidRPr="005B55B8" w:rsidRDefault="00010BFD" w:rsidP="005B55B8">
      <w:pPr>
        <w:pStyle w:val="Textprce"/>
        <w:rPr>
          <w:rFonts w:asciiTheme="minorHAnsi" w:hAnsiTheme="minorHAnsi" w:cstheme="minorHAnsi"/>
          <w:lang w:val="en-GB"/>
        </w:rPr>
      </w:pPr>
      <w:r w:rsidRPr="005B55B8">
        <w:rPr>
          <w:rFonts w:asciiTheme="minorHAnsi" w:hAnsiTheme="minorHAnsi" w:cstheme="minorHAnsi"/>
          <w:lang w:val="en-GB"/>
        </w:rPr>
        <w:t xml:space="preserve">Some people view abortion as murder, while others argue that abortion is necessary for the survival of women </w:t>
      </w:r>
      <w:r w:rsidRPr="005B55B8">
        <w:rPr>
          <w:rFonts w:asciiTheme="minorHAnsi" w:hAnsiTheme="minorHAnsi" w:cstheme="minorHAnsi"/>
          <w:lang w:val="en-GB"/>
        </w:rPr>
        <w:t>(Bailey, 2012).</w:t>
      </w:r>
    </w:p>
    <w:p w14:paraId="257CFEFB" w14:textId="38958902" w:rsidR="0068385D" w:rsidRPr="005B55B8" w:rsidRDefault="0068385D" w:rsidP="005B55B8">
      <w:pPr>
        <w:pStyle w:val="Textprce"/>
        <w:rPr>
          <w:rFonts w:asciiTheme="minorHAnsi" w:hAnsiTheme="minorHAnsi" w:cstheme="minorHAnsi"/>
          <w:lang w:val="en-GB"/>
        </w:rPr>
      </w:pPr>
      <w:r w:rsidRPr="005B55B8">
        <w:rPr>
          <w:rFonts w:asciiTheme="minorHAnsi" w:hAnsiTheme="minorHAnsi" w:cstheme="minorHAnsi"/>
          <w:lang w:val="en-GB"/>
        </w:rPr>
        <w:t xml:space="preserve">Euthanasia </w:t>
      </w:r>
      <w:r w:rsidR="005C5CDB" w:rsidRPr="005B55B8">
        <w:rPr>
          <w:rFonts w:asciiTheme="minorHAnsi" w:hAnsiTheme="minorHAnsi" w:cstheme="minorHAnsi"/>
          <w:lang w:val="en-GB"/>
        </w:rPr>
        <w:t>continues</w:t>
      </w:r>
      <w:r w:rsidRPr="005B55B8">
        <w:rPr>
          <w:rFonts w:asciiTheme="minorHAnsi" w:hAnsiTheme="minorHAnsi" w:cstheme="minorHAnsi"/>
          <w:lang w:val="en-GB"/>
        </w:rPr>
        <w:t xml:space="preserve"> to be discussed worldwide and it is very challenging topic and the abortion law and policy vary around the world. </w:t>
      </w:r>
    </w:p>
    <w:p w14:paraId="048C72F6" w14:textId="7F23D5CA" w:rsidR="0068385D" w:rsidRPr="005B55B8" w:rsidRDefault="0068385D" w:rsidP="005B55B8">
      <w:pPr>
        <w:pStyle w:val="Textprce"/>
        <w:rPr>
          <w:rFonts w:asciiTheme="minorHAnsi" w:hAnsiTheme="minorHAnsi" w:cstheme="minorHAnsi"/>
          <w:lang w:val="en-GB"/>
        </w:rPr>
      </w:pPr>
      <w:r w:rsidRPr="005B55B8">
        <w:rPr>
          <w:rFonts w:asciiTheme="minorHAnsi" w:hAnsiTheme="minorHAnsi" w:cstheme="minorHAnsi"/>
          <w:lang w:val="en-GB"/>
        </w:rPr>
        <w:t>While a</w:t>
      </w:r>
      <w:r w:rsidRPr="005B55B8">
        <w:rPr>
          <w:rFonts w:asciiTheme="minorHAnsi" w:hAnsiTheme="minorHAnsi" w:cstheme="minorHAnsi"/>
          <w:lang w:val="en-GB"/>
        </w:rPr>
        <w:t>bortion in the Czech Republic is legally allowed up to 12 weeks of pregnancy, with medical indications up to 24 weeks of pregnancy</w:t>
      </w:r>
      <w:r w:rsidR="005C5CDB" w:rsidRPr="005B55B8">
        <w:rPr>
          <w:rFonts w:asciiTheme="minorHAnsi" w:hAnsiTheme="minorHAnsi" w:cstheme="minorHAnsi"/>
          <w:lang w:val="en-GB"/>
        </w:rPr>
        <w:t xml:space="preserve">, </w:t>
      </w:r>
      <w:r w:rsidR="00756251">
        <w:rPr>
          <w:rFonts w:asciiTheme="minorHAnsi" w:hAnsiTheme="minorHAnsi" w:cstheme="minorHAnsi"/>
          <w:lang w:val="en-GB"/>
        </w:rPr>
        <w:t>a</w:t>
      </w:r>
      <w:r w:rsidR="005C5CDB" w:rsidRPr="005B55B8">
        <w:rPr>
          <w:rFonts w:asciiTheme="minorHAnsi" w:hAnsiTheme="minorHAnsi" w:cstheme="minorHAnsi"/>
          <w:lang w:val="en-GB"/>
        </w:rPr>
        <w:t>bortion in Poland is legal only in cases when the pregnancy is a result of a criminal act or when the woman's life or health is in danger</w:t>
      </w:r>
      <w:r w:rsidR="005C5CDB" w:rsidRPr="005B55B8">
        <w:rPr>
          <w:rFonts w:asciiTheme="minorHAnsi" w:hAnsiTheme="minorHAnsi" w:cstheme="minorHAnsi"/>
          <w:lang w:val="en-GB"/>
        </w:rPr>
        <w:t xml:space="preserve"> (</w:t>
      </w:r>
      <w:proofErr w:type="spellStart"/>
      <w:r w:rsidR="005C5CDB" w:rsidRPr="005B55B8">
        <w:rPr>
          <w:rFonts w:asciiTheme="minorHAnsi" w:hAnsiTheme="minorHAnsi" w:cstheme="minorHAnsi"/>
          <w:lang w:val="en-GB"/>
        </w:rPr>
        <w:t>Dziennik</w:t>
      </w:r>
      <w:proofErr w:type="spellEnd"/>
      <w:r w:rsidR="005C5CDB" w:rsidRPr="005B55B8">
        <w:rPr>
          <w:rFonts w:asciiTheme="minorHAnsi" w:hAnsiTheme="minorHAnsi" w:cstheme="minorHAnsi"/>
          <w:lang w:val="en-GB"/>
        </w:rPr>
        <w:t xml:space="preserve"> </w:t>
      </w:r>
      <w:proofErr w:type="spellStart"/>
      <w:r w:rsidR="005C5CDB" w:rsidRPr="005B55B8">
        <w:rPr>
          <w:rFonts w:asciiTheme="minorHAnsi" w:hAnsiTheme="minorHAnsi" w:cstheme="minorHAnsi"/>
          <w:lang w:val="en-GB"/>
        </w:rPr>
        <w:t>Ustaw</w:t>
      </w:r>
      <w:proofErr w:type="spellEnd"/>
      <w:r w:rsidR="005C5CDB" w:rsidRPr="005B55B8">
        <w:rPr>
          <w:rFonts w:asciiTheme="minorHAnsi" w:hAnsiTheme="minorHAnsi" w:cstheme="minorHAnsi"/>
          <w:lang w:val="en-GB"/>
        </w:rPr>
        <w:t xml:space="preserve">, 2021). </w:t>
      </w:r>
    </w:p>
    <w:p w14:paraId="183F0871" w14:textId="7CD28491" w:rsidR="000E5DD0" w:rsidRPr="005B55B8" w:rsidRDefault="000E5DD0" w:rsidP="005B55B8">
      <w:pPr>
        <w:pStyle w:val="Textprce"/>
        <w:rPr>
          <w:rFonts w:asciiTheme="minorHAnsi" w:hAnsiTheme="minorHAnsi" w:cstheme="minorHAnsi"/>
          <w:lang w:val="en-GB"/>
        </w:rPr>
      </w:pPr>
      <w:bookmarkStart w:id="27" w:name="_Toc117787095"/>
      <w:bookmarkStart w:id="28" w:name="_Toc22666744"/>
      <w:bookmarkStart w:id="29" w:name="_Toc107634143"/>
      <w:bookmarkStart w:id="30" w:name="_Toc107635178"/>
      <w:bookmarkStart w:id="31" w:name="_Toc107635218"/>
      <w:bookmarkStart w:id="32" w:name="_Toc107635235"/>
      <w:r w:rsidRPr="005B55B8">
        <w:rPr>
          <w:rFonts w:asciiTheme="minorHAnsi" w:hAnsiTheme="minorHAnsi" w:cstheme="minorHAnsi"/>
          <w:lang w:val="en-GB"/>
        </w:rPr>
        <w:t xml:space="preserve">There is many </w:t>
      </w:r>
      <w:r w:rsidR="00F13078">
        <w:rPr>
          <w:rFonts w:asciiTheme="minorHAnsi" w:hAnsiTheme="minorHAnsi" w:cstheme="minorHAnsi"/>
          <w:lang w:val="en-GB"/>
        </w:rPr>
        <w:t xml:space="preserve">advantages </w:t>
      </w:r>
      <w:r w:rsidRPr="005B55B8">
        <w:rPr>
          <w:rFonts w:asciiTheme="minorHAnsi" w:hAnsiTheme="minorHAnsi" w:cstheme="minorHAnsi"/>
          <w:lang w:val="en-GB"/>
        </w:rPr>
        <w:t xml:space="preserve">and </w:t>
      </w:r>
      <w:r w:rsidR="00F13078">
        <w:rPr>
          <w:rFonts w:asciiTheme="minorHAnsi" w:hAnsiTheme="minorHAnsi" w:cstheme="minorHAnsi"/>
          <w:lang w:val="en-GB"/>
        </w:rPr>
        <w:t>disadvantages</w:t>
      </w:r>
      <w:r w:rsidRPr="005B55B8">
        <w:rPr>
          <w:rFonts w:asciiTheme="minorHAnsi" w:hAnsiTheme="minorHAnsi" w:cstheme="minorHAnsi"/>
          <w:lang w:val="en-GB"/>
        </w:rPr>
        <w:t xml:space="preserve"> to be considered if we speak about </w:t>
      </w:r>
      <w:r w:rsidRPr="005B55B8">
        <w:rPr>
          <w:rFonts w:asciiTheme="minorHAnsi" w:hAnsiTheme="minorHAnsi" w:cstheme="minorHAnsi"/>
          <w:lang w:val="en-GB"/>
        </w:rPr>
        <w:t xml:space="preserve">abortion. </w:t>
      </w:r>
    </w:p>
    <w:p w14:paraId="4533A7E6" w14:textId="1478861E" w:rsidR="000E5DD0" w:rsidRPr="005B55B8" w:rsidRDefault="00756251" w:rsidP="005B55B8">
      <w:pPr>
        <w:spacing w:line="360" w:lineRule="auto"/>
        <w:rPr>
          <w:rFonts w:asciiTheme="minorHAnsi" w:hAnsiTheme="minorHAnsi" w:cstheme="minorHAnsi"/>
          <w:lang w:val="en-GB"/>
        </w:rPr>
      </w:pPr>
      <w:r>
        <w:rPr>
          <w:rFonts w:asciiTheme="minorHAnsi" w:hAnsiTheme="minorHAnsi" w:cstheme="minorHAnsi"/>
          <w:color w:val="000000" w:themeColor="text1"/>
          <w:lang w:val="en-GB"/>
        </w:rPr>
        <w:t>In</w:t>
      </w:r>
      <w:r w:rsidR="000E5DD0" w:rsidRPr="005B55B8">
        <w:rPr>
          <w:rFonts w:asciiTheme="minorHAnsi" w:hAnsiTheme="minorHAnsi" w:cstheme="minorHAnsi"/>
          <w:color w:val="000000" w:themeColor="text1"/>
          <w:lang w:val="en-GB"/>
        </w:rPr>
        <w:t xml:space="preserve"> this essay, I'd like to introduce </w:t>
      </w:r>
      <w:r>
        <w:rPr>
          <w:rFonts w:asciiTheme="minorHAnsi" w:hAnsiTheme="minorHAnsi" w:cstheme="minorHAnsi"/>
          <w:color w:val="000000" w:themeColor="text1"/>
          <w:lang w:val="en-GB"/>
        </w:rPr>
        <w:t xml:space="preserve">the abortion as the ethical dilemma and </w:t>
      </w:r>
      <w:r w:rsidR="00F13078">
        <w:rPr>
          <w:rFonts w:asciiTheme="minorHAnsi" w:hAnsiTheme="minorHAnsi" w:cstheme="minorHAnsi"/>
          <w:color w:val="000000" w:themeColor="text1"/>
          <w:lang w:val="en-GB"/>
        </w:rPr>
        <w:t>display</w:t>
      </w:r>
      <w:r>
        <w:rPr>
          <w:rFonts w:asciiTheme="minorHAnsi" w:hAnsiTheme="minorHAnsi" w:cstheme="minorHAnsi"/>
          <w:color w:val="000000" w:themeColor="text1"/>
          <w:lang w:val="en-GB"/>
        </w:rPr>
        <w:t xml:space="preserve"> some of the most asked questions about abortion. </w:t>
      </w:r>
    </w:p>
    <w:p w14:paraId="149569C4" w14:textId="0D65A970" w:rsidR="006F012C" w:rsidRPr="005B55B8" w:rsidRDefault="00756251" w:rsidP="005B55B8">
      <w:pPr>
        <w:pStyle w:val="Nadpis1text"/>
        <w:rPr>
          <w:rFonts w:asciiTheme="minorHAnsi" w:hAnsiTheme="minorHAnsi" w:cstheme="minorHAnsi"/>
          <w:lang w:val="en-GB"/>
        </w:rPr>
      </w:pPr>
      <w:bookmarkStart w:id="33" w:name="_Toc117362052"/>
      <w:bookmarkEnd w:id="27"/>
      <w:bookmarkEnd w:id="28"/>
      <w:r>
        <w:rPr>
          <w:rFonts w:asciiTheme="minorHAnsi" w:hAnsiTheme="minorHAnsi" w:cstheme="minorHAnsi"/>
          <w:lang w:val="en-GB"/>
        </w:rPr>
        <w:lastRenderedPageBreak/>
        <w:t xml:space="preserve">about </w:t>
      </w:r>
      <w:r w:rsidR="000E5DD0" w:rsidRPr="005B55B8">
        <w:rPr>
          <w:rFonts w:asciiTheme="minorHAnsi" w:hAnsiTheme="minorHAnsi" w:cstheme="minorHAnsi"/>
          <w:lang w:val="en-GB"/>
        </w:rPr>
        <w:t>Abortion</w:t>
      </w:r>
      <w:bookmarkEnd w:id="33"/>
    </w:p>
    <w:p w14:paraId="4A5A600C" w14:textId="6CC00229" w:rsidR="000E5DD0" w:rsidRPr="005B55B8" w:rsidRDefault="000E5DD0" w:rsidP="005B55B8">
      <w:pPr>
        <w:pStyle w:val="Textprce"/>
        <w:rPr>
          <w:rFonts w:asciiTheme="minorHAnsi" w:hAnsiTheme="minorHAnsi" w:cstheme="minorHAnsi"/>
          <w:lang w:val="en-GB"/>
        </w:rPr>
      </w:pPr>
      <w:r w:rsidRPr="005B55B8">
        <w:rPr>
          <w:rFonts w:asciiTheme="minorHAnsi" w:hAnsiTheme="minorHAnsi" w:cstheme="minorHAnsi"/>
          <w:lang w:val="en-GB"/>
        </w:rPr>
        <w:t xml:space="preserve">An abortion is the ending or termination of a pregnancy before the developing </w:t>
      </w:r>
      <w:proofErr w:type="spellStart"/>
      <w:r w:rsidRPr="005B55B8">
        <w:rPr>
          <w:rFonts w:asciiTheme="minorHAnsi" w:hAnsiTheme="minorHAnsi" w:cstheme="minorHAnsi"/>
          <w:lang w:val="en-GB"/>
        </w:rPr>
        <w:t>fetus</w:t>
      </w:r>
      <w:proofErr w:type="spellEnd"/>
      <w:r w:rsidRPr="005B55B8">
        <w:rPr>
          <w:rFonts w:asciiTheme="minorHAnsi" w:hAnsiTheme="minorHAnsi" w:cstheme="minorHAnsi"/>
          <w:lang w:val="en-GB"/>
        </w:rPr>
        <w:t xml:space="preserve"> is ready to be bor</w:t>
      </w:r>
      <w:r w:rsidR="00756251">
        <w:rPr>
          <w:rFonts w:asciiTheme="minorHAnsi" w:hAnsiTheme="minorHAnsi" w:cstheme="minorHAnsi"/>
          <w:lang w:val="en-GB"/>
        </w:rPr>
        <w:t>n</w:t>
      </w:r>
      <w:r w:rsidRPr="005B55B8">
        <w:rPr>
          <w:rFonts w:asciiTheme="minorHAnsi" w:hAnsiTheme="minorHAnsi" w:cstheme="minorHAnsi"/>
          <w:lang w:val="en-GB"/>
        </w:rPr>
        <w:t xml:space="preserve"> nor able to survive. </w:t>
      </w:r>
    </w:p>
    <w:p w14:paraId="016D60EB" w14:textId="5641833A" w:rsidR="000E5DD0" w:rsidRPr="005B55B8" w:rsidRDefault="000E5DD0" w:rsidP="005B55B8">
      <w:pPr>
        <w:pStyle w:val="Textprce"/>
        <w:rPr>
          <w:rFonts w:asciiTheme="minorHAnsi" w:hAnsiTheme="minorHAnsi" w:cstheme="minorHAnsi"/>
          <w:lang w:val="en-GB"/>
        </w:rPr>
      </w:pPr>
      <w:r w:rsidRPr="005B55B8">
        <w:rPr>
          <w:rFonts w:asciiTheme="minorHAnsi" w:hAnsiTheme="minorHAnsi" w:cstheme="minorHAnsi"/>
          <w:lang w:val="en-GB"/>
        </w:rPr>
        <w:t xml:space="preserve">It can happen </w:t>
      </w:r>
      <w:r w:rsidR="00B40FE0" w:rsidRPr="005B55B8">
        <w:rPr>
          <w:rFonts w:asciiTheme="minorHAnsi" w:hAnsiTheme="minorHAnsi" w:cstheme="minorHAnsi"/>
          <w:lang w:val="en-GB"/>
        </w:rPr>
        <w:t>naturally when</w:t>
      </w:r>
      <w:r w:rsidRPr="005B55B8">
        <w:rPr>
          <w:rFonts w:asciiTheme="minorHAnsi" w:hAnsiTheme="minorHAnsi" w:cstheme="minorHAnsi"/>
          <w:lang w:val="en-GB"/>
        </w:rPr>
        <w:t xml:space="preserve"> i</w:t>
      </w:r>
      <w:r w:rsidR="00590A37" w:rsidRPr="005B55B8">
        <w:rPr>
          <w:rFonts w:asciiTheme="minorHAnsi" w:hAnsiTheme="minorHAnsi" w:cstheme="minorHAnsi"/>
          <w:lang w:val="en-GB"/>
        </w:rPr>
        <w:t>t i</w:t>
      </w:r>
      <w:r w:rsidRPr="005B55B8">
        <w:rPr>
          <w:rFonts w:asciiTheme="minorHAnsi" w:hAnsiTheme="minorHAnsi" w:cstheme="minorHAnsi"/>
          <w:lang w:val="en-GB"/>
        </w:rPr>
        <w:t xml:space="preserve">s known as a spontaneous abortion or a </w:t>
      </w:r>
      <w:r w:rsidR="00B40FE0" w:rsidRPr="005B55B8">
        <w:rPr>
          <w:rFonts w:asciiTheme="minorHAnsi" w:hAnsiTheme="minorHAnsi" w:cstheme="minorHAnsi"/>
          <w:lang w:val="en-GB"/>
        </w:rPr>
        <w:t>miscarriage</w:t>
      </w:r>
      <w:r w:rsidRPr="005B55B8">
        <w:rPr>
          <w:rFonts w:asciiTheme="minorHAnsi" w:hAnsiTheme="minorHAnsi" w:cstheme="minorHAnsi"/>
          <w:lang w:val="en-GB"/>
        </w:rPr>
        <w:t xml:space="preserve">. Or it may be done </w:t>
      </w:r>
      <w:r w:rsidR="00756251" w:rsidRPr="005B55B8">
        <w:rPr>
          <w:rFonts w:asciiTheme="minorHAnsi" w:hAnsiTheme="minorHAnsi" w:cstheme="minorHAnsi"/>
          <w:lang w:val="en-GB"/>
        </w:rPr>
        <w:t>deliberately</w:t>
      </w:r>
      <w:r w:rsidRPr="005B55B8">
        <w:rPr>
          <w:rFonts w:asciiTheme="minorHAnsi" w:hAnsiTheme="minorHAnsi" w:cstheme="minorHAnsi"/>
          <w:lang w:val="en-GB"/>
        </w:rPr>
        <w:t xml:space="preserve">, when </w:t>
      </w:r>
      <w:r w:rsidR="00590A37" w:rsidRPr="005B55B8">
        <w:rPr>
          <w:rFonts w:asciiTheme="minorHAnsi" w:hAnsiTheme="minorHAnsi" w:cstheme="minorHAnsi"/>
          <w:lang w:val="en-GB"/>
        </w:rPr>
        <w:t>it is</w:t>
      </w:r>
      <w:r w:rsidRPr="005B55B8">
        <w:rPr>
          <w:rFonts w:asciiTheme="minorHAnsi" w:hAnsiTheme="minorHAnsi" w:cstheme="minorHAnsi"/>
          <w:lang w:val="en-GB"/>
        </w:rPr>
        <w:t xml:space="preserve"> known as a</w:t>
      </w:r>
      <w:r w:rsidR="00F13078">
        <w:rPr>
          <w:rFonts w:asciiTheme="minorHAnsi" w:hAnsiTheme="minorHAnsi" w:cstheme="minorHAnsi"/>
          <w:lang w:val="en-GB"/>
        </w:rPr>
        <w:t xml:space="preserve">n </w:t>
      </w:r>
      <w:r w:rsidRPr="005B55B8">
        <w:rPr>
          <w:rFonts w:asciiTheme="minorHAnsi" w:hAnsiTheme="minorHAnsi" w:cstheme="minorHAnsi"/>
          <w:lang w:val="en-GB"/>
        </w:rPr>
        <w:t xml:space="preserve">induced abortion (Bailey, 2012). </w:t>
      </w:r>
    </w:p>
    <w:p w14:paraId="7F06390A" w14:textId="77777777" w:rsidR="00B40FE0" w:rsidRPr="005B55B8" w:rsidRDefault="00B40FE0" w:rsidP="005B55B8">
      <w:pPr>
        <w:pStyle w:val="Textprce"/>
        <w:rPr>
          <w:rFonts w:asciiTheme="minorHAnsi" w:hAnsiTheme="minorHAnsi" w:cstheme="minorHAnsi"/>
          <w:lang w:val="en-GB"/>
        </w:rPr>
      </w:pPr>
      <w:r w:rsidRPr="005B55B8">
        <w:rPr>
          <w:rFonts w:asciiTheme="minorHAnsi" w:hAnsiTheme="minorHAnsi" w:cstheme="minorHAnsi"/>
          <w:lang w:val="en-GB"/>
        </w:rPr>
        <w:t xml:space="preserve">Abortions can be carried out in various ways. It mainly depends on the number of weeks of the pregnancy but there are other factors too. Hospitals and clinic in different countries may prefer to use different methods, or a doctor or a patient may choose one method over another because of health or other issues. </w:t>
      </w:r>
    </w:p>
    <w:p w14:paraId="03405AD8" w14:textId="39C5C986" w:rsidR="00B40FE0" w:rsidRPr="005B55B8" w:rsidRDefault="00B40FE0" w:rsidP="005B55B8">
      <w:pPr>
        <w:pStyle w:val="Textprce"/>
        <w:rPr>
          <w:rFonts w:asciiTheme="minorHAnsi" w:hAnsiTheme="minorHAnsi" w:cstheme="minorHAnsi"/>
          <w:lang w:val="en-GB"/>
        </w:rPr>
      </w:pPr>
      <w:r w:rsidRPr="005B55B8">
        <w:rPr>
          <w:rFonts w:asciiTheme="minorHAnsi" w:hAnsiTheme="minorHAnsi" w:cstheme="minorHAnsi"/>
          <w:lang w:val="en-GB"/>
        </w:rPr>
        <w:t xml:space="preserve">Abortion laws in different countries may limit the number of weeks at which an abortion can be carried out, or may only allow certain types of abortion, or not allow them at all (Bailey, 2012). </w:t>
      </w:r>
    </w:p>
    <w:p w14:paraId="0CA9BE83" w14:textId="29B516A4" w:rsidR="00590A37" w:rsidRPr="005B55B8" w:rsidRDefault="00B334D3" w:rsidP="005B55B8">
      <w:pPr>
        <w:pStyle w:val="Nadpis2text"/>
        <w:rPr>
          <w:rFonts w:asciiTheme="minorHAnsi" w:hAnsiTheme="minorHAnsi" w:cstheme="minorHAnsi"/>
          <w:lang w:val="en-GB"/>
        </w:rPr>
      </w:pPr>
      <w:bookmarkStart w:id="34" w:name="_Toc117362053"/>
      <w:r w:rsidRPr="005B55B8">
        <w:rPr>
          <w:rFonts w:asciiTheme="minorHAnsi" w:hAnsiTheme="minorHAnsi" w:cstheme="minorHAnsi"/>
          <w:lang w:val="en-GB"/>
        </w:rPr>
        <w:t>Induced abortion care</w:t>
      </w:r>
      <w:bookmarkEnd w:id="34"/>
      <w:r w:rsidRPr="005B55B8">
        <w:rPr>
          <w:rFonts w:asciiTheme="minorHAnsi" w:hAnsiTheme="minorHAnsi" w:cstheme="minorHAnsi"/>
          <w:lang w:val="en-GB"/>
        </w:rPr>
        <w:t xml:space="preserve"> </w:t>
      </w:r>
    </w:p>
    <w:p w14:paraId="23326606" w14:textId="0C19E090" w:rsidR="00B334D3" w:rsidRPr="005B55B8" w:rsidRDefault="00B334D3" w:rsidP="005B55B8">
      <w:pPr>
        <w:pStyle w:val="Textprce"/>
        <w:rPr>
          <w:rFonts w:asciiTheme="minorHAnsi" w:hAnsiTheme="minorHAnsi" w:cstheme="minorHAnsi"/>
          <w:lang w:val="en-GB"/>
        </w:rPr>
      </w:pPr>
      <w:r w:rsidRPr="005B55B8">
        <w:rPr>
          <w:rFonts w:asciiTheme="minorHAnsi" w:hAnsiTheme="minorHAnsi" w:cstheme="minorHAnsi"/>
          <w:lang w:val="en-GB"/>
        </w:rPr>
        <w:t>It is estimated that of the 210 million pregnancies that occur each year, 2 some 80 million are unintended. In 2008, 21.6 million unsafe abortions were estimated to have occurred, causing the deaths of 47 000 women. 3 Deaths due to unsafe abortion are mainly caused by severe infections or bleeding resulting from the unsafe abortion procedure, or due to organ damage</w:t>
      </w:r>
      <w:r w:rsidRPr="005B55B8">
        <w:rPr>
          <w:rFonts w:asciiTheme="minorHAnsi" w:hAnsiTheme="minorHAnsi" w:cstheme="minorHAnsi"/>
          <w:lang w:val="en-GB"/>
        </w:rPr>
        <w:t xml:space="preserve"> (WHO, 2012).</w:t>
      </w:r>
    </w:p>
    <w:p w14:paraId="34F89F61" w14:textId="3D8AD56E" w:rsidR="00CB1D73" w:rsidRPr="005B55B8" w:rsidRDefault="00CB1D73" w:rsidP="005B55B8">
      <w:pPr>
        <w:pStyle w:val="Textprce"/>
        <w:rPr>
          <w:rFonts w:asciiTheme="minorHAnsi" w:hAnsiTheme="minorHAnsi" w:cstheme="minorHAnsi"/>
          <w:lang w:val="en-GB"/>
        </w:rPr>
      </w:pPr>
      <w:r w:rsidRPr="005B55B8">
        <w:rPr>
          <w:rFonts w:asciiTheme="minorHAnsi" w:hAnsiTheme="minorHAnsi" w:cstheme="minorHAnsi"/>
          <w:lang w:val="en-GB"/>
        </w:rPr>
        <w:t>Therefore, good abortion care is crucial.</w:t>
      </w:r>
    </w:p>
    <w:p w14:paraId="62F544D9" w14:textId="22D49DD8" w:rsidR="00CB1D73" w:rsidRPr="005B55B8" w:rsidRDefault="00CB1D73" w:rsidP="005B55B8">
      <w:pPr>
        <w:pStyle w:val="Textprce"/>
        <w:rPr>
          <w:rFonts w:asciiTheme="minorHAnsi" w:hAnsiTheme="minorHAnsi" w:cstheme="minorHAnsi"/>
          <w:lang w:val="en-GB"/>
        </w:rPr>
      </w:pPr>
      <w:r w:rsidRPr="005B55B8">
        <w:rPr>
          <w:rFonts w:asciiTheme="minorHAnsi" w:hAnsiTheme="minorHAnsi" w:cstheme="minorHAnsi"/>
          <w:lang w:val="en-GB"/>
        </w:rPr>
        <w:t xml:space="preserve">Comprehensive abortion care includes the provision of information, abortion </w:t>
      </w:r>
      <w:r w:rsidR="00146EE6" w:rsidRPr="005B55B8">
        <w:rPr>
          <w:rFonts w:asciiTheme="minorHAnsi" w:hAnsiTheme="minorHAnsi" w:cstheme="minorHAnsi"/>
          <w:lang w:val="en-GB"/>
        </w:rPr>
        <w:t>management including</w:t>
      </w:r>
      <w:r w:rsidRPr="005B55B8">
        <w:rPr>
          <w:rFonts w:asciiTheme="minorHAnsi" w:hAnsiTheme="minorHAnsi" w:cstheme="minorHAnsi"/>
          <w:lang w:val="en-GB"/>
        </w:rPr>
        <w:t xml:space="preserve"> induced</w:t>
      </w:r>
      <w:r w:rsidRPr="005B55B8">
        <w:rPr>
          <w:rFonts w:asciiTheme="minorHAnsi" w:hAnsiTheme="minorHAnsi" w:cstheme="minorHAnsi"/>
          <w:lang w:val="en-GB"/>
        </w:rPr>
        <w:t xml:space="preserve"> </w:t>
      </w:r>
      <w:r w:rsidRPr="005B55B8">
        <w:rPr>
          <w:rFonts w:asciiTheme="minorHAnsi" w:hAnsiTheme="minorHAnsi" w:cstheme="minorHAnsi"/>
          <w:lang w:val="en-GB"/>
        </w:rPr>
        <w:t>abortion, and care related to pregnancy loss/spontaneous abortion and post-abortion care.</w:t>
      </w:r>
      <w:r w:rsidRPr="005B55B8">
        <w:rPr>
          <w:rFonts w:asciiTheme="minorHAnsi" w:hAnsiTheme="minorHAnsi" w:cstheme="minorHAnsi"/>
          <w:lang w:val="en-GB"/>
        </w:rPr>
        <w:t xml:space="preserve"> </w:t>
      </w:r>
    </w:p>
    <w:p w14:paraId="5EA74DC5" w14:textId="22723F1C" w:rsidR="00CB1D73" w:rsidRPr="005B55B8" w:rsidRDefault="00CB1D73" w:rsidP="005B55B8">
      <w:pPr>
        <w:pStyle w:val="Textprce"/>
        <w:rPr>
          <w:rFonts w:asciiTheme="minorHAnsi" w:hAnsiTheme="minorHAnsi" w:cstheme="minorHAnsi"/>
          <w:lang w:val="en-GB"/>
        </w:rPr>
      </w:pPr>
      <w:r w:rsidRPr="005B55B8">
        <w:rPr>
          <w:rFonts w:asciiTheme="minorHAnsi" w:hAnsiTheme="minorHAnsi" w:cstheme="minorHAnsi"/>
          <w:lang w:val="en-GB"/>
        </w:rPr>
        <w:t>Quality of care encompasses</w:t>
      </w:r>
      <w:r w:rsidRPr="005B55B8">
        <w:rPr>
          <w:rFonts w:asciiTheme="minorHAnsi" w:hAnsiTheme="minorHAnsi" w:cstheme="minorHAnsi"/>
          <w:lang w:val="en-GB"/>
        </w:rPr>
        <w:t xml:space="preserve"> </w:t>
      </w:r>
      <w:r w:rsidRPr="005B55B8">
        <w:rPr>
          <w:rFonts w:asciiTheme="minorHAnsi" w:hAnsiTheme="minorHAnsi" w:cstheme="minorHAnsi"/>
          <w:lang w:val="en-GB"/>
        </w:rPr>
        <w:t>multiple components. It is defined as care that is: effective, efficient, accessible, acceptable/patient centred,</w:t>
      </w:r>
      <w:r w:rsidRPr="005B55B8">
        <w:rPr>
          <w:rFonts w:asciiTheme="minorHAnsi" w:hAnsiTheme="minorHAnsi" w:cstheme="minorHAnsi"/>
          <w:lang w:val="en-GB"/>
        </w:rPr>
        <w:t xml:space="preserve"> </w:t>
      </w:r>
      <w:r w:rsidRPr="005B55B8">
        <w:rPr>
          <w:rFonts w:asciiTheme="minorHAnsi" w:hAnsiTheme="minorHAnsi" w:cstheme="minorHAnsi"/>
          <w:lang w:val="en-GB"/>
        </w:rPr>
        <w:t>equitable and safe. Effective care includes the delivery of evidence-based care that improves the health of</w:t>
      </w:r>
      <w:r w:rsidRPr="005B55B8">
        <w:rPr>
          <w:rFonts w:asciiTheme="minorHAnsi" w:hAnsiTheme="minorHAnsi" w:cstheme="minorHAnsi"/>
          <w:lang w:val="en-GB"/>
        </w:rPr>
        <w:t xml:space="preserve"> </w:t>
      </w:r>
      <w:r w:rsidRPr="005B55B8">
        <w:rPr>
          <w:rFonts w:asciiTheme="minorHAnsi" w:hAnsiTheme="minorHAnsi" w:cstheme="minorHAnsi"/>
          <w:lang w:val="en-GB"/>
        </w:rPr>
        <w:t xml:space="preserve">individuals and </w:t>
      </w:r>
      <w:r w:rsidR="00146EE6" w:rsidRPr="005B55B8">
        <w:rPr>
          <w:rFonts w:asciiTheme="minorHAnsi" w:hAnsiTheme="minorHAnsi" w:cstheme="minorHAnsi"/>
          <w:lang w:val="en-GB"/>
        </w:rPr>
        <w:t>communities and</w:t>
      </w:r>
      <w:r w:rsidRPr="005B55B8">
        <w:rPr>
          <w:rFonts w:asciiTheme="minorHAnsi" w:hAnsiTheme="minorHAnsi" w:cstheme="minorHAnsi"/>
          <w:lang w:val="en-GB"/>
        </w:rPr>
        <w:t xml:space="preserve"> is responsive to their needs. Efficient care optimizes resource use and minimizes</w:t>
      </w:r>
      <w:r w:rsidRPr="005B55B8">
        <w:rPr>
          <w:rFonts w:asciiTheme="minorHAnsi" w:hAnsiTheme="minorHAnsi" w:cstheme="minorHAnsi"/>
          <w:lang w:val="en-GB"/>
        </w:rPr>
        <w:t xml:space="preserve"> </w:t>
      </w:r>
      <w:r w:rsidRPr="005B55B8">
        <w:rPr>
          <w:rFonts w:asciiTheme="minorHAnsi" w:hAnsiTheme="minorHAnsi" w:cstheme="minorHAnsi"/>
          <w:lang w:val="en-GB"/>
        </w:rPr>
        <w:t>waste. Quality abortion care must also be both accessible (timely, affordable, geographically reachable, and</w:t>
      </w:r>
      <w:r w:rsidRPr="005B55B8">
        <w:rPr>
          <w:rFonts w:asciiTheme="minorHAnsi" w:hAnsiTheme="minorHAnsi" w:cstheme="minorHAnsi"/>
          <w:lang w:val="en-GB"/>
        </w:rPr>
        <w:t xml:space="preserve"> </w:t>
      </w:r>
      <w:r w:rsidRPr="005B55B8">
        <w:rPr>
          <w:rFonts w:asciiTheme="minorHAnsi" w:hAnsiTheme="minorHAnsi" w:cstheme="minorHAnsi"/>
          <w:lang w:val="en-GB"/>
        </w:rPr>
        <w:t>provided in a setting where skills and resources are appropriate to medical need) and acceptable (incorporating</w:t>
      </w:r>
      <w:r w:rsidRPr="005B55B8">
        <w:rPr>
          <w:rFonts w:asciiTheme="minorHAnsi" w:hAnsiTheme="minorHAnsi" w:cstheme="minorHAnsi"/>
          <w:lang w:val="en-GB"/>
        </w:rPr>
        <w:t xml:space="preserve"> </w:t>
      </w:r>
      <w:r w:rsidRPr="005B55B8">
        <w:rPr>
          <w:rFonts w:asciiTheme="minorHAnsi" w:hAnsiTheme="minorHAnsi" w:cstheme="minorHAnsi"/>
          <w:lang w:val="en-GB"/>
        </w:rPr>
        <w:t xml:space="preserve">the preferences and values of </w:t>
      </w:r>
      <w:r w:rsidRPr="005B55B8">
        <w:rPr>
          <w:rFonts w:asciiTheme="minorHAnsi" w:hAnsiTheme="minorHAnsi" w:cstheme="minorHAnsi"/>
          <w:lang w:val="en-GB"/>
        </w:rPr>
        <w:lastRenderedPageBreak/>
        <w:t>individual service users and the cultures of their communities). It is imperative</w:t>
      </w:r>
      <w:r w:rsidRPr="005B55B8">
        <w:rPr>
          <w:rFonts w:asciiTheme="minorHAnsi" w:hAnsiTheme="minorHAnsi" w:cstheme="minorHAnsi"/>
          <w:lang w:val="en-GB"/>
        </w:rPr>
        <w:t xml:space="preserve"> </w:t>
      </w:r>
      <w:r w:rsidRPr="005B55B8">
        <w:rPr>
          <w:rFonts w:asciiTheme="minorHAnsi" w:hAnsiTheme="minorHAnsi" w:cstheme="minorHAnsi"/>
          <w:lang w:val="en-GB"/>
        </w:rPr>
        <w:t>that access to abortion care is equitable, and that the quality of care does not vary based on the personal</w:t>
      </w:r>
      <w:r w:rsidRPr="005B55B8">
        <w:rPr>
          <w:rFonts w:asciiTheme="minorHAnsi" w:hAnsiTheme="minorHAnsi" w:cstheme="minorHAnsi"/>
          <w:lang w:val="en-GB"/>
        </w:rPr>
        <w:t xml:space="preserve"> </w:t>
      </w:r>
      <w:r w:rsidRPr="005B55B8">
        <w:rPr>
          <w:rFonts w:asciiTheme="minorHAnsi" w:hAnsiTheme="minorHAnsi" w:cstheme="minorHAnsi"/>
          <w:lang w:val="en-GB"/>
        </w:rPr>
        <w:t>characteristics of the person seeking care, such as their gender, race, religion, ethnicity, socioeconomic status,</w:t>
      </w:r>
      <w:r w:rsidRPr="005B55B8">
        <w:rPr>
          <w:rFonts w:asciiTheme="minorHAnsi" w:hAnsiTheme="minorHAnsi" w:cstheme="minorHAnsi"/>
          <w:lang w:val="en-GB"/>
        </w:rPr>
        <w:t xml:space="preserve"> e</w:t>
      </w:r>
      <w:r w:rsidRPr="005B55B8">
        <w:rPr>
          <w:rFonts w:asciiTheme="minorHAnsi" w:hAnsiTheme="minorHAnsi" w:cstheme="minorHAnsi"/>
          <w:lang w:val="en-GB"/>
        </w:rPr>
        <w:t>ducation, if they are living with a disability, or based on their geographic location within a country. And finally,</w:t>
      </w:r>
      <w:r w:rsidRPr="005B55B8">
        <w:rPr>
          <w:rFonts w:asciiTheme="minorHAnsi" w:hAnsiTheme="minorHAnsi" w:cstheme="minorHAnsi"/>
          <w:lang w:val="en-GB"/>
        </w:rPr>
        <w:t xml:space="preserve"> </w:t>
      </w:r>
      <w:r w:rsidRPr="005B55B8">
        <w:rPr>
          <w:rFonts w:asciiTheme="minorHAnsi" w:hAnsiTheme="minorHAnsi" w:cstheme="minorHAnsi"/>
          <w:lang w:val="en-GB"/>
        </w:rPr>
        <w:t>quality abortion care implies that it is safely delivered and minimizes any risks and harms to service users</w:t>
      </w:r>
      <w:r w:rsidRPr="005B55B8">
        <w:rPr>
          <w:rFonts w:asciiTheme="minorHAnsi" w:hAnsiTheme="minorHAnsi" w:cstheme="minorHAnsi"/>
          <w:lang w:val="en-GB"/>
        </w:rPr>
        <w:t xml:space="preserve"> (WHO, 2022).</w:t>
      </w:r>
    </w:p>
    <w:p w14:paraId="4E279E99" w14:textId="2C42558C" w:rsidR="000E5DD0" w:rsidRPr="005B55B8" w:rsidRDefault="000E5DD0" w:rsidP="005B55B8">
      <w:pPr>
        <w:pStyle w:val="Nadpis1text"/>
        <w:rPr>
          <w:rFonts w:asciiTheme="minorHAnsi" w:hAnsiTheme="minorHAnsi" w:cstheme="minorHAnsi"/>
          <w:lang w:val="en-GB"/>
        </w:rPr>
      </w:pPr>
      <w:bookmarkStart w:id="35" w:name="_Toc117362054"/>
      <w:r w:rsidRPr="005B55B8">
        <w:rPr>
          <w:rFonts w:asciiTheme="minorHAnsi" w:hAnsiTheme="minorHAnsi" w:cstheme="minorHAnsi"/>
          <w:lang w:val="en-GB"/>
        </w:rPr>
        <w:lastRenderedPageBreak/>
        <w:t xml:space="preserve">Abortion as </w:t>
      </w:r>
      <w:r w:rsidR="005B55B8" w:rsidRPr="005B55B8">
        <w:rPr>
          <w:rFonts w:asciiTheme="minorHAnsi" w:hAnsiTheme="minorHAnsi" w:cstheme="minorHAnsi"/>
          <w:lang w:val="en-GB"/>
        </w:rPr>
        <w:t>the</w:t>
      </w:r>
      <w:r w:rsidRPr="005B55B8">
        <w:rPr>
          <w:rFonts w:asciiTheme="minorHAnsi" w:hAnsiTheme="minorHAnsi" w:cstheme="minorHAnsi"/>
          <w:lang w:val="en-GB"/>
        </w:rPr>
        <w:t xml:space="preserve"> ethical dilemma</w:t>
      </w:r>
      <w:bookmarkEnd w:id="35"/>
    </w:p>
    <w:p w14:paraId="0B12AF64" w14:textId="4C94436B" w:rsidR="00F62128" w:rsidRPr="005B55B8" w:rsidRDefault="00F62128"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Is it morally wrong deliberately to end the development of a human </w:t>
      </w:r>
      <w:proofErr w:type="spellStart"/>
      <w:r w:rsidRPr="005B55B8">
        <w:rPr>
          <w:rFonts w:asciiTheme="minorHAnsi" w:hAnsiTheme="minorHAnsi" w:cstheme="minorHAnsi"/>
          <w:lang w:val="en-GB"/>
        </w:rPr>
        <w:t>fetus</w:t>
      </w:r>
      <w:proofErr w:type="spellEnd"/>
      <w:r w:rsidRPr="005B55B8">
        <w:rPr>
          <w:rFonts w:asciiTheme="minorHAnsi" w:hAnsiTheme="minorHAnsi" w:cstheme="minorHAnsi"/>
          <w:lang w:val="en-GB"/>
        </w:rPr>
        <w:t xml:space="preserve"> and should access to abortion be limited and controlled by laws? Most people have a definite response one way or the other to both these questions, but it is never that simple. </w:t>
      </w:r>
    </w:p>
    <w:p w14:paraId="71828338" w14:textId="30DEC061" w:rsidR="00D66184" w:rsidRDefault="00F62128"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Some of those who believe that abortion is wrong may still accept that it can sometimes be necessary. And some who do not think it is wrong do not necessarily believe that it is always the right thing to do. </w:t>
      </w:r>
      <w:r w:rsidR="00D66184" w:rsidRPr="005B55B8">
        <w:rPr>
          <w:rFonts w:asciiTheme="minorHAnsi" w:hAnsiTheme="minorHAnsi" w:cstheme="minorHAnsi"/>
          <w:lang w:val="en-GB"/>
        </w:rPr>
        <w:t xml:space="preserve"> Both sides might agree that abortion should be controlled by law but disagree about what those laws should say (Bailey, 2012). </w:t>
      </w:r>
    </w:p>
    <w:p w14:paraId="5E6948F1" w14:textId="77777777" w:rsidR="00DD20E1" w:rsidRPr="005B55B8" w:rsidRDefault="00DD20E1" w:rsidP="005B55B8">
      <w:pPr>
        <w:pStyle w:val="Textprce"/>
        <w:rPr>
          <w:rFonts w:asciiTheme="minorHAnsi" w:hAnsiTheme="minorHAnsi" w:cstheme="minorHAnsi"/>
          <w:lang w:val="en-GB"/>
        </w:rPr>
      </w:pPr>
    </w:p>
    <w:p w14:paraId="3092C3AA" w14:textId="47E8AB50" w:rsidR="00DD20E1" w:rsidRPr="005B55B8" w:rsidRDefault="00DD20E1" w:rsidP="005B55B8">
      <w:pPr>
        <w:pStyle w:val="Nadpis2text"/>
        <w:rPr>
          <w:rFonts w:asciiTheme="minorHAnsi" w:hAnsiTheme="minorHAnsi" w:cstheme="minorHAnsi"/>
          <w:lang w:val="en-GB"/>
        </w:rPr>
      </w:pPr>
      <w:bookmarkStart w:id="36" w:name="_Toc117362055"/>
      <w:r w:rsidRPr="005B55B8">
        <w:rPr>
          <w:rFonts w:asciiTheme="minorHAnsi" w:hAnsiTheme="minorHAnsi" w:cstheme="minorHAnsi"/>
          <w:lang w:val="en-GB"/>
        </w:rPr>
        <w:t>Discussion</w:t>
      </w:r>
      <w:bookmarkEnd w:id="36"/>
    </w:p>
    <w:p w14:paraId="4DCEEB27" w14:textId="247BEC91" w:rsidR="004C6C77" w:rsidRPr="005B55B8" w:rsidRDefault="004C6C77"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There </w:t>
      </w:r>
      <w:r w:rsidR="00D66184" w:rsidRPr="005B55B8">
        <w:rPr>
          <w:rFonts w:asciiTheme="minorHAnsi" w:hAnsiTheme="minorHAnsi" w:cstheme="minorHAnsi"/>
          <w:lang w:val="en-GB"/>
        </w:rPr>
        <w:t>are</w:t>
      </w:r>
      <w:r w:rsidRPr="005B55B8">
        <w:rPr>
          <w:rFonts w:asciiTheme="minorHAnsi" w:hAnsiTheme="minorHAnsi" w:cstheme="minorHAnsi"/>
          <w:lang w:val="en-GB"/>
        </w:rPr>
        <w:t xml:space="preserve"> myths circulating in our society about the </w:t>
      </w:r>
      <w:r w:rsidRPr="005B55B8">
        <w:rPr>
          <w:rFonts w:asciiTheme="minorHAnsi" w:hAnsiTheme="minorHAnsi" w:cstheme="minorHAnsi"/>
          <w:lang w:val="en-GB"/>
        </w:rPr>
        <w:t>effect of abortion on people’s emotional and physical health</w:t>
      </w:r>
      <w:r w:rsidRPr="005B55B8">
        <w:rPr>
          <w:rFonts w:asciiTheme="minorHAnsi" w:hAnsiTheme="minorHAnsi" w:cstheme="minorHAnsi"/>
          <w:lang w:val="en-GB"/>
        </w:rPr>
        <w:t xml:space="preserve"> </w:t>
      </w:r>
      <w:r w:rsidRPr="005B55B8">
        <w:rPr>
          <w:rFonts w:asciiTheme="minorHAnsi" w:hAnsiTheme="minorHAnsi" w:cstheme="minorHAnsi"/>
          <w:lang w:val="en-GB"/>
        </w:rPr>
        <w:t xml:space="preserve">(Government of South Australia, 2022). </w:t>
      </w:r>
    </w:p>
    <w:p w14:paraId="4400E617" w14:textId="16200CE4" w:rsidR="004C6C77" w:rsidRPr="005B55B8" w:rsidRDefault="004C6C77" w:rsidP="005B55B8">
      <w:pPr>
        <w:pStyle w:val="Textprce"/>
        <w:rPr>
          <w:rFonts w:asciiTheme="minorHAnsi" w:hAnsiTheme="minorHAnsi" w:cstheme="minorHAnsi"/>
          <w:lang w:val="en-GB"/>
        </w:rPr>
      </w:pPr>
    </w:p>
    <w:p w14:paraId="5C10D058" w14:textId="62EDF60C" w:rsidR="004C6C77" w:rsidRPr="005B55B8" w:rsidRDefault="004C6C77" w:rsidP="005B55B8">
      <w:pPr>
        <w:pStyle w:val="Textprce"/>
        <w:rPr>
          <w:rFonts w:asciiTheme="minorHAnsi" w:hAnsiTheme="minorHAnsi" w:cstheme="minorHAnsi"/>
          <w:lang w:val="en-GB"/>
        </w:rPr>
      </w:pPr>
      <w:r w:rsidRPr="005B55B8">
        <w:rPr>
          <w:rFonts w:asciiTheme="minorHAnsi" w:hAnsiTheme="minorHAnsi" w:cstheme="minorHAnsi"/>
          <w:lang w:val="en-GB"/>
        </w:rPr>
        <w:t xml:space="preserve">Below are some of the most discussed questions of abortion. </w:t>
      </w:r>
    </w:p>
    <w:p w14:paraId="60C7486A" w14:textId="70ADE1FE" w:rsidR="00DD20E1" w:rsidRPr="005B55B8" w:rsidRDefault="00DD20E1" w:rsidP="005B55B8">
      <w:pPr>
        <w:pStyle w:val="Nadpis3text"/>
        <w:rPr>
          <w:rFonts w:asciiTheme="minorHAnsi" w:hAnsiTheme="minorHAnsi" w:cstheme="minorHAnsi"/>
          <w:lang w:val="en-GB"/>
        </w:rPr>
      </w:pPr>
      <w:bookmarkStart w:id="37" w:name="_Toc117362056"/>
      <w:r w:rsidRPr="005B55B8">
        <w:rPr>
          <w:rFonts w:asciiTheme="minorHAnsi" w:hAnsiTheme="minorHAnsi" w:cstheme="minorHAnsi"/>
          <w:lang w:val="en-GB"/>
        </w:rPr>
        <w:t>Is the Embryo</w:t>
      </w:r>
      <w:r w:rsidR="00146EE6" w:rsidRPr="005B55B8">
        <w:rPr>
          <w:rFonts w:asciiTheme="minorHAnsi" w:hAnsiTheme="minorHAnsi" w:cstheme="minorHAnsi"/>
          <w:lang w:val="en-GB"/>
        </w:rPr>
        <w:t xml:space="preserve"> or </w:t>
      </w:r>
      <w:proofErr w:type="spellStart"/>
      <w:r w:rsidRPr="005B55B8">
        <w:rPr>
          <w:rFonts w:asciiTheme="minorHAnsi" w:hAnsiTheme="minorHAnsi" w:cstheme="minorHAnsi"/>
          <w:lang w:val="en-GB"/>
        </w:rPr>
        <w:t>Fetus</w:t>
      </w:r>
      <w:proofErr w:type="spellEnd"/>
      <w:r w:rsidRPr="005B55B8">
        <w:rPr>
          <w:rFonts w:asciiTheme="minorHAnsi" w:hAnsiTheme="minorHAnsi" w:cstheme="minorHAnsi"/>
          <w:lang w:val="en-GB"/>
        </w:rPr>
        <w:t xml:space="preserve"> a Person?</w:t>
      </w:r>
      <w:bookmarkEnd w:id="37"/>
    </w:p>
    <w:p w14:paraId="2BA0DDBA" w14:textId="77B85239"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 The pregnancy is a form of life, however there is debate around when a pregnancy becomes a person. There is not just one answer to this question and the answer varies depending on your personal views</w:t>
      </w:r>
      <w:r w:rsidR="00B423EE" w:rsidRPr="005B55B8">
        <w:rPr>
          <w:rFonts w:asciiTheme="minorHAnsi" w:hAnsiTheme="minorHAnsi" w:cstheme="minorHAnsi"/>
          <w:lang w:val="en-GB"/>
        </w:rPr>
        <w:t xml:space="preserve"> (</w:t>
      </w:r>
      <w:r w:rsidR="00B423EE" w:rsidRPr="005B55B8">
        <w:rPr>
          <w:rFonts w:asciiTheme="minorHAnsi" w:hAnsiTheme="minorHAnsi" w:cstheme="minorHAnsi"/>
          <w:lang w:val="en-GB"/>
        </w:rPr>
        <w:t>Government of South Australia, 2022).</w:t>
      </w:r>
    </w:p>
    <w:p w14:paraId="29854A0C" w14:textId="73D0ED99" w:rsidR="00146EE6" w:rsidRPr="005B55B8" w:rsidRDefault="00146EE6"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Christopher </w:t>
      </w:r>
      <w:proofErr w:type="spellStart"/>
      <w:r w:rsidRPr="005B55B8">
        <w:rPr>
          <w:rFonts w:asciiTheme="minorHAnsi" w:hAnsiTheme="minorHAnsi" w:cstheme="minorHAnsi"/>
          <w:lang w:val="en-GB"/>
        </w:rPr>
        <w:t>Kaczor</w:t>
      </w:r>
      <w:proofErr w:type="spellEnd"/>
      <w:r w:rsidRPr="005B55B8">
        <w:rPr>
          <w:rFonts w:asciiTheme="minorHAnsi" w:hAnsiTheme="minorHAnsi" w:cstheme="minorHAnsi"/>
          <w:lang w:val="en-GB"/>
        </w:rPr>
        <w:t xml:space="preserve"> (2010) states, that </w:t>
      </w:r>
      <w:r w:rsidR="001E2F0E" w:rsidRPr="005B55B8">
        <w:rPr>
          <w:rFonts w:asciiTheme="minorHAnsi" w:hAnsiTheme="minorHAnsi" w:cstheme="minorHAnsi"/>
          <w:lang w:val="en-GB"/>
        </w:rPr>
        <w:t>one way to defend abortion is to defend infanticide, the intentional killing</w:t>
      </w:r>
      <w:r w:rsidR="00B423EE" w:rsidRPr="005B55B8">
        <w:rPr>
          <w:rFonts w:asciiTheme="minorHAnsi" w:hAnsiTheme="minorHAnsi" w:cstheme="minorHAnsi"/>
          <w:lang w:val="en-GB"/>
        </w:rPr>
        <w:t xml:space="preserve"> of the</w:t>
      </w:r>
      <w:r w:rsidR="00B40FE0" w:rsidRPr="005B55B8">
        <w:rPr>
          <w:rFonts w:asciiTheme="minorHAnsi" w:hAnsiTheme="minorHAnsi" w:cstheme="minorHAnsi"/>
          <w:lang w:val="en-GB"/>
        </w:rPr>
        <w:t xml:space="preserve"> </w:t>
      </w:r>
      <w:r w:rsidR="00B423EE" w:rsidRPr="005B55B8">
        <w:rPr>
          <w:rFonts w:asciiTheme="minorHAnsi" w:hAnsiTheme="minorHAnsi" w:cstheme="minorHAnsi"/>
          <w:lang w:val="en-GB"/>
        </w:rPr>
        <w:t xml:space="preserve">baby after birth. </w:t>
      </w:r>
    </w:p>
    <w:p w14:paraId="42BFC534" w14:textId="4A2D4403" w:rsidR="00B423EE" w:rsidRPr="005B55B8" w:rsidRDefault="00B423EE"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Singer (1995) writes, that if the baby does not have the same claim to live as a person, it appears that the </w:t>
      </w:r>
      <w:proofErr w:type="spellStart"/>
      <w:r w:rsidRPr="005B55B8">
        <w:rPr>
          <w:rFonts w:asciiTheme="minorHAnsi" w:hAnsiTheme="minorHAnsi" w:cstheme="minorHAnsi"/>
          <w:lang w:val="en-GB"/>
        </w:rPr>
        <w:t>newborn</w:t>
      </w:r>
      <w:proofErr w:type="spellEnd"/>
      <w:r w:rsidRPr="005B55B8">
        <w:rPr>
          <w:rFonts w:asciiTheme="minorHAnsi" w:hAnsiTheme="minorHAnsi" w:cstheme="minorHAnsi"/>
          <w:lang w:val="en-GB"/>
        </w:rPr>
        <w:t xml:space="preserve"> baby does not either and the life of a </w:t>
      </w:r>
      <w:proofErr w:type="spellStart"/>
      <w:r w:rsidRPr="005B55B8">
        <w:rPr>
          <w:rFonts w:asciiTheme="minorHAnsi" w:hAnsiTheme="minorHAnsi" w:cstheme="minorHAnsi"/>
          <w:lang w:val="en-GB"/>
        </w:rPr>
        <w:t>newborn</w:t>
      </w:r>
      <w:proofErr w:type="spellEnd"/>
      <w:r w:rsidRPr="005B55B8">
        <w:rPr>
          <w:rFonts w:asciiTheme="minorHAnsi" w:hAnsiTheme="minorHAnsi" w:cstheme="minorHAnsi"/>
          <w:lang w:val="en-GB"/>
        </w:rPr>
        <w:t xml:space="preserve"> baby is of less value to it than the life of a pig, or a dog or a chimpanzee is to the nonhuman animal. </w:t>
      </w:r>
    </w:p>
    <w:p w14:paraId="6FAA81F6" w14:textId="77777777" w:rsidR="00DD20E1" w:rsidRPr="005B55B8" w:rsidRDefault="00DD20E1" w:rsidP="005B55B8">
      <w:pPr>
        <w:pStyle w:val="Nadpis3text"/>
        <w:rPr>
          <w:rFonts w:asciiTheme="minorHAnsi" w:hAnsiTheme="minorHAnsi" w:cstheme="minorHAnsi"/>
          <w:lang w:val="en-GB"/>
        </w:rPr>
      </w:pPr>
      <w:bookmarkStart w:id="38" w:name="_Toc117362057"/>
      <w:r w:rsidRPr="005B55B8">
        <w:rPr>
          <w:rFonts w:asciiTheme="minorHAnsi" w:hAnsiTheme="minorHAnsi" w:cstheme="minorHAnsi"/>
          <w:lang w:val="en-GB"/>
        </w:rPr>
        <w:t xml:space="preserve">Does the </w:t>
      </w:r>
      <w:proofErr w:type="spellStart"/>
      <w:r w:rsidRPr="005B55B8">
        <w:rPr>
          <w:rFonts w:asciiTheme="minorHAnsi" w:hAnsiTheme="minorHAnsi" w:cstheme="minorHAnsi"/>
          <w:lang w:val="en-GB"/>
        </w:rPr>
        <w:t>fetus</w:t>
      </w:r>
      <w:proofErr w:type="spellEnd"/>
      <w:r w:rsidRPr="005B55B8">
        <w:rPr>
          <w:rFonts w:asciiTheme="minorHAnsi" w:hAnsiTheme="minorHAnsi" w:cstheme="minorHAnsi"/>
          <w:lang w:val="en-GB"/>
        </w:rPr>
        <w:t xml:space="preserve"> feel pain?</w:t>
      </w:r>
      <w:bookmarkEnd w:id="38"/>
    </w:p>
    <w:p w14:paraId="7B48B851" w14:textId="6938BE6F"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There are some myths and misinformation on this question, which can cause confusion. </w:t>
      </w:r>
    </w:p>
    <w:p w14:paraId="2FD408AB" w14:textId="64280D8C"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 However, reputable studies ii demonstrate that the </w:t>
      </w:r>
      <w:proofErr w:type="spellStart"/>
      <w:r w:rsidRPr="005B55B8">
        <w:rPr>
          <w:rFonts w:asciiTheme="minorHAnsi" w:hAnsiTheme="minorHAnsi" w:cstheme="minorHAnsi"/>
          <w:lang w:val="en-GB"/>
        </w:rPr>
        <w:t>fetus</w:t>
      </w:r>
      <w:proofErr w:type="spellEnd"/>
      <w:r w:rsidRPr="005B55B8">
        <w:rPr>
          <w:rFonts w:asciiTheme="minorHAnsi" w:hAnsiTheme="minorHAnsi" w:cstheme="minorHAnsi"/>
          <w:lang w:val="en-GB"/>
        </w:rPr>
        <w:t xml:space="preserve"> cannot experience pain in any </w:t>
      </w:r>
    </w:p>
    <w:p w14:paraId="745D4ABB" w14:textId="64398DAD"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   sense prior to 24 weeks gestation.</w:t>
      </w:r>
      <w:r w:rsidR="00C71BD3" w:rsidRPr="005B55B8">
        <w:rPr>
          <w:rFonts w:asciiTheme="minorHAnsi" w:hAnsiTheme="minorHAnsi" w:cstheme="minorHAnsi"/>
          <w:lang w:val="en-GB"/>
        </w:rPr>
        <w:t xml:space="preserve"> </w:t>
      </w:r>
    </w:p>
    <w:p w14:paraId="7FBEDAEA" w14:textId="0706A045"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lastRenderedPageBreak/>
        <w:t xml:space="preserve">This is because developing connections from the body to the cortex in the brain are necessary for pain perception and these are not intact before 24 weeks gestation. </w:t>
      </w:r>
    </w:p>
    <w:p w14:paraId="39771A92" w14:textId="4DA99505"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After 24 weeks there is continuing development of these intracortical networks. Additionally, to experience pain consciousness is also required</w:t>
      </w:r>
      <w:r w:rsidR="00B40FE0" w:rsidRPr="005B55B8">
        <w:rPr>
          <w:rFonts w:asciiTheme="minorHAnsi" w:hAnsiTheme="minorHAnsi" w:cstheme="minorHAnsi"/>
          <w:lang w:val="en-GB"/>
        </w:rPr>
        <w:t xml:space="preserve"> (</w:t>
      </w:r>
      <w:r w:rsidR="00B40FE0" w:rsidRPr="005B55B8">
        <w:rPr>
          <w:rFonts w:asciiTheme="minorHAnsi" w:hAnsiTheme="minorHAnsi" w:cstheme="minorHAnsi"/>
          <w:lang w:val="en-GB"/>
        </w:rPr>
        <w:t>Government of South Australia, 2022).</w:t>
      </w:r>
    </w:p>
    <w:p w14:paraId="29432D54" w14:textId="17791B21" w:rsidR="00DD20E1" w:rsidRPr="005B55B8" w:rsidRDefault="00C71BD3"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Giuseppe </w:t>
      </w:r>
      <w:proofErr w:type="spellStart"/>
      <w:r w:rsidRPr="005B55B8">
        <w:rPr>
          <w:rFonts w:asciiTheme="minorHAnsi" w:hAnsiTheme="minorHAnsi" w:cstheme="minorHAnsi"/>
          <w:lang w:val="en-GB"/>
        </w:rPr>
        <w:t>Buonocore</w:t>
      </w:r>
      <w:proofErr w:type="spellEnd"/>
      <w:r w:rsidRPr="005B55B8">
        <w:rPr>
          <w:rFonts w:asciiTheme="minorHAnsi" w:hAnsiTheme="minorHAnsi" w:cstheme="minorHAnsi"/>
          <w:lang w:val="en-GB"/>
        </w:rPr>
        <w:t xml:space="preserve"> and </w:t>
      </w:r>
      <w:r w:rsidRPr="005B55B8">
        <w:rPr>
          <w:rFonts w:asciiTheme="minorHAnsi" w:hAnsiTheme="minorHAnsi" w:cstheme="minorHAnsi"/>
          <w:lang w:val="en-GB"/>
        </w:rPr>
        <w:t xml:space="preserve">Carlo </w:t>
      </w:r>
      <w:proofErr w:type="spellStart"/>
      <w:r w:rsidRPr="005B55B8">
        <w:rPr>
          <w:rFonts w:asciiTheme="minorHAnsi" w:hAnsiTheme="minorHAnsi" w:cstheme="minorHAnsi"/>
          <w:lang w:val="en-GB"/>
        </w:rPr>
        <w:t>Bellieni</w:t>
      </w:r>
      <w:proofErr w:type="spellEnd"/>
      <w:r w:rsidRPr="005B55B8">
        <w:rPr>
          <w:rFonts w:asciiTheme="minorHAnsi" w:hAnsiTheme="minorHAnsi" w:cstheme="minorHAnsi"/>
          <w:lang w:val="en-GB"/>
        </w:rPr>
        <w:t xml:space="preserve"> </w:t>
      </w:r>
      <w:r w:rsidR="00077E6F" w:rsidRPr="005B55B8">
        <w:rPr>
          <w:rFonts w:asciiTheme="minorHAnsi" w:hAnsiTheme="minorHAnsi" w:cstheme="minorHAnsi"/>
          <w:lang w:val="en-GB"/>
        </w:rPr>
        <w:t xml:space="preserve">(2008) </w:t>
      </w:r>
      <w:r w:rsidRPr="005B55B8">
        <w:rPr>
          <w:rFonts w:asciiTheme="minorHAnsi" w:hAnsiTheme="minorHAnsi" w:cstheme="minorHAnsi"/>
          <w:lang w:val="en-GB"/>
        </w:rPr>
        <w:t xml:space="preserve">on the other hand claim, that the </w:t>
      </w:r>
      <w:proofErr w:type="spellStart"/>
      <w:r w:rsidRPr="005B55B8">
        <w:rPr>
          <w:rFonts w:asciiTheme="minorHAnsi" w:hAnsiTheme="minorHAnsi" w:cstheme="minorHAnsi"/>
          <w:lang w:val="en-GB"/>
        </w:rPr>
        <w:t>newborn</w:t>
      </w:r>
      <w:r w:rsidR="00F13078">
        <w:rPr>
          <w:rFonts w:asciiTheme="minorHAnsi" w:hAnsiTheme="minorHAnsi" w:cstheme="minorHAnsi"/>
          <w:lang w:val="en-GB"/>
        </w:rPr>
        <w:t>s</w:t>
      </w:r>
      <w:proofErr w:type="spellEnd"/>
      <w:r w:rsidRPr="005B55B8">
        <w:rPr>
          <w:rFonts w:asciiTheme="minorHAnsi" w:hAnsiTheme="minorHAnsi" w:cstheme="minorHAnsi"/>
          <w:lang w:val="en-GB"/>
        </w:rPr>
        <w:t xml:space="preserve"> and the </w:t>
      </w:r>
      <w:proofErr w:type="spellStart"/>
      <w:r w:rsidRPr="005B55B8">
        <w:rPr>
          <w:rFonts w:asciiTheme="minorHAnsi" w:hAnsiTheme="minorHAnsi" w:cstheme="minorHAnsi"/>
          <w:lang w:val="en-GB"/>
        </w:rPr>
        <w:t>fetuses</w:t>
      </w:r>
      <w:proofErr w:type="spellEnd"/>
      <w:r w:rsidRPr="005B55B8">
        <w:rPr>
          <w:rFonts w:asciiTheme="minorHAnsi" w:hAnsiTheme="minorHAnsi" w:cstheme="minorHAnsi"/>
          <w:lang w:val="en-GB"/>
        </w:rPr>
        <w:t xml:space="preserve"> can feel pain and suffer.  This piece of work is</w:t>
      </w:r>
      <w:r w:rsidRPr="005B55B8">
        <w:rPr>
          <w:rFonts w:asciiTheme="minorHAnsi" w:hAnsiTheme="minorHAnsi" w:cstheme="minorHAnsi"/>
          <w:lang w:val="en-GB"/>
        </w:rPr>
        <w:t xml:space="preserve"> the first book dealing with </w:t>
      </w:r>
      <w:proofErr w:type="spellStart"/>
      <w:r w:rsidRPr="005B55B8">
        <w:rPr>
          <w:rFonts w:asciiTheme="minorHAnsi" w:hAnsiTheme="minorHAnsi" w:cstheme="minorHAnsi"/>
          <w:lang w:val="en-GB"/>
        </w:rPr>
        <w:t>fetal</w:t>
      </w:r>
      <w:proofErr w:type="spellEnd"/>
      <w:r w:rsidRPr="005B55B8">
        <w:rPr>
          <w:rFonts w:asciiTheme="minorHAnsi" w:hAnsiTheme="minorHAnsi" w:cstheme="minorHAnsi"/>
          <w:lang w:val="en-GB"/>
        </w:rPr>
        <w:t xml:space="preserve"> pain and its consequences and with pain in premature babies.</w:t>
      </w:r>
    </w:p>
    <w:p w14:paraId="112EC4A3" w14:textId="77777777" w:rsidR="00DD20E1" w:rsidRPr="005B55B8" w:rsidRDefault="00DD20E1" w:rsidP="005B55B8">
      <w:pPr>
        <w:pStyle w:val="Nadpis3text"/>
        <w:rPr>
          <w:rFonts w:asciiTheme="minorHAnsi" w:hAnsiTheme="minorHAnsi" w:cstheme="minorHAnsi"/>
          <w:lang w:val="en-GB"/>
        </w:rPr>
      </w:pPr>
      <w:r w:rsidRPr="005B55B8">
        <w:rPr>
          <w:rFonts w:asciiTheme="minorHAnsi" w:hAnsiTheme="minorHAnsi" w:cstheme="minorHAnsi"/>
          <w:lang w:val="en-GB"/>
        </w:rPr>
        <w:t xml:space="preserve"> </w:t>
      </w:r>
      <w:bookmarkStart w:id="39" w:name="_Toc117362058"/>
      <w:r w:rsidRPr="005B55B8">
        <w:rPr>
          <w:rFonts w:asciiTheme="minorHAnsi" w:hAnsiTheme="minorHAnsi" w:cstheme="minorHAnsi"/>
          <w:lang w:val="en-GB"/>
        </w:rPr>
        <w:t>Is Abortion Murder?</w:t>
      </w:r>
      <w:bookmarkEnd w:id="39"/>
    </w:p>
    <w:p w14:paraId="74965C28" w14:textId="5AF7894C"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  Murder is a legal concept that describes the unlawful killing of a living person. The law regarding abortion do not refer to it as murder rather it is considered healthcare. The pregnancy can either be viewed as part of the pregnant persons’ body or a </w:t>
      </w:r>
      <w:r w:rsidR="00077E6F" w:rsidRPr="005B55B8">
        <w:rPr>
          <w:rFonts w:asciiTheme="minorHAnsi" w:hAnsiTheme="minorHAnsi" w:cstheme="minorHAnsi"/>
          <w:lang w:val="en-GB"/>
        </w:rPr>
        <w:t>separate individual</w:t>
      </w:r>
      <w:r w:rsidRPr="005B55B8">
        <w:rPr>
          <w:rFonts w:asciiTheme="minorHAnsi" w:hAnsiTheme="minorHAnsi" w:cstheme="minorHAnsi"/>
          <w:lang w:val="en-GB"/>
        </w:rPr>
        <w:t xml:space="preserve"> with rights.</w:t>
      </w:r>
      <w:r w:rsidR="00077E6F" w:rsidRPr="005B55B8">
        <w:rPr>
          <w:rFonts w:asciiTheme="minorHAnsi" w:hAnsiTheme="minorHAnsi" w:cstheme="minorHAnsi"/>
          <w:lang w:val="en-GB"/>
        </w:rPr>
        <w:t xml:space="preserve"> </w:t>
      </w:r>
      <w:r w:rsidRPr="005B55B8">
        <w:rPr>
          <w:rFonts w:asciiTheme="minorHAnsi" w:hAnsiTheme="minorHAnsi" w:cstheme="minorHAnsi"/>
          <w:lang w:val="en-GB"/>
        </w:rPr>
        <w:t xml:space="preserve">People who oppose abortion under any circumstance often use the term ‘murder’ </w:t>
      </w:r>
      <w:r w:rsidR="00077E6F" w:rsidRPr="005B55B8">
        <w:rPr>
          <w:rFonts w:asciiTheme="minorHAnsi" w:hAnsiTheme="minorHAnsi" w:cstheme="minorHAnsi"/>
          <w:lang w:val="en-GB"/>
        </w:rPr>
        <w:t>to describe</w:t>
      </w:r>
      <w:r w:rsidRPr="005B55B8">
        <w:rPr>
          <w:rFonts w:asciiTheme="minorHAnsi" w:hAnsiTheme="minorHAnsi" w:cstheme="minorHAnsi"/>
          <w:lang w:val="en-GB"/>
        </w:rPr>
        <w:t xml:space="preserve"> abortion.</w:t>
      </w:r>
      <w:r w:rsidR="00077E6F" w:rsidRPr="005B55B8">
        <w:rPr>
          <w:rFonts w:asciiTheme="minorHAnsi" w:hAnsiTheme="minorHAnsi" w:cstheme="minorHAnsi"/>
          <w:lang w:val="en-GB"/>
        </w:rPr>
        <w:t xml:space="preserve"> </w:t>
      </w:r>
      <w:r w:rsidRPr="005B55B8">
        <w:rPr>
          <w:rFonts w:asciiTheme="minorHAnsi" w:hAnsiTheme="minorHAnsi" w:cstheme="minorHAnsi"/>
          <w:lang w:val="en-GB"/>
        </w:rPr>
        <w:t>The use of this term is not legally or medically correct. When people describe abortion as murder it often says more about how they feel about abortion than what it is</w:t>
      </w:r>
      <w:r w:rsidR="00077E6F" w:rsidRPr="005B55B8">
        <w:rPr>
          <w:rFonts w:asciiTheme="minorHAnsi" w:hAnsiTheme="minorHAnsi" w:cstheme="minorHAnsi"/>
          <w:lang w:val="en-GB"/>
        </w:rPr>
        <w:t xml:space="preserve"> </w:t>
      </w:r>
      <w:r w:rsidR="00077E6F" w:rsidRPr="005B55B8">
        <w:rPr>
          <w:rFonts w:asciiTheme="minorHAnsi" w:hAnsiTheme="minorHAnsi" w:cstheme="minorHAnsi"/>
          <w:lang w:val="en-GB"/>
        </w:rPr>
        <w:t>(Government of South Australia, 2022).</w:t>
      </w:r>
    </w:p>
    <w:p w14:paraId="6DB52849" w14:textId="071E90C5" w:rsidR="00661CA7" w:rsidRPr="005B55B8" w:rsidRDefault="00661CA7"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On the contrary </w:t>
      </w:r>
      <w:proofErr w:type="spellStart"/>
      <w:r w:rsidRPr="005B55B8">
        <w:rPr>
          <w:rFonts w:asciiTheme="minorHAnsi" w:hAnsiTheme="minorHAnsi" w:cstheme="minorHAnsi"/>
          <w:lang w:val="en-GB"/>
        </w:rPr>
        <w:t>D</w:t>
      </w:r>
      <w:r w:rsidR="00077E6F" w:rsidRPr="005B55B8">
        <w:rPr>
          <w:rFonts w:asciiTheme="minorHAnsi" w:hAnsiTheme="minorHAnsi" w:cstheme="minorHAnsi"/>
          <w:lang w:val="en-GB"/>
        </w:rPr>
        <w:t>r.</w:t>
      </w:r>
      <w:proofErr w:type="spellEnd"/>
      <w:r w:rsidR="00077E6F" w:rsidRPr="005B55B8">
        <w:rPr>
          <w:rFonts w:asciiTheme="minorHAnsi" w:hAnsiTheme="minorHAnsi" w:cstheme="minorHAnsi"/>
          <w:lang w:val="en-GB"/>
        </w:rPr>
        <w:t xml:space="preserve"> Dough Potter </w:t>
      </w:r>
      <w:r w:rsidRPr="005B55B8">
        <w:rPr>
          <w:rFonts w:asciiTheme="minorHAnsi" w:hAnsiTheme="minorHAnsi" w:cstheme="minorHAnsi"/>
          <w:lang w:val="en-GB"/>
        </w:rPr>
        <w:t xml:space="preserve">(2020) </w:t>
      </w:r>
      <w:r w:rsidRPr="005B55B8">
        <w:rPr>
          <w:rFonts w:asciiTheme="minorHAnsi" w:hAnsiTheme="minorHAnsi" w:cstheme="minorHAnsi"/>
          <w:lang w:val="en-GB"/>
        </w:rPr>
        <w:t>offer</w:t>
      </w:r>
      <w:r w:rsidRPr="005B55B8">
        <w:rPr>
          <w:rFonts w:asciiTheme="minorHAnsi" w:hAnsiTheme="minorHAnsi" w:cstheme="minorHAnsi"/>
          <w:lang w:val="en-GB"/>
        </w:rPr>
        <w:t>s</w:t>
      </w:r>
      <w:r w:rsidRPr="005B55B8">
        <w:rPr>
          <w:rFonts w:asciiTheme="minorHAnsi" w:hAnsiTheme="minorHAnsi" w:cstheme="minorHAnsi"/>
          <w:lang w:val="en-GB"/>
        </w:rPr>
        <w:t xml:space="preserve"> five reasons that all methods of abortion at every stage of pregnancy are morally wrong and should be legally prohibited and socially rejected, that is rejected by our society as an acceptable means of birth control.</w:t>
      </w:r>
      <w:r w:rsidRPr="005B55B8">
        <w:rPr>
          <w:rFonts w:asciiTheme="minorHAnsi" w:hAnsiTheme="minorHAnsi" w:cstheme="minorHAnsi"/>
          <w:lang w:val="en-GB"/>
        </w:rPr>
        <w:t xml:space="preserve"> He also states, that </w:t>
      </w:r>
      <w:r w:rsidRPr="005B55B8">
        <w:rPr>
          <w:rFonts w:asciiTheme="minorHAnsi" w:hAnsiTheme="minorHAnsi" w:cstheme="minorHAnsi"/>
          <w:lang w:val="en-GB"/>
        </w:rPr>
        <w:t>from the integration of philosophy, biology, law, and the Bible, abortion is murder and therefore a sin in violation of God’s eternal law.</w:t>
      </w:r>
    </w:p>
    <w:p w14:paraId="655B1747" w14:textId="1C65A76A" w:rsidR="00077E6F" w:rsidRPr="005B55B8" w:rsidRDefault="00077E6F" w:rsidP="005B55B8">
      <w:pPr>
        <w:spacing w:line="360" w:lineRule="auto"/>
        <w:rPr>
          <w:rFonts w:asciiTheme="minorHAnsi" w:hAnsiTheme="minorHAnsi" w:cstheme="minorHAnsi"/>
          <w:lang w:val="en-GB"/>
        </w:rPr>
      </w:pPr>
    </w:p>
    <w:p w14:paraId="02D44988" w14:textId="73446293" w:rsidR="005B55B8" w:rsidRPr="005B55B8" w:rsidRDefault="005B55B8" w:rsidP="005B55B8">
      <w:pPr>
        <w:pStyle w:val="Nadpis3text"/>
        <w:rPr>
          <w:rFonts w:asciiTheme="minorHAnsi" w:hAnsiTheme="minorHAnsi" w:cstheme="minorHAnsi"/>
          <w:lang w:val="en-GB"/>
        </w:rPr>
      </w:pPr>
      <w:bookmarkStart w:id="40" w:name="_Toc117362059"/>
      <w:r w:rsidRPr="005B55B8">
        <w:rPr>
          <w:rFonts w:asciiTheme="minorHAnsi" w:hAnsiTheme="minorHAnsi" w:cstheme="minorHAnsi"/>
          <w:lang w:val="en-GB"/>
        </w:rPr>
        <w:t>Isn’t adoption better choice than abortion?</w:t>
      </w:r>
      <w:bookmarkEnd w:id="40"/>
      <w:r w:rsidRPr="005B55B8">
        <w:rPr>
          <w:rFonts w:asciiTheme="minorHAnsi" w:hAnsiTheme="minorHAnsi" w:cstheme="minorHAnsi"/>
          <w:lang w:val="en-GB"/>
        </w:rPr>
        <w:t xml:space="preserve"> </w:t>
      </w:r>
    </w:p>
    <w:p w14:paraId="7524B5F6" w14:textId="32ADDCBC" w:rsidR="005B55B8" w:rsidRPr="005B55B8" w:rsidRDefault="005B55B8" w:rsidP="005B55B8">
      <w:pPr>
        <w:pStyle w:val="Textprce"/>
        <w:rPr>
          <w:rFonts w:asciiTheme="minorHAnsi" w:hAnsiTheme="minorHAnsi" w:cstheme="minorHAnsi"/>
          <w:lang w:val="en-GB"/>
        </w:rPr>
      </w:pPr>
      <w:r w:rsidRPr="005B55B8">
        <w:rPr>
          <w:rFonts w:asciiTheme="minorHAnsi" w:hAnsiTheme="minorHAnsi" w:cstheme="minorHAnsi"/>
          <w:lang w:val="en-GB"/>
        </w:rPr>
        <w:t xml:space="preserve">This view claims that there are infertile couples wanting children then those who experience an unwanted pregnancy should be encouraged to relinquish their offspring for adoption and some can feel pressured by this. For many the choice to have an abortion is because they do not want to be pregnant, or continue to be pregnant, or to give birth or to relinquish a child. What is clear is that the choice remains with person who is pregnant on the best option. The decision to choose continuing pregnancy, abortion or adoption </w:t>
      </w:r>
      <w:r w:rsidRPr="005B55B8">
        <w:rPr>
          <w:rFonts w:asciiTheme="minorHAnsi" w:hAnsiTheme="minorHAnsi" w:cstheme="minorHAnsi"/>
          <w:lang w:val="en-GB"/>
        </w:rPr>
        <w:lastRenderedPageBreak/>
        <w:t>requires services to be supportive with a non-judgemental approach, with all reproductive choices considered equal</w:t>
      </w:r>
      <w:r w:rsidRPr="005B55B8">
        <w:rPr>
          <w:rFonts w:asciiTheme="minorHAnsi" w:hAnsiTheme="minorHAnsi" w:cstheme="minorHAnsi"/>
          <w:lang w:val="en-GB"/>
        </w:rPr>
        <w:t xml:space="preserve"> </w:t>
      </w:r>
      <w:r w:rsidRPr="005B55B8">
        <w:rPr>
          <w:rFonts w:asciiTheme="minorHAnsi" w:hAnsiTheme="minorHAnsi" w:cstheme="minorHAnsi"/>
          <w:lang w:val="en-GB"/>
        </w:rPr>
        <w:t>(Government of South Australia, 2022).</w:t>
      </w:r>
    </w:p>
    <w:p w14:paraId="5B91B978" w14:textId="77777777" w:rsidR="00DD20E1" w:rsidRPr="005B55B8" w:rsidRDefault="00DD20E1" w:rsidP="005B55B8">
      <w:pPr>
        <w:pStyle w:val="Nadpis3text"/>
        <w:rPr>
          <w:rFonts w:asciiTheme="minorHAnsi" w:hAnsiTheme="minorHAnsi" w:cstheme="minorHAnsi"/>
          <w:lang w:val="en-GB"/>
        </w:rPr>
      </w:pPr>
      <w:bookmarkStart w:id="41" w:name="_Toc117362060"/>
      <w:r w:rsidRPr="005B55B8">
        <w:rPr>
          <w:rFonts w:asciiTheme="minorHAnsi" w:hAnsiTheme="minorHAnsi" w:cstheme="minorHAnsi"/>
          <w:lang w:val="en-GB"/>
        </w:rPr>
        <w:t>What about infertile couples?</w:t>
      </w:r>
      <w:bookmarkEnd w:id="41"/>
    </w:p>
    <w:p w14:paraId="0E1B9166" w14:textId="5466117E"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Some people feel guilty about being pregnant when they are aware that many infertile couples are not able to achieve their dream of parenting. </w:t>
      </w:r>
    </w:p>
    <w:p w14:paraId="52A5C016" w14:textId="590D42EC"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Sometimes they feel that they should consider themselves fortunate to be </w:t>
      </w:r>
      <w:r w:rsidR="005B55B8" w:rsidRPr="005B55B8">
        <w:rPr>
          <w:rFonts w:asciiTheme="minorHAnsi" w:hAnsiTheme="minorHAnsi" w:cstheme="minorHAnsi"/>
          <w:lang w:val="en-GB"/>
        </w:rPr>
        <w:t>pregnant.</w:t>
      </w:r>
      <w:r w:rsidRPr="005B55B8">
        <w:rPr>
          <w:rFonts w:asciiTheme="minorHAnsi" w:hAnsiTheme="minorHAnsi" w:cstheme="minorHAnsi"/>
          <w:lang w:val="en-GB"/>
        </w:rPr>
        <w:t xml:space="preserve"> </w:t>
      </w:r>
    </w:p>
    <w:p w14:paraId="3BC6DCA7" w14:textId="1766A0E7" w:rsidR="00DD20E1" w:rsidRPr="005B55B8" w:rsidRDefault="005B55B8" w:rsidP="005B55B8">
      <w:pPr>
        <w:spacing w:line="360" w:lineRule="auto"/>
        <w:rPr>
          <w:rFonts w:asciiTheme="minorHAnsi" w:hAnsiTheme="minorHAnsi" w:cstheme="minorHAnsi"/>
          <w:lang w:val="en-GB"/>
        </w:rPr>
      </w:pPr>
      <w:proofErr w:type="gramStart"/>
      <w:r w:rsidRPr="005B55B8">
        <w:rPr>
          <w:rFonts w:asciiTheme="minorHAnsi" w:hAnsiTheme="minorHAnsi" w:cstheme="minorHAnsi"/>
          <w:lang w:val="en-GB"/>
        </w:rPr>
        <w:t>H</w:t>
      </w:r>
      <w:r w:rsidR="00DD20E1" w:rsidRPr="005B55B8">
        <w:rPr>
          <w:rFonts w:asciiTheme="minorHAnsi" w:hAnsiTheme="minorHAnsi" w:cstheme="minorHAnsi"/>
          <w:lang w:val="en-GB"/>
        </w:rPr>
        <w:t>owever</w:t>
      </w:r>
      <w:proofErr w:type="gramEnd"/>
      <w:r w:rsidR="00DD20E1" w:rsidRPr="005B55B8">
        <w:rPr>
          <w:rFonts w:asciiTheme="minorHAnsi" w:hAnsiTheme="minorHAnsi" w:cstheme="minorHAnsi"/>
          <w:lang w:val="en-GB"/>
        </w:rPr>
        <w:t xml:space="preserve"> the circumstances around the pregnancy are crucial. </w:t>
      </w:r>
    </w:p>
    <w:p w14:paraId="570BCDEE" w14:textId="52C24322"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Having an unplanned pregnancy is not ‘lucky’, and neither is wanting a child and having </w:t>
      </w:r>
    </w:p>
    <w:p w14:paraId="7AE80670" w14:textId="0F58F8FF"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fertility issues. </w:t>
      </w:r>
    </w:p>
    <w:p w14:paraId="26FDBDFE" w14:textId="0BD38E14"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The ‘lucky’ people are the ones who want to be pregnant and are, or those who don’t want to be pregnant and aren’t.</w:t>
      </w:r>
    </w:p>
    <w:p w14:paraId="3C37E3F3" w14:textId="2337E2C2"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Some people put emotional pressure on pregnant people, and they state that those who </w:t>
      </w:r>
      <w:r w:rsidR="005B55B8" w:rsidRPr="005B55B8">
        <w:rPr>
          <w:rFonts w:asciiTheme="minorHAnsi" w:hAnsiTheme="minorHAnsi" w:cstheme="minorHAnsi"/>
          <w:lang w:val="en-GB"/>
        </w:rPr>
        <w:t>are contemplating</w:t>
      </w:r>
      <w:r w:rsidRPr="005B55B8">
        <w:rPr>
          <w:rFonts w:asciiTheme="minorHAnsi" w:hAnsiTheme="minorHAnsi" w:cstheme="minorHAnsi"/>
          <w:lang w:val="en-GB"/>
        </w:rPr>
        <w:t xml:space="preserve"> abortion should continue the pregnancy and put the child up for adoption. They suggest that this is the ‘right’ and ethical thing to do. </w:t>
      </w:r>
    </w:p>
    <w:p w14:paraId="4730C78E" w14:textId="41E38829"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 xml:space="preserve">Unfortunately, this is a simplistic solution which ignores the potential difficulties for the </w:t>
      </w:r>
    </w:p>
    <w:p w14:paraId="4D3CC4BB" w14:textId="5B7EF2CB" w:rsidR="00DD20E1" w:rsidRPr="005B55B8" w:rsidRDefault="00DD20E1" w:rsidP="005B55B8">
      <w:pPr>
        <w:spacing w:line="360" w:lineRule="auto"/>
        <w:rPr>
          <w:rFonts w:asciiTheme="minorHAnsi" w:hAnsiTheme="minorHAnsi" w:cstheme="minorHAnsi"/>
          <w:lang w:val="en-GB"/>
        </w:rPr>
      </w:pPr>
      <w:r w:rsidRPr="005B55B8">
        <w:rPr>
          <w:rFonts w:asciiTheme="minorHAnsi" w:hAnsiTheme="minorHAnsi" w:cstheme="minorHAnsi"/>
          <w:lang w:val="en-GB"/>
        </w:rPr>
        <w:t>relinquishing parents. Relinquishing a child for adoption is a significant life choice that has the potential to create ongoing complex and challenging feelings.</w:t>
      </w:r>
      <w:r w:rsidR="00F13078">
        <w:rPr>
          <w:rFonts w:asciiTheme="minorHAnsi" w:hAnsiTheme="minorHAnsi" w:cstheme="minorHAnsi"/>
          <w:lang w:val="en-GB"/>
        </w:rPr>
        <w:t xml:space="preserve"> </w:t>
      </w:r>
      <w:proofErr w:type="gramStart"/>
      <w:r w:rsidRPr="005B55B8">
        <w:rPr>
          <w:rFonts w:asciiTheme="minorHAnsi" w:hAnsiTheme="minorHAnsi" w:cstheme="minorHAnsi"/>
          <w:lang w:val="en-GB"/>
        </w:rPr>
        <w:t>No</w:t>
      </w:r>
      <w:proofErr w:type="gramEnd"/>
      <w:r w:rsidRPr="005B55B8">
        <w:rPr>
          <w:rFonts w:asciiTheme="minorHAnsi" w:hAnsiTheme="minorHAnsi" w:cstheme="minorHAnsi"/>
          <w:lang w:val="en-GB"/>
        </w:rPr>
        <w:t xml:space="preserve"> one is obliged to bear a child for other people.</w:t>
      </w:r>
      <w:r w:rsidR="005B55B8" w:rsidRPr="005B55B8">
        <w:rPr>
          <w:rFonts w:asciiTheme="minorHAnsi" w:hAnsiTheme="minorHAnsi" w:cstheme="minorHAnsi"/>
          <w:lang w:val="en-GB"/>
        </w:rPr>
        <w:t xml:space="preserve"> </w:t>
      </w:r>
      <w:r w:rsidRPr="005B55B8">
        <w:rPr>
          <w:rFonts w:asciiTheme="minorHAnsi" w:hAnsiTheme="minorHAnsi" w:cstheme="minorHAnsi"/>
          <w:lang w:val="en-GB"/>
        </w:rPr>
        <w:t>Experiencing difficulties with fertility whether it’s trying to achieve and pregnancy or experiencing an unplanned pregnancy are both difficult experiences alongside many others of the reproductive health spectrum, neither experience is less or more deserving of empathy</w:t>
      </w:r>
      <w:r w:rsidR="00F13078">
        <w:rPr>
          <w:rFonts w:asciiTheme="minorHAnsi" w:hAnsiTheme="minorHAnsi" w:cstheme="minorHAnsi"/>
          <w:lang w:val="en-GB"/>
        </w:rPr>
        <w:t xml:space="preserve"> </w:t>
      </w:r>
      <w:r w:rsidR="00F13078" w:rsidRPr="005B55B8">
        <w:rPr>
          <w:rFonts w:asciiTheme="minorHAnsi" w:hAnsiTheme="minorHAnsi" w:cstheme="minorHAnsi"/>
          <w:lang w:val="en-GB"/>
        </w:rPr>
        <w:t>(Government of South Australia, 2022).</w:t>
      </w:r>
    </w:p>
    <w:p w14:paraId="27C8E35E" w14:textId="77777777" w:rsidR="00DD20E1" w:rsidRPr="005B55B8" w:rsidRDefault="00DD20E1" w:rsidP="005B55B8">
      <w:pPr>
        <w:pStyle w:val="Textprce"/>
        <w:rPr>
          <w:rFonts w:asciiTheme="minorHAnsi" w:hAnsiTheme="minorHAnsi" w:cstheme="minorHAnsi"/>
          <w:lang w:val="en-GB"/>
        </w:rPr>
      </w:pPr>
    </w:p>
    <w:p w14:paraId="3B197139" w14:textId="77777777" w:rsidR="00F13078" w:rsidRPr="00F13078" w:rsidRDefault="00F13078" w:rsidP="00F13078">
      <w:pPr>
        <w:pStyle w:val="Textprce"/>
        <w:rPr>
          <w:lang w:val="en-GB"/>
        </w:rPr>
      </w:pPr>
    </w:p>
    <w:p w14:paraId="2E586278" w14:textId="0FC66240" w:rsidR="00010BFD" w:rsidRPr="005B55B8" w:rsidRDefault="00010BFD" w:rsidP="005B55B8">
      <w:pPr>
        <w:pStyle w:val="vodzvrintroductionconclusion"/>
        <w:rPr>
          <w:rFonts w:asciiTheme="minorHAnsi" w:hAnsiTheme="minorHAnsi" w:cstheme="minorHAnsi"/>
          <w:lang w:val="en-GB"/>
        </w:rPr>
      </w:pPr>
      <w:bookmarkStart w:id="42" w:name="_Toc117362061"/>
      <w:bookmarkEnd w:id="29"/>
      <w:bookmarkEnd w:id="30"/>
      <w:bookmarkEnd w:id="31"/>
      <w:bookmarkEnd w:id="32"/>
      <w:r w:rsidRPr="005B55B8">
        <w:rPr>
          <w:rFonts w:asciiTheme="minorHAnsi" w:hAnsiTheme="minorHAnsi" w:cstheme="minorHAnsi"/>
          <w:lang w:val="en-GB"/>
        </w:rPr>
        <w:lastRenderedPageBreak/>
        <w:t>Conclusion</w:t>
      </w:r>
      <w:bookmarkEnd w:id="42"/>
    </w:p>
    <w:p w14:paraId="4FC9C929" w14:textId="77777777" w:rsidR="00F13078" w:rsidRDefault="00010BFD" w:rsidP="005B55B8">
      <w:pPr>
        <w:pStyle w:val="Textprce"/>
        <w:rPr>
          <w:rFonts w:asciiTheme="minorHAnsi" w:hAnsiTheme="minorHAnsi" w:cstheme="minorHAnsi"/>
          <w:lang w:val="en-GB"/>
        </w:rPr>
      </w:pPr>
      <w:r w:rsidRPr="005B55B8">
        <w:rPr>
          <w:rFonts w:asciiTheme="minorHAnsi" w:hAnsiTheme="minorHAnsi" w:cstheme="minorHAnsi"/>
          <w:lang w:val="en-GB"/>
        </w:rPr>
        <w:t xml:space="preserve">I have been working as a </w:t>
      </w:r>
      <w:r w:rsidR="005B55B8" w:rsidRPr="005B55B8">
        <w:rPr>
          <w:rFonts w:asciiTheme="minorHAnsi" w:hAnsiTheme="minorHAnsi" w:cstheme="minorHAnsi"/>
          <w:lang w:val="en-GB"/>
        </w:rPr>
        <w:t>gynaecology</w:t>
      </w:r>
      <w:r w:rsidRPr="005B55B8">
        <w:rPr>
          <w:rFonts w:asciiTheme="minorHAnsi" w:hAnsiTheme="minorHAnsi" w:cstheme="minorHAnsi"/>
          <w:lang w:val="en-GB"/>
        </w:rPr>
        <w:t xml:space="preserve"> nurse for six years. I frequently see women who wish to end the pregnancy and choose to undergo an abortion. </w:t>
      </w:r>
    </w:p>
    <w:p w14:paraId="39B6BEC3" w14:textId="3D815CDF" w:rsidR="00F13078" w:rsidRDefault="005C5CDB" w:rsidP="005B55B8">
      <w:pPr>
        <w:pStyle w:val="Textprce"/>
        <w:rPr>
          <w:rFonts w:asciiTheme="minorHAnsi" w:hAnsiTheme="minorHAnsi" w:cstheme="minorHAnsi"/>
          <w:lang w:val="en-GB"/>
        </w:rPr>
      </w:pPr>
      <w:r w:rsidRPr="005B55B8">
        <w:rPr>
          <w:rFonts w:asciiTheme="minorHAnsi" w:hAnsiTheme="minorHAnsi" w:cstheme="minorHAnsi"/>
          <w:lang w:val="en-GB"/>
        </w:rPr>
        <w:t>I</w:t>
      </w:r>
      <w:r w:rsidR="00010BFD" w:rsidRPr="005B55B8">
        <w:rPr>
          <w:rFonts w:asciiTheme="minorHAnsi" w:hAnsiTheme="minorHAnsi" w:cstheme="minorHAnsi"/>
          <w:lang w:val="en-GB"/>
        </w:rPr>
        <w:t xml:space="preserve"> </w:t>
      </w:r>
      <w:r w:rsidR="00F13078">
        <w:rPr>
          <w:rFonts w:asciiTheme="minorHAnsi" w:hAnsiTheme="minorHAnsi" w:cstheme="minorHAnsi"/>
          <w:lang w:val="en-GB"/>
        </w:rPr>
        <w:t xml:space="preserve">do </w:t>
      </w:r>
      <w:r w:rsidR="00010BFD" w:rsidRPr="005B55B8">
        <w:rPr>
          <w:rFonts w:asciiTheme="minorHAnsi" w:hAnsiTheme="minorHAnsi" w:cstheme="minorHAnsi"/>
          <w:lang w:val="en-GB"/>
        </w:rPr>
        <w:t xml:space="preserve">have an understanding </w:t>
      </w:r>
      <w:r w:rsidR="00F13078">
        <w:rPr>
          <w:rFonts w:asciiTheme="minorHAnsi" w:hAnsiTheme="minorHAnsi" w:cstheme="minorHAnsi"/>
          <w:lang w:val="en-GB"/>
        </w:rPr>
        <w:t>for a</w:t>
      </w:r>
      <w:r w:rsidR="00010BFD" w:rsidRPr="005B55B8">
        <w:rPr>
          <w:rFonts w:asciiTheme="minorHAnsi" w:hAnsiTheme="minorHAnsi" w:cstheme="minorHAnsi"/>
          <w:lang w:val="en-GB"/>
        </w:rPr>
        <w:t xml:space="preserve"> </w:t>
      </w:r>
      <w:proofErr w:type="gramStart"/>
      <w:r w:rsidR="00F13078" w:rsidRPr="005B55B8">
        <w:rPr>
          <w:rFonts w:asciiTheme="minorHAnsi" w:hAnsiTheme="minorHAnsi" w:cstheme="minorHAnsi"/>
          <w:lang w:val="en-GB"/>
        </w:rPr>
        <w:t>wom</w:t>
      </w:r>
      <w:r w:rsidR="00F13078">
        <w:rPr>
          <w:rFonts w:asciiTheme="minorHAnsi" w:hAnsiTheme="minorHAnsi" w:cstheme="minorHAnsi"/>
          <w:lang w:val="en-GB"/>
        </w:rPr>
        <w:t>e</w:t>
      </w:r>
      <w:r w:rsidR="00F13078" w:rsidRPr="005B55B8">
        <w:rPr>
          <w:rFonts w:asciiTheme="minorHAnsi" w:hAnsiTheme="minorHAnsi" w:cstheme="minorHAnsi"/>
          <w:lang w:val="en-GB"/>
        </w:rPr>
        <w:t>n</w:t>
      </w:r>
      <w:proofErr w:type="gramEnd"/>
      <w:r w:rsidR="00010BFD" w:rsidRPr="005B55B8">
        <w:rPr>
          <w:rFonts w:asciiTheme="minorHAnsi" w:hAnsiTheme="minorHAnsi" w:cstheme="minorHAnsi"/>
          <w:lang w:val="en-GB"/>
        </w:rPr>
        <w:t xml:space="preserve"> who choose to have an abortion when the </w:t>
      </w:r>
      <w:proofErr w:type="spellStart"/>
      <w:r w:rsidR="00010BFD" w:rsidRPr="005B55B8">
        <w:rPr>
          <w:rFonts w:asciiTheme="minorHAnsi" w:hAnsiTheme="minorHAnsi" w:cstheme="minorHAnsi"/>
          <w:lang w:val="en-GB"/>
        </w:rPr>
        <w:t>fetus</w:t>
      </w:r>
      <w:proofErr w:type="spellEnd"/>
      <w:r w:rsidR="00010BFD" w:rsidRPr="005B55B8">
        <w:rPr>
          <w:rFonts w:asciiTheme="minorHAnsi" w:hAnsiTheme="minorHAnsi" w:cstheme="minorHAnsi"/>
          <w:lang w:val="en-GB"/>
        </w:rPr>
        <w:t xml:space="preserve"> that is developing in their body has a congenital developmental defect or if they have experienced sexual abuse. </w:t>
      </w:r>
    </w:p>
    <w:p w14:paraId="580AA34E" w14:textId="4A47A5F7" w:rsidR="00010BFD" w:rsidRPr="005B55B8" w:rsidRDefault="00010BFD" w:rsidP="005B55B8">
      <w:pPr>
        <w:pStyle w:val="Textprce"/>
        <w:rPr>
          <w:rFonts w:asciiTheme="minorHAnsi" w:hAnsiTheme="minorHAnsi" w:cstheme="minorHAnsi"/>
          <w:lang w:val="en-GB"/>
        </w:rPr>
      </w:pPr>
      <w:r w:rsidRPr="005B55B8">
        <w:rPr>
          <w:rFonts w:asciiTheme="minorHAnsi" w:hAnsiTheme="minorHAnsi" w:cstheme="minorHAnsi"/>
          <w:lang w:val="en-GB"/>
        </w:rPr>
        <w:t>If a woman is sexually active, gets pregnant and does not want a pregnancy, she should think of using contraception - have protected intercourse. Every young woman should be educated about use of contraception, either by her mother or by her gynaecologist.</w:t>
      </w:r>
    </w:p>
    <w:p w14:paraId="2B27DEC6" w14:textId="77777777" w:rsidR="00010BFD" w:rsidRPr="005B55B8" w:rsidRDefault="00010BFD" w:rsidP="005B55B8">
      <w:pPr>
        <w:pStyle w:val="Textprce"/>
        <w:rPr>
          <w:rFonts w:asciiTheme="minorHAnsi" w:hAnsiTheme="minorHAnsi" w:cstheme="minorHAnsi"/>
          <w:lang w:val="en-GB"/>
        </w:rPr>
      </w:pPr>
      <w:r w:rsidRPr="005B55B8">
        <w:rPr>
          <w:rFonts w:asciiTheme="minorHAnsi" w:hAnsiTheme="minorHAnsi" w:cstheme="minorHAnsi"/>
          <w:lang w:val="en-GB"/>
        </w:rPr>
        <w:t>I do not judge the women who decide to have an abortion for any reason.</w:t>
      </w:r>
    </w:p>
    <w:p w14:paraId="1BD69E14" w14:textId="56F6E060" w:rsidR="0044149D" w:rsidRPr="005B55B8" w:rsidRDefault="0044149D" w:rsidP="005B55B8">
      <w:pPr>
        <w:pStyle w:val="Textprce"/>
        <w:rPr>
          <w:rFonts w:asciiTheme="minorHAnsi" w:hAnsiTheme="minorHAnsi" w:cstheme="minorHAnsi"/>
          <w:lang w:val="en-GB"/>
        </w:rPr>
      </w:pPr>
    </w:p>
    <w:p w14:paraId="137B2435" w14:textId="0DFB6B17" w:rsidR="0044149D" w:rsidRPr="00F13078" w:rsidRDefault="005C5CDB" w:rsidP="005B55B8">
      <w:pPr>
        <w:pStyle w:val="vodzvrintroductionconclusion"/>
        <w:rPr>
          <w:rFonts w:asciiTheme="minorHAnsi" w:hAnsiTheme="minorHAnsi" w:cstheme="minorHAnsi"/>
          <w:lang w:val="en-GB"/>
        </w:rPr>
      </w:pPr>
      <w:bookmarkStart w:id="43" w:name="_Toc117362062"/>
      <w:r w:rsidRPr="00F13078">
        <w:rPr>
          <w:rFonts w:asciiTheme="minorHAnsi" w:hAnsiTheme="minorHAnsi" w:cstheme="minorHAnsi"/>
          <w:lang w:val="en-GB"/>
        </w:rPr>
        <w:lastRenderedPageBreak/>
        <w:t>References</w:t>
      </w:r>
      <w:bookmarkEnd w:id="43"/>
      <w:r w:rsidRPr="00F13078">
        <w:rPr>
          <w:rFonts w:asciiTheme="minorHAnsi" w:hAnsiTheme="minorHAnsi" w:cstheme="minorHAnsi"/>
          <w:lang w:val="en-GB"/>
        </w:rPr>
        <w:t xml:space="preserve"> </w:t>
      </w:r>
    </w:p>
    <w:p w14:paraId="0147FC4B" w14:textId="17526CE6" w:rsidR="00A55741" w:rsidRPr="005B55B8" w:rsidRDefault="00A55741" w:rsidP="005B55B8">
      <w:pPr>
        <w:pStyle w:val="Textprce"/>
        <w:rPr>
          <w:rFonts w:asciiTheme="minorHAnsi" w:hAnsiTheme="minorHAnsi" w:cstheme="minorHAnsi"/>
          <w:lang w:val="en-GB"/>
        </w:rPr>
      </w:pPr>
      <w:r w:rsidRPr="005B55B8">
        <w:rPr>
          <w:rFonts w:asciiTheme="minorHAnsi" w:hAnsiTheme="minorHAnsi" w:cstheme="minorHAnsi"/>
          <w:lang w:val="en-GB"/>
        </w:rPr>
        <w:t>BAILEY, Jacqui, 2012. Abortion: Ethical Debates. Wayland: The Rosen Publishing Group. ISBN 9781448870059.</w:t>
      </w:r>
      <w:r w:rsidR="00910F28" w:rsidRPr="005B55B8">
        <w:rPr>
          <w:rFonts w:asciiTheme="minorHAnsi" w:hAnsiTheme="minorHAnsi" w:cstheme="minorHAnsi"/>
          <w:lang w:val="en-GB"/>
        </w:rPr>
        <w:t xml:space="preserve"> </w:t>
      </w:r>
    </w:p>
    <w:p w14:paraId="5CC94784" w14:textId="77777777" w:rsidR="00F13078" w:rsidRPr="005B55B8" w:rsidRDefault="00F13078" w:rsidP="00F13078">
      <w:pPr>
        <w:pStyle w:val="Textprce"/>
        <w:rPr>
          <w:rFonts w:asciiTheme="minorHAnsi" w:hAnsiTheme="minorHAnsi" w:cstheme="minorHAnsi"/>
          <w:color w:val="212529"/>
          <w:shd w:val="clear" w:color="auto" w:fill="FFFFFF"/>
          <w:lang w:val="en-GB"/>
        </w:rPr>
      </w:pPr>
      <w:r w:rsidRPr="005B55B8">
        <w:rPr>
          <w:rFonts w:asciiTheme="minorHAnsi" w:hAnsiTheme="minorHAnsi" w:cstheme="minorHAnsi"/>
          <w:color w:val="212529"/>
          <w:shd w:val="clear" w:color="auto" w:fill="FFFFFF"/>
          <w:lang w:val="en-GB"/>
        </w:rPr>
        <w:t xml:space="preserve">BUONOCORE, Giuseppe a Carlo BELLIENI, 2008. Neonatal Pain: Suffering, Pain, and Risk of Brain Damage in the </w:t>
      </w:r>
      <w:proofErr w:type="spellStart"/>
      <w:r w:rsidRPr="005B55B8">
        <w:rPr>
          <w:rFonts w:asciiTheme="minorHAnsi" w:hAnsiTheme="minorHAnsi" w:cstheme="minorHAnsi"/>
          <w:color w:val="212529"/>
          <w:shd w:val="clear" w:color="auto" w:fill="FFFFFF"/>
          <w:lang w:val="en-GB"/>
        </w:rPr>
        <w:t>Fetus</w:t>
      </w:r>
      <w:proofErr w:type="spellEnd"/>
      <w:r w:rsidRPr="005B55B8">
        <w:rPr>
          <w:rFonts w:asciiTheme="minorHAnsi" w:hAnsiTheme="minorHAnsi" w:cstheme="minorHAnsi"/>
          <w:color w:val="212529"/>
          <w:shd w:val="clear" w:color="auto" w:fill="FFFFFF"/>
          <w:lang w:val="en-GB"/>
        </w:rPr>
        <w:t xml:space="preserve"> and </w:t>
      </w:r>
      <w:proofErr w:type="spellStart"/>
      <w:r w:rsidRPr="005B55B8">
        <w:rPr>
          <w:rFonts w:asciiTheme="minorHAnsi" w:hAnsiTheme="minorHAnsi" w:cstheme="minorHAnsi"/>
          <w:color w:val="212529"/>
          <w:shd w:val="clear" w:color="auto" w:fill="FFFFFF"/>
          <w:lang w:val="en-GB"/>
        </w:rPr>
        <w:t>Newborn</w:t>
      </w:r>
      <w:proofErr w:type="spellEnd"/>
      <w:r w:rsidRPr="005B55B8">
        <w:rPr>
          <w:rFonts w:asciiTheme="minorHAnsi" w:hAnsiTheme="minorHAnsi" w:cstheme="minorHAnsi"/>
          <w:color w:val="212529"/>
          <w:shd w:val="clear" w:color="auto" w:fill="FFFFFF"/>
          <w:lang w:val="en-GB"/>
        </w:rPr>
        <w:t>. Illustrated edition. Italia: Springer Science &amp; Business Media. ISBN 9788847007321.</w:t>
      </w:r>
    </w:p>
    <w:p w14:paraId="1E7871C8" w14:textId="77777777" w:rsidR="00F13078" w:rsidRPr="005B55B8" w:rsidRDefault="00F13078" w:rsidP="00F13078">
      <w:pPr>
        <w:pStyle w:val="Textprce"/>
        <w:rPr>
          <w:rFonts w:asciiTheme="minorHAnsi" w:hAnsiTheme="minorHAnsi" w:cstheme="minorHAnsi"/>
          <w:color w:val="212529"/>
          <w:shd w:val="clear" w:color="auto" w:fill="FFFFFF"/>
          <w:lang w:val="en-GB"/>
        </w:rPr>
      </w:pPr>
      <w:r w:rsidRPr="005B55B8">
        <w:rPr>
          <w:rFonts w:asciiTheme="minorHAnsi" w:hAnsiTheme="minorHAnsi" w:cstheme="minorHAnsi"/>
          <w:color w:val="212529"/>
          <w:shd w:val="clear" w:color="auto" w:fill="FFFFFF"/>
          <w:lang w:val="en-GB"/>
        </w:rPr>
        <w:t>KACZOR, Christopher, 2010. The Ethics of Abortion: Women's Rights, Human Life, and the Question of Justice. London: Routledge. ISBN 9781136896804.</w:t>
      </w:r>
    </w:p>
    <w:p w14:paraId="508F3C25" w14:textId="2673BD2A" w:rsidR="00F13078" w:rsidRDefault="00F13078" w:rsidP="00F13078">
      <w:pPr>
        <w:pStyle w:val="Textprce"/>
        <w:rPr>
          <w:rFonts w:asciiTheme="minorHAnsi" w:hAnsiTheme="minorHAnsi" w:cstheme="minorHAnsi"/>
          <w:color w:val="212529"/>
          <w:shd w:val="clear" w:color="auto" w:fill="FFFFFF"/>
          <w:lang w:val="en-GB"/>
        </w:rPr>
      </w:pPr>
      <w:r w:rsidRPr="005B55B8">
        <w:rPr>
          <w:rFonts w:asciiTheme="minorHAnsi" w:hAnsiTheme="minorHAnsi" w:cstheme="minorHAnsi"/>
          <w:color w:val="212529"/>
          <w:shd w:val="clear" w:color="auto" w:fill="FFFFFF"/>
          <w:lang w:val="en-GB"/>
        </w:rPr>
        <w:t xml:space="preserve">POTTER, Dough, © 2022. Five Reasons Abortion is Murder: The Killing of an Innocent Human Being. Southern Evangelical Seminary &amp; Bible College [online]. Charlotte, NC [cit. 2022-10-22]. </w:t>
      </w:r>
      <w:r>
        <w:rPr>
          <w:rFonts w:asciiTheme="minorHAnsi" w:hAnsiTheme="minorHAnsi" w:cstheme="minorHAnsi"/>
          <w:color w:val="212529"/>
          <w:shd w:val="clear" w:color="auto" w:fill="FFFFFF"/>
          <w:lang w:val="en-GB"/>
        </w:rPr>
        <w:t>Available at:</w:t>
      </w:r>
      <w:r w:rsidRPr="005B55B8">
        <w:rPr>
          <w:rFonts w:asciiTheme="minorHAnsi" w:hAnsiTheme="minorHAnsi" w:cstheme="minorHAnsi"/>
          <w:color w:val="212529"/>
          <w:shd w:val="clear" w:color="auto" w:fill="FFFFFF"/>
          <w:lang w:val="en-GB"/>
        </w:rPr>
        <w:t xml:space="preserve"> </w:t>
      </w:r>
      <w:hyperlink r:id="rId10" w:history="1">
        <w:r w:rsidRPr="0002701D">
          <w:rPr>
            <w:rStyle w:val="Hypertextovodkaz"/>
            <w:rFonts w:asciiTheme="minorHAnsi" w:hAnsiTheme="minorHAnsi" w:cstheme="minorHAnsi"/>
            <w:shd w:val="clear" w:color="auto" w:fill="FFFFFF"/>
            <w:lang w:val="en-GB"/>
          </w:rPr>
          <w:t>https://ses.edu/five-reasons-abortion-is-murder-the-killing-of-an-innocent-human-bein</w:t>
        </w:r>
        <w:r w:rsidRPr="0002701D">
          <w:rPr>
            <w:rStyle w:val="Hypertextovodkaz"/>
            <w:rFonts w:asciiTheme="minorHAnsi" w:hAnsiTheme="minorHAnsi" w:cstheme="minorHAnsi"/>
            <w:shd w:val="clear" w:color="auto" w:fill="FFFFFF"/>
            <w:lang w:val="en-GB"/>
          </w:rPr>
          <w:t>g</w:t>
        </w:r>
      </w:hyperlink>
    </w:p>
    <w:p w14:paraId="597B3267" w14:textId="2A0A4EC8" w:rsidR="00F13078" w:rsidRDefault="00F13078" w:rsidP="00F13078">
      <w:pPr>
        <w:pStyle w:val="Textprce"/>
        <w:rPr>
          <w:rFonts w:asciiTheme="minorHAnsi" w:hAnsiTheme="minorHAnsi" w:cstheme="minorHAnsi"/>
          <w:color w:val="212529"/>
          <w:shd w:val="clear" w:color="auto" w:fill="FFFFFF"/>
          <w:lang w:val="en-GB"/>
        </w:rPr>
      </w:pPr>
      <w:r w:rsidRPr="005B55B8">
        <w:rPr>
          <w:rFonts w:asciiTheme="minorHAnsi" w:hAnsiTheme="minorHAnsi" w:cstheme="minorHAnsi"/>
          <w:color w:val="212529"/>
          <w:shd w:val="clear" w:color="auto" w:fill="FFFFFF"/>
          <w:lang w:val="en-GB"/>
        </w:rPr>
        <w:t>SINGER, Peter, 1995. Rethinking life &amp; death: the collapse of our traditional ethics. New York: St. Martin's Press. ISBN 0312118805.</w:t>
      </w:r>
    </w:p>
    <w:p w14:paraId="687D23B3" w14:textId="14968F38" w:rsidR="00F13078" w:rsidRPr="00F13078" w:rsidRDefault="00F13078" w:rsidP="00F13078">
      <w:pPr>
        <w:pStyle w:val="Textprce"/>
        <w:rPr>
          <w:rFonts w:asciiTheme="minorHAnsi" w:hAnsiTheme="minorHAnsi" w:cstheme="minorHAnsi"/>
          <w:b/>
          <w:bCs/>
          <w:color w:val="212529"/>
          <w:shd w:val="clear" w:color="auto" w:fill="FFFFFF"/>
          <w:lang w:val="en-GB"/>
        </w:rPr>
      </w:pPr>
      <w:r w:rsidRPr="00F13078">
        <w:rPr>
          <w:rFonts w:asciiTheme="minorHAnsi" w:hAnsiTheme="minorHAnsi" w:cstheme="minorHAnsi"/>
          <w:b/>
          <w:bCs/>
          <w:color w:val="212529"/>
          <w:shd w:val="clear" w:color="auto" w:fill="FFFFFF"/>
          <w:lang w:val="en-GB"/>
        </w:rPr>
        <w:t>INTERNET SOURCES</w:t>
      </w:r>
      <w:r>
        <w:rPr>
          <w:rFonts w:asciiTheme="minorHAnsi" w:hAnsiTheme="minorHAnsi" w:cstheme="minorHAnsi"/>
          <w:b/>
          <w:bCs/>
          <w:color w:val="212529"/>
          <w:shd w:val="clear" w:color="auto" w:fill="FFFFFF"/>
          <w:lang w:val="en-GB"/>
        </w:rPr>
        <w:t>:</w:t>
      </w:r>
    </w:p>
    <w:p w14:paraId="50BD817F" w14:textId="77777777" w:rsidR="00F13078" w:rsidRPr="005B55B8" w:rsidRDefault="00F13078" w:rsidP="00F13078">
      <w:pPr>
        <w:pStyle w:val="Textprce"/>
        <w:rPr>
          <w:rFonts w:asciiTheme="minorHAnsi" w:hAnsiTheme="minorHAnsi" w:cstheme="minorHAnsi"/>
          <w:color w:val="212529"/>
          <w:shd w:val="clear" w:color="auto" w:fill="FFFFFF"/>
          <w:lang w:val="en-GB"/>
        </w:rPr>
      </w:pPr>
      <w:r w:rsidRPr="005B55B8">
        <w:rPr>
          <w:rFonts w:asciiTheme="minorHAnsi" w:hAnsiTheme="minorHAnsi" w:cstheme="minorHAnsi"/>
          <w:color w:val="212529"/>
          <w:shd w:val="clear" w:color="auto" w:fill="FFFFFF"/>
          <w:lang w:val="en-GB"/>
        </w:rPr>
        <w:t xml:space="preserve">Abortion care </w:t>
      </w:r>
      <w:proofErr w:type="spellStart"/>
      <w:r w:rsidRPr="005B55B8">
        <w:rPr>
          <w:rFonts w:asciiTheme="minorHAnsi" w:hAnsiTheme="minorHAnsi" w:cstheme="minorHAnsi"/>
          <w:color w:val="212529"/>
          <w:shd w:val="clear" w:color="auto" w:fill="FFFFFF"/>
          <w:lang w:val="en-GB"/>
        </w:rPr>
        <w:t>guidline</w:t>
      </w:r>
      <w:proofErr w:type="spellEnd"/>
      <w:r w:rsidRPr="005B55B8">
        <w:rPr>
          <w:rFonts w:asciiTheme="minorHAnsi" w:hAnsiTheme="minorHAnsi" w:cstheme="minorHAnsi"/>
          <w:color w:val="212529"/>
          <w:shd w:val="clear" w:color="auto" w:fill="FFFFFF"/>
          <w:lang w:val="en-GB"/>
        </w:rPr>
        <w:t>, 2022. World Health Organization [online]. 8 [cit. 2022-10-22]. Available at: https://apps.who.int/iris/handle/10665/349316</w:t>
      </w:r>
    </w:p>
    <w:p w14:paraId="08B7BB2D" w14:textId="77777777" w:rsidR="00F13078" w:rsidRPr="005B55B8" w:rsidRDefault="00F13078" w:rsidP="00F13078">
      <w:pPr>
        <w:pStyle w:val="Textprce"/>
        <w:rPr>
          <w:rFonts w:asciiTheme="minorHAnsi" w:hAnsiTheme="minorHAnsi" w:cstheme="minorHAnsi"/>
          <w:lang w:val="en-GB"/>
        </w:rPr>
      </w:pPr>
      <w:r>
        <w:rPr>
          <w:rFonts w:asciiTheme="minorHAnsi" w:hAnsiTheme="minorHAnsi" w:cstheme="minorHAnsi"/>
          <w:lang w:val="en-GB"/>
        </w:rPr>
        <w:t>S</w:t>
      </w:r>
      <w:r w:rsidRPr="005B55B8">
        <w:rPr>
          <w:rFonts w:asciiTheme="minorHAnsi" w:hAnsiTheme="minorHAnsi" w:cstheme="minorHAnsi"/>
          <w:lang w:val="en-GB"/>
        </w:rPr>
        <w:t xml:space="preserve">ahealth.sa.gov.au: </w:t>
      </w:r>
      <w:proofErr w:type="spellStart"/>
      <w:r w:rsidRPr="005B55B8">
        <w:rPr>
          <w:rFonts w:asciiTheme="minorHAnsi" w:hAnsiTheme="minorHAnsi" w:cstheme="minorHAnsi"/>
          <w:lang w:val="en-GB"/>
        </w:rPr>
        <w:t>Goverment</w:t>
      </w:r>
      <w:proofErr w:type="spellEnd"/>
      <w:r w:rsidRPr="005B55B8">
        <w:rPr>
          <w:rFonts w:asciiTheme="minorHAnsi" w:hAnsiTheme="minorHAnsi" w:cstheme="minorHAnsi"/>
          <w:lang w:val="en-GB"/>
        </w:rPr>
        <w:t xml:space="preserve"> of South Australia [online]. © 2022 SA Health [cit. 2022-10-22]. Available </w:t>
      </w:r>
      <w:proofErr w:type="gramStart"/>
      <w:r w:rsidRPr="005B55B8">
        <w:rPr>
          <w:rFonts w:asciiTheme="minorHAnsi" w:hAnsiTheme="minorHAnsi" w:cstheme="minorHAnsi"/>
          <w:lang w:val="en-GB"/>
        </w:rPr>
        <w:t>at :</w:t>
      </w:r>
      <w:proofErr w:type="gramEnd"/>
      <w:r w:rsidRPr="005B55B8">
        <w:rPr>
          <w:rFonts w:asciiTheme="minorHAnsi" w:hAnsiTheme="minorHAnsi" w:cstheme="minorHAnsi"/>
          <w:lang w:val="en-GB"/>
        </w:rPr>
        <w:t xml:space="preserve"> https://www.sahealth.sa.gov.au/</w:t>
      </w:r>
    </w:p>
    <w:p w14:paraId="6649785A" w14:textId="096454C6" w:rsidR="00F13078" w:rsidRPr="00F13078" w:rsidRDefault="00F13078" w:rsidP="00F13078">
      <w:pPr>
        <w:pStyle w:val="Textprce"/>
        <w:rPr>
          <w:rFonts w:asciiTheme="minorHAnsi" w:hAnsiTheme="minorHAnsi" w:cstheme="minorHAnsi"/>
          <w:color w:val="212529"/>
          <w:shd w:val="clear" w:color="auto" w:fill="FFFFFF"/>
          <w:lang w:val="en-GB"/>
        </w:rPr>
      </w:pPr>
      <w:r w:rsidRPr="005B55B8">
        <w:rPr>
          <w:rFonts w:asciiTheme="minorHAnsi" w:hAnsiTheme="minorHAnsi" w:cstheme="minorHAnsi"/>
          <w:color w:val="212529"/>
          <w:shd w:val="clear" w:color="auto" w:fill="FFFFFF"/>
          <w:lang w:val="en-GB"/>
        </w:rPr>
        <w:t>Unsafe abortion incidence and mortality: Global and regional levels in 2008 and trends during 1990–2008, 2012. World Health Organization [online]. 8 [cit. 2022-10-22]. Available at: https://www.who.int/publications/i/item/WHO-RHR-12.01</w:t>
      </w:r>
    </w:p>
    <w:p w14:paraId="7628CEE8" w14:textId="35BDE1E1" w:rsidR="0044149D" w:rsidRPr="005B55B8" w:rsidRDefault="005C5CDB" w:rsidP="00F13078">
      <w:pPr>
        <w:pStyle w:val="Textprce"/>
        <w:rPr>
          <w:rStyle w:val="Hypertextovodkaz"/>
          <w:rFonts w:asciiTheme="minorHAnsi" w:hAnsiTheme="minorHAnsi" w:cstheme="minorHAnsi"/>
          <w:lang w:val="en-GB"/>
        </w:rPr>
      </w:pPr>
      <w:r w:rsidRPr="005B55B8">
        <w:rPr>
          <w:rFonts w:asciiTheme="minorHAnsi" w:hAnsiTheme="minorHAnsi" w:cstheme="minorHAnsi"/>
          <w:lang w:val="en-GB"/>
        </w:rPr>
        <w:t>Poland</w:t>
      </w:r>
      <w:r w:rsidRPr="005B55B8">
        <w:rPr>
          <w:rFonts w:asciiTheme="minorHAnsi" w:hAnsiTheme="minorHAnsi" w:cstheme="minorHAnsi"/>
          <w:lang w:val="en-GB"/>
        </w:rPr>
        <w:t xml:space="preserve">. </w:t>
      </w:r>
      <w:proofErr w:type="spellStart"/>
      <w:r w:rsidRPr="005B55B8">
        <w:rPr>
          <w:rFonts w:asciiTheme="minorHAnsi" w:hAnsiTheme="minorHAnsi" w:cstheme="minorHAnsi"/>
          <w:lang w:val="en-GB"/>
        </w:rPr>
        <w:t>Wyrok</w:t>
      </w:r>
      <w:proofErr w:type="spellEnd"/>
      <w:r w:rsidRPr="005B55B8">
        <w:rPr>
          <w:rFonts w:asciiTheme="minorHAnsi" w:hAnsiTheme="minorHAnsi" w:cstheme="minorHAnsi"/>
          <w:lang w:val="en-GB"/>
        </w:rPr>
        <w:t xml:space="preserve"> </w:t>
      </w:r>
      <w:proofErr w:type="spellStart"/>
      <w:r w:rsidRPr="005B55B8">
        <w:rPr>
          <w:rFonts w:asciiTheme="minorHAnsi" w:hAnsiTheme="minorHAnsi" w:cstheme="minorHAnsi"/>
          <w:lang w:val="en-GB"/>
        </w:rPr>
        <w:t>Trybunału</w:t>
      </w:r>
      <w:proofErr w:type="spellEnd"/>
      <w:r w:rsidRPr="005B55B8">
        <w:rPr>
          <w:rFonts w:asciiTheme="minorHAnsi" w:hAnsiTheme="minorHAnsi" w:cstheme="minorHAnsi"/>
          <w:lang w:val="en-GB"/>
        </w:rPr>
        <w:t xml:space="preserve"> </w:t>
      </w:r>
      <w:proofErr w:type="spellStart"/>
      <w:r w:rsidRPr="005B55B8">
        <w:rPr>
          <w:rFonts w:asciiTheme="minorHAnsi" w:hAnsiTheme="minorHAnsi" w:cstheme="minorHAnsi"/>
          <w:lang w:val="en-GB"/>
        </w:rPr>
        <w:t>Konstytucyjnego</w:t>
      </w:r>
      <w:proofErr w:type="spellEnd"/>
      <w:r w:rsidRPr="005B55B8">
        <w:rPr>
          <w:rFonts w:asciiTheme="minorHAnsi" w:hAnsiTheme="minorHAnsi" w:cstheme="minorHAnsi"/>
          <w:lang w:val="en-GB"/>
        </w:rPr>
        <w:t xml:space="preserve"> z </w:t>
      </w:r>
      <w:proofErr w:type="spellStart"/>
      <w:r w:rsidRPr="005B55B8">
        <w:rPr>
          <w:rFonts w:asciiTheme="minorHAnsi" w:hAnsiTheme="minorHAnsi" w:cstheme="minorHAnsi"/>
          <w:lang w:val="en-GB"/>
        </w:rPr>
        <w:t>dnia</w:t>
      </w:r>
      <w:proofErr w:type="spellEnd"/>
      <w:r w:rsidRPr="005B55B8">
        <w:rPr>
          <w:rFonts w:asciiTheme="minorHAnsi" w:hAnsiTheme="minorHAnsi" w:cstheme="minorHAnsi"/>
          <w:lang w:val="en-GB"/>
        </w:rPr>
        <w:t xml:space="preserve"> 22 </w:t>
      </w:r>
      <w:proofErr w:type="spellStart"/>
      <w:r w:rsidRPr="005B55B8">
        <w:rPr>
          <w:rFonts w:asciiTheme="minorHAnsi" w:hAnsiTheme="minorHAnsi" w:cstheme="minorHAnsi"/>
          <w:lang w:val="en-GB"/>
        </w:rPr>
        <w:t>października</w:t>
      </w:r>
      <w:proofErr w:type="spellEnd"/>
      <w:r w:rsidRPr="005B55B8">
        <w:rPr>
          <w:rFonts w:asciiTheme="minorHAnsi" w:hAnsiTheme="minorHAnsi" w:cstheme="minorHAnsi"/>
          <w:lang w:val="en-GB"/>
        </w:rPr>
        <w:t xml:space="preserve"> 2020 r. </w:t>
      </w:r>
      <w:proofErr w:type="spellStart"/>
      <w:r w:rsidRPr="005B55B8">
        <w:rPr>
          <w:rFonts w:asciiTheme="minorHAnsi" w:hAnsiTheme="minorHAnsi" w:cstheme="minorHAnsi"/>
          <w:lang w:val="en-GB"/>
        </w:rPr>
        <w:t>sygn</w:t>
      </w:r>
      <w:proofErr w:type="spellEnd"/>
      <w:r w:rsidRPr="005B55B8">
        <w:rPr>
          <w:rFonts w:asciiTheme="minorHAnsi" w:hAnsiTheme="minorHAnsi" w:cstheme="minorHAnsi"/>
          <w:lang w:val="en-GB"/>
        </w:rPr>
        <w:t xml:space="preserve">. </w:t>
      </w:r>
      <w:proofErr w:type="spellStart"/>
      <w:r w:rsidRPr="005B55B8">
        <w:rPr>
          <w:rFonts w:asciiTheme="minorHAnsi" w:hAnsiTheme="minorHAnsi" w:cstheme="minorHAnsi"/>
          <w:lang w:val="en-GB"/>
        </w:rPr>
        <w:t>akt</w:t>
      </w:r>
      <w:proofErr w:type="spellEnd"/>
      <w:r w:rsidRPr="005B55B8">
        <w:rPr>
          <w:rFonts w:asciiTheme="minorHAnsi" w:hAnsiTheme="minorHAnsi" w:cstheme="minorHAnsi"/>
          <w:lang w:val="en-GB"/>
        </w:rPr>
        <w:t xml:space="preserve"> K 1/20. In: </w:t>
      </w:r>
      <w:proofErr w:type="spellStart"/>
      <w:r w:rsidRPr="005B55B8">
        <w:rPr>
          <w:rFonts w:asciiTheme="minorHAnsi" w:hAnsiTheme="minorHAnsi" w:cstheme="minorHAnsi"/>
          <w:lang w:val="en-GB"/>
        </w:rPr>
        <w:t>Dziennik</w:t>
      </w:r>
      <w:proofErr w:type="spellEnd"/>
      <w:r w:rsidRPr="005B55B8">
        <w:rPr>
          <w:rFonts w:asciiTheme="minorHAnsi" w:hAnsiTheme="minorHAnsi" w:cstheme="minorHAnsi"/>
          <w:lang w:val="en-GB"/>
        </w:rPr>
        <w:t xml:space="preserve"> </w:t>
      </w:r>
      <w:proofErr w:type="spellStart"/>
      <w:r w:rsidRPr="005B55B8">
        <w:rPr>
          <w:rFonts w:asciiTheme="minorHAnsi" w:hAnsiTheme="minorHAnsi" w:cstheme="minorHAnsi"/>
          <w:lang w:val="en-GB"/>
        </w:rPr>
        <w:t>Ustaw</w:t>
      </w:r>
      <w:proofErr w:type="spellEnd"/>
      <w:r w:rsidRPr="005B55B8">
        <w:rPr>
          <w:rFonts w:asciiTheme="minorHAnsi" w:hAnsiTheme="minorHAnsi" w:cstheme="minorHAnsi"/>
          <w:lang w:val="en-GB"/>
        </w:rPr>
        <w:t xml:space="preserve"> </w:t>
      </w:r>
      <w:proofErr w:type="spellStart"/>
      <w:r w:rsidRPr="005B55B8">
        <w:rPr>
          <w:rFonts w:asciiTheme="minorHAnsi" w:hAnsiTheme="minorHAnsi" w:cstheme="minorHAnsi"/>
          <w:lang w:val="en-GB"/>
        </w:rPr>
        <w:t>Rzeczypospolitej</w:t>
      </w:r>
      <w:proofErr w:type="spellEnd"/>
      <w:r w:rsidRPr="005B55B8">
        <w:rPr>
          <w:rFonts w:asciiTheme="minorHAnsi" w:hAnsiTheme="minorHAnsi" w:cstheme="minorHAnsi"/>
          <w:lang w:val="en-GB"/>
        </w:rPr>
        <w:t xml:space="preserve"> </w:t>
      </w:r>
      <w:proofErr w:type="spellStart"/>
      <w:r w:rsidRPr="005B55B8">
        <w:rPr>
          <w:rFonts w:asciiTheme="minorHAnsi" w:hAnsiTheme="minorHAnsi" w:cstheme="minorHAnsi"/>
          <w:lang w:val="en-GB"/>
        </w:rPr>
        <w:t>polskiej</w:t>
      </w:r>
      <w:proofErr w:type="spellEnd"/>
      <w:r w:rsidRPr="005B55B8">
        <w:rPr>
          <w:rFonts w:asciiTheme="minorHAnsi" w:hAnsiTheme="minorHAnsi" w:cstheme="minorHAnsi"/>
          <w:lang w:val="en-GB"/>
        </w:rPr>
        <w:t xml:space="preserve">. </w:t>
      </w:r>
      <w:r w:rsidRPr="005B55B8">
        <w:rPr>
          <w:rFonts w:asciiTheme="minorHAnsi" w:hAnsiTheme="minorHAnsi" w:cstheme="minorHAnsi"/>
          <w:lang w:val="en-GB"/>
        </w:rPr>
        <w:t>2021</w:t>
      </w:r>
      <w:r w:rsidRPr="005B55B8">
        <w:rPr>
          <w:rFonts w:asciiTheme="minorHAnsi" w:hAnsiTheme="minorHAnsi" w:cstheme="minorHAnsi"/>
          <w:lang w:val="en-GB"/>
        </w:rPr>
        <w:t xml:space="preserve">, </w:t>
      </w:r>
      <w:r w:rsidRPr="005B55B8">
        <w:rPr>
          <w:rFonts w:asciiTheme="minorHAnsi" w:hAnsiTheme="minorHAnsi" w:cstheme="minorHAnsi"/>
          <w:lang w:val="en-GB"/>
        </w:rPr>
        <w:t xml:space="preserve">Available at: </w:t>
      </w:r>
      <w:r w:rsidRPr="005B55B8">
        <w:rPr>
          <w:rFonts w:asciiTheme="minorHAnsi" w:hAnsiTheme="minorHAnsi" w:cstheme="minorHAnsi"/>
          <w:lang w:val="en-GB"/>
        </w:rPr>
        <w:t>dziennikustaw.gov.pl/D2021000017501.pdf</w:t>
      </w:r>
    </w:p>
    <w:p w14:paraId="4ED91A62" w14:textId="77777777" w:rsidR="00B334D3" w:rsidRPr="005B55B8" w:rsidRDefault="00B334D3" w:rsidP="005B55B8">
      <w:pPr>
        <w:pStyle w:val="Textprce"/>
        <w:rPr>
          <w:rFonts w:asciiTheme="minorHAnsi" w:hAnsiTheme="minorHAnsi" w:cstheme="minorHAnsi"/>
          <w:lang w:val="en-GB"/>
        </w:rPr>
      </w:pPr>
    </w:p>
    <w:p w14:paraId="6EA0AA1D" w14:textId="77777777" w:rsidR="00F13078" w:rsidRPr="005B55B8" w:rsidRDefault="00F13078">
      <w:pPr>
        <w:spacing w:line="360" w:lineRule="auto"/>
        <w:rPr>
          <w:rFonts w:asciiTheme="minorHAnsi" w:hAnsiTheme="minorHAnsi" w:cstheme="minorHAnsi"/>
          <w:lang w:val="en-GB"/>
        </w:rPr>
      </w:pPr>
    </w:p>
    <w:sectPr w:rsidR="00F13078" w:rsidRPr="005B55B8" w:rsidSect="0056551F">
      <w:headerReference w:type="default" r:id="rId11"/>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6E89" w14:textId="77777777" w:rsidR="00C459D9" w:rsidRDefault="00C459D9" w:rsidP="0056551F">
      <w:r>
        <w:separator/>
      </w:r>
    </w:p>
  </w:endnote>
  <w:endnote w:type="continuationSeparator" w:id="0">
    <w:p w14:paraId="11BCEF7D" w14:textId="77777777" w:rsidR="00C459D9" w:rsidRDefault="00C459D9"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CAEF" w14:textId="77777777" w:rsidR="00C459D9" w:rsidRDefault="00C459D9" w:rsidP="0056551F">
      <w:r>
        <w:separator/>
      </w:r>
    </w:p>
  </w:footnote>
  <w:footnote w:type="continuationSeparator" w:id="0">
    <w:p w14:paraId="55793989" w14:textId="77777777" w:rsidR="00C459D9" w:rsidRDefault="00C459D9"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CBC9" w14:textId="77777777" w:rsidR="0056551F" w:rsidRDefault="005655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F50B" w14:textId="77777777" w:rsidR="0044149D" w:rsidRPr="0044149D" w:rsidRDefault="0044149D"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28667981"/>
    <w:multiLevelType w:val="hybridMultilevel"/>
    <w:tmpl w:val="3118AF10"/>
    <w:lvl w:ilvl="0" w:tplc="D0DABB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394EBE"/>
    <w:multiLevelType w:val="hybridMultilevel"/>
    <w:tmpl w:val="AAC60A1C"/>
    <w:lvl w:ilvl="0" w:tplc="D0DABB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275ED1"/>
    <w:multiLevelType w:val="hybridMultilevel"/>
    <w:tmpl w:val="A9CEE0CC"/>
    <w:lvl w:ilvl="0" w:tplc="D67CECB4">
      <w:numFmt w:val="bullet"/>
      <w:lvlText w:val=""/>
      <w:lvlJc w:val="left"/>
      <w:pPr>
        <w:ind w:left="4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E010E6A"/>
    <w:multiLevelType w:val="hybridMultilevel"/>
    <w:tmpl w:val="7AC08048"/>
    <w:lvl w:ilvl="0" w:tplc="D67CECB4">
      <w:numFmt w:val="bullet"/>
      <w:lvlText w:val=""/>
      <w:lvlJc w:val="left"/>
      <w:pPr>
        <w:ind w:left="420" w:hanging="360"/>
      </w:pPr>
      <w:rPr>
        <w:rFonts w:ascii="Symbol" w:eastAsia="Times New Roman" w:hAnsi="Symbol" w:cstheme="minorHAns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D717DC"/>
    <w:multiLevelType w:val="hybridMultilevel"/>
    <w:tmpl w:val="FDA691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159509">
    <w:abstractNumId w:val="9"/>
  </w:num>
  <w:num w:numId="2" w16cid:durableId="775565912">
    <w:abstractNumId w:val="0"/>
  </w:num>
  <w:num w:numId="3" w16cid:durableId="1592934730">
    <w:abstractNumId w:val="4"/>
  </w:num>
  <w:num w:numId="4" w16cid:durableId="1180969572">
    <w:abstractNumId w:val="9"/>
    <w:lvlOverride w:ilvl="0">
      <w:startOverride w:val="1"/>
    </w:lvlOverride>
  </w:num>
  <w:num w:numId="5" w16cid:durableId="357241339">
    <w:abstractNumId w:val="6"/>
  </w:num>
  <w:num w:numId="6" w16cid:durableId="1227256130">
    <w:abstractNumId w:val="11"/>
  </w:num>
  <w:num w:numId="7" w16cid:durableId="330836498">
    <w:abstractNumId w:val="8"/>
  </w:num>
  <w:num w:numId="8" w16cid:durableId="687561957">
    <w:abstractNumId w:val="12"/>
  </w:num>
  <w:num w:numId="9" w16cid:durableId="1806004707">
    <w:abstractNumId w:val="7"/>
  </w:num>
  <w:num w:numId="10" w16cid:durableId="546451080">
    <w:abstractNumId w:val="10"/>
  </w:num>
  <w:num w:numId="11" w16cid:durableId="395976778">
    <w:abstractNumId w:val="2"/>
  </w:num>
  <w:num w:numId="12" w16cid:durableId="1241326668">
    <w:abstractNumId w:val="1"/>
  </w:num>
  <w:num w:numId="13" w16cid:durableId="2128888188">
    <w:abstractNumId w:val="5"/>
  </w:num>
  <w:num w:numId="14" w16cid:durableId="203249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10BFD"/>
    <w:rsid w:val="0002720C"/>
    <w:rsid w:val="0005714F"/>
    <w:rsid w:val="00064BA0"/>
    <w:rsid w:val="00065CB9"/>
    <w:rsid w:val="00077E6F"/>
    <w:rsid w:val="00086B48"/>
    <w:rsid w:val="000A5332"/>
    <w:rsid w:val="000E5DD0"/>
    <w:rsid w:val="000F5544"/>
    <w:rsid w:val="001036D9"/>
    <w:rsid w:val="0010374C"/>
    <w:rsid w:val="00146EE6"/>
    <w:rsid w:val="001615AF"/>
    <w:rsid w:val="0016172F"/>
    <w:rsid w:val="001926CE"/>
    <w:rsid w:val="001E2F0E"/>
    <w:rsid w:val="001F4AA5"/>
    <w:rsid w:val="002563FD"/>
    <w:rsid w:val="0028006D"/>
    <w:rsid w:val="002C5DD9"/>
    <w:rsid w:val="00310B2C"/>
    <w:rsid w:val="00347BB7"/>
    <w:rsid w:val="0037709B"/>
    <w:rsid w:val="00406811"/>
    <w:rsid w:val="004177B1"/>
    <w:rsid w:val="0044149D"/>
    <w:rsid w:val="00484360"/>
    <w:rsid w:val="004C6C77"/>
    <w:rsid w:val="005274FA"/>
    <w:rsid w:val="0056551F"/>
    <w:rsid w:val="00584416"/>
    <w:rsid w:val="00590A37"/>
    <w:rsid w:val="005B55B8"/>
    <w:rsid w:val="005C5CDB"/>
    <w:rsid w:val="005C742E"/>
    <w:rsid w:val="005D4073"/>
    <w:rsid w:val="005F417B"/>
    <w:rsid w:val="006218C9"/>
    <w:rsid w:val="006364BC"/>
    <w:rsid w:val="00652D33"/>
    <w:rsid w:val="00661CA7"/>
    <w:rsid w:val="0068385D"/>
    <w:rsid w:val="006A05F3"/>
    <w:rsid w:val="006F012C"/>
    <w:rsid w:val="006F2EDD"/>
    <w:rsid w:val="006F7C76"/>
    <w:rsid w:val="00710845"/>
    <w:rsid w:val="00756251"/>
    <w:rsid w:val="007A351F"/>
    <w:rsid w:val="007B198C"/>
    <w:rsid w:val="007B3905"/>
    <w:rsid w:val="007D5E73"/>
    <w:rsid w:val="008219A3"/>
    <w:rsid w:val="008452DD"/>
    <w:rsid w:val="008464B0"/>
    <w:rsid w:val="00860D44"/>
    <w:rsid w:val="008D1A6F"/>
    <w:rsid w:val="00910F28"/>
    <w:rsid w:val="0096510B"/>
    <w:rsid w:val="00966814"/>
    <w:rsid w:val="009771F4"/>
    <w:rsid w:val="009A5DCE"/>
    <w:rsid w:val="009A74FA"/>
    <w:rsid w:val="009E452F"/>
    <w:rsid w:val="009F7D64"/>
    <w:rsid w:val="00A04121"/>
    <w:rsid w:val="00A12722"/>
    <w:rsid w:val="00A1372D"/>
    <w:rsid w:val="00A356B1"/>
    <w:rsid w:val="00A55741"/>
    <w:rsid w:val="00A56B53"/>
    <w:rsid w:val="00AE0231"/>
    <w:rsid w:val="00AF36D9"/>
    <w:rsid w:val="00B334D3"/>
    <w:rsid w:val="00B34815"/>
    <w:rsid w:val="00B40FE0"/>
    <w:rsid w:val="00B423EE"/>
    <w:rsid w:val="00B65BCE"/>
    <w:rsid w:val="00C1690A"/>
    <w:rsid w:val="00C33473"/>
    <w:rsid w:val="00C37B54"/>
    <w:rsid w:val="00C42F9E"/>
    <w:rsid w:val="00C459D9"/>
    <w:rsid w:val="00C6148D"/>
    <w:rsid w:val="00C71BD3"/>
    <w:rsid w:val="00C90FD6"/>
    <w:rsid w:val="00C93B39"/>
    <w:rsid w:val="00CB1D73"/>
    <w:rsid w:val="00D2128A"/>
    <w:rsid w:val="00D607F9"/>
    <w:rsid w:val="00D66184"/>
    <w:rsid w:val="00DB471E"/>
    <w:rsid w:val="00DD20E1"/>
    <w:rsid w:val="00DF69BE"/>
    <w:rsid w:val="00E16187"/>
    <w:rsid w:val="00E62A44"/>
    <w:rsid w:val="00EE0F0D"/>
    <w:rsid w:val="00EE526C"/>
    <w:rsid w:val="00F13078"/>
    <w:rsid w:val="00F143DA"/>
    <w:rsid w:val="00F276DB"/>
    <w:rsid w:val="00F62128"/>
    <w:rsid w:val="00F86D65"/>
    <w:rsid w:val="00FB7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FC9B"/>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6F012C"/>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9F7D64"/>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A356B1"/>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C93B39"/>
    <w:pPr>
      <w:numPr>
        <w:numId w:val="8"/>
      </w:numPr>
      <w:ind w:left="567" w:hanging="357"/>
    </w:pPr>
  </w:style>
  <w:style w:type="character" w:styleId="Zdraznn">
    <w:name w:val="Emphasis"/>
    <w:basedOn w:val="Standardnpsmoodstavce"/>
    <w:uiPriority w:val="20"/>
    <w:qFormat/>
    <w:rsid w:val="00A56B53"/>
    <w:rPr>
      <w:i/>
      <w:iCs/>
    </w:rPr>
  </w:style>
  <w:style w:type="character" w:styleId="Nevyeenzmnka">
    <w:name w:val="Unresolved Mention"/>
    <w:basedOn w:val="Standardnpsmoodstavce"/>
    <w:uiPriority w:val="99"/>
    <w:semiHidden/>
    <w:unhideWhenUsed/>
    <w:rsid w:val="00F13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8328">
      <w:bodyDiv w:val="1"/>
      <w:marLeft w:val="0"/>
      <w:marRight w:val="0"/>
      <w:marTop w:val="0"/>
      <w:marBottom w:val="0"/>
      <w:divBdr>
        <w:top w:val="none" w:sz="0" w:space="0" w:color="auto"/>
        <w:left w:val="none" w:sz="0" w:space="0" w:color="auto"/>
        <w:bottom w:val="none" w:sz="0" w:space="0" w:color="auto"/>
        <w:right w:val="none" w:sz="0" w:space="0" w:color="auto"/>
      </w:divBdr>
    </w:div>
    <w:div w:id="1059551402">
      <w:bodyDiv w:val="1"/>
      <w:marLeft w:val="0"/>
      <w:marRight w:val="0"/>
      <w:marTop w:val="0"/>
      <w:marBottom w:val="0"/>
      <w:divBdr>
        <w:top w:val="none" w:sz="0" w:space="0" w:color="auto"/>
        <w:left w:val="none" w:sz="0" w:space="0" w:color="auto"/>
        <w:bottom w:val="none" w:sz="0" w:space="0" w:color="auto"/>
        <w:right w:val="none" w:sz="0" w:space="0" w:color="auto"/>
      </w:divBdr>
    </w:div>
    <w:div w:id="1104154175">
      <w:bodyDiv w:val="1"/>
      <w:marLeft w:val="0"/>
      <w:marRight w:val="0"/>
      <w:marTop w:val="0"/>
      <w:marBottom w:val="0"/>
      <w:divBdr>
        <w:top w:val="none" w:sz="0" w:space="0" w:color="auto"/>
        <w:left w:val="none" w:sz="0" w:space="0" w:color="auto"/>
        <w:bottom w:val="none" w:sz="0" w:space="0" w:color="auto"/>
        <w:right w:val="none" w:sz="0" w:space="0" w:color="auto"/>
      </w:divBdr>
    </w:div>
    <w:div w:id="20364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es.edu/five-reasons-abortion-is-murder-the-killing-of-an-innocent-human-be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E2F08EA564A8AA93A0A4C06389FA0"/>
        <w:category>
          <w:name w:val="Obecné"/>
          <w:gallery w:val="placeholder"/>
        </w:category>
        <w:types>
          <w:type w:val="bbPlcHdr"/>
        </w:types>
        <w:behaviors>
          <w:behavior w:val="content"/>
        </w:behaviors>
        <w:guid w:val="{F29B94C5-8068-4513-A2E4-DBF8BFF1AAAA}"/>
      </w:docPartPr>
      <w:docPartBody>
        <w:p w:rsidR="005D6630" w:rsidRDefault="00DB76E3" w:rsidP="00DB76E3">
          <w:pPr>
            <w:pStyle w:val="DA6E2F08EA564A8AA93A0A4C06389FA06"/>
          </w:pPr>
          <w:r w:rsidRPr="0056551F">
            <w:rPr>
              <w:rStyle w:val="Zstupntext"/>
              <w:rFonts w:ascii="Arial Narrow" w:eastAsiaTheme="minorHAnsi" w:hAnsi="Arial Narrow"/>
              <w:sz w:val="32"/>
            </w:rPr>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97"/>
    <w:rsid w:val="003C5CB7"/>
    <w:rsid w:val="004B4C78"/>
    <w:rsid w:val="005A3897"/>
    <w:rsid w:val="005D6630"/>
    <w:rsid w:val="00DB7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76E3"/>
    <w:rPr>
      <w:color w:val="808080"/>
    </w:rPr>
  </w:style>
  <w:style w:type="paragraph" w:customStyle="1" w:styleId="B6DC89FACADD4BA89D3E4C0BA94C80B210">
    <w:name w:val="B6DC89FACADD4BA89D3E4C0BA94C80B210"/>
    <w:rsid w:val="00DB76E3"/>
    <w:pPr>
      <w:spacing w:after="0" w:line="240" w:lineRule="auto"/>
      <w:jc w:val="both"/>
    </w:pPr>
    <w:rPr>
      <w:rFonts w:ascii="Times New Roman" w:eastAsia="Times New Roman" w:hAnsi="Times New Roman" w:cs="Times New Roman"/>
      <w:sz w:val="24"/>
      <w:szCs w:val="24"/>
    </w:rPr>
  </w:style>
  <w:style w:type="paragraph" w:customStyle="1" w:styleId="DA6E2F08EA564A8AA93A0A4C06389FA06">
    <w:name w:val="DA6E2F08EA564A8AA93A0A4C06389FA06"/>
    <w:rsid w:val="00DB76E3"/>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288B-4C67-43B3-A1D4-C50A36E6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C:\Users\shrabinova\Documents\Vlastní šablony Office\sablona_UTB.dotx</Template>
  <TotalTime>1</TotalTime>
  <Pages>10</Pages>
  <Words>1853</Words>
  <Characters>10937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
  <dc:description/>
  <cp:lastModifiedBy>Vendula Sevcikova</cp:lastModifiedBy>
  <cp:revision>2</cp:revision>
  <cp:lastPrinted>2019-10-24T12:43:00Z</cp:lastPrinted>
  <dcterms:created xsi:type="dcterms:W3CDTF">2022-10-22T18:15:00Z</dcterms:created>
  <dcterms:modified xsi:type="dcterms:W3CDTF">2022-10-22T18:15:00Z</dcterms:modified>
</cp:coreProperties>
</file>