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835DB2" w:rsidRDefault="00E533ED">
      <w:pPr>
        <w:pBdr>
          <w:bottom w:val="single" w:sz="12" w:space="1" w:color="auto"/>
        </w:pBdr>
        <w:rPr>
          <w:b/>
          <w:sz w:val="40"/>
          <w:szCs w:val="40"/>
        </w:rPr>
      </w:pPr>
      <w:r w:rsidRPr="00835DB2">
        <w:rPr>
          <w:b/>
          <w:sz w:val="40"/>
          <w:szCs w:val="40"/>
        </w:rPr>
        <w:t xml:space="preserve">Bezpečnost </w:t>
      </w:r>
      <w:proofErr w:type="gramStart"/>
      <w:r w:rsidRPr="00835DB2">
        <w:rPr>
          <w:b/>
          <w:sz w:val="40"/>
          <w:szCs w:val="40"/>
        </w:rPr>
        <w:t>systému  MS</w:t>
      </w:r>
      <w:proofErr w:type="gramEnd"/>
      <w:r w:rsidRPr="00835DB2">
        <w:rPr>
          <w:b/>
          <w:sz w:val="40"/>
          <w:szCs w:val="40"/>
        </w:rPr>
        <w:t xml:space="preserve"> Dynamics NAV  (základy)</w:t>
      </w:r>
    </w:p>
    <w:p w:rsidR="00E533ED" w:rsidRDefault="00E533ED">
      <w:r>
        <w:t>Datum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proofErr w:type="gramStart"/>
      <w:r>
        <w:t>06.05.2013</w:t>
      </w:r>
      <w:proofErr w:type="gramEnd"/>
    </w:p>
    <w:p w:rsidR="00E533ED" w:rsidRDefault="00E533ED">
      <w:r>
        <w:t>Autor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Skorkovský</w:t>
      </w:r>
    </w:p>
    <w:p w:rsidR="00E533ED" w:rsidRDefault="00E533ED">
      <w:pPr>
        <w:pBdr>
          <w:bottom w:val="single" w:sz="12" w:space="1" w:color="auto"/>
        </w:pBdr>
      </w:pPr>
      <w:r>
        <w:t>Pro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BPH_PIS1 MPH_RIOP</w:t>
      </w:r>
    </w:p>
    <w:p w:rsidR="00E533ED" w:rsidRDefault="00E533ED" w:rsidP="00E533ED">
      <w:pPr>
        <w:pStyle w:val="Odstavecseseznamem"/>
        <w:numPr>
          <w:ilvl w:val="0"/>
          <w:numId w:val="2"/>
        </w:numPr>
      </w:pPr>
      <w:r>
        <w:t xml:space="preserve">Otevření databáze </w:t>
      </w:r>
    </w:p>
    <w:p w:rsidR="00E533ED" w:rsidRDefault="00E533ED" w:rsidP="00E533E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76F24190" wp14:editId="46CA2D9E">
            <wp:extent cx="2038350" cy="1899914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943" cy="190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pStyle w:val="Odstavecseseznamem"/>
        <w:numPr>
          <w:ilvl w:val="0"/>
          <w:numId w:val="2"/>
        </w:numPr>
      </w:pPr>
      <w:r>
        <w:t xml:space="preserve">Naleznete kde se </w:t>
      </w:r>
      <w:proofErr w:type="spellStart"/>
      <w:r>
        <w:t>database.fdb</w:t>
      </w:r>
      <w:proofErr w:type="spellEnd"/>
      <w:r>
        <w:t xml:space="preserve"> nachází. Jméno database  může být </w:t>
      </w:r>
      <w:proofErr w:type="gramStart"/>
      <w:r>
        <w:t xml:space="preserve">změněno . </w:t>
      </w:r>
      <w:proofErr w:type="spellStart"/>
      <w:r>
        <w:t>Stjeně</w:t>
      </w:r>
      <w:proofErr w:type="spellEnd"/>
      <w:proofErr w:type="gramEnd"/>
      <w:r>
        <w:t xml:space="preserve"> tak heslo nebo ID. Viz </w:t>
      </w:r>
      <w:proofErr w:type="gramStart"/>
      <w:r>
        <w:t>naše  ESF</w:t>
      </w:r>
      <w:proofErr w:type="gramEnd"/>
      <w:r>
        <w:t xml:space="preserve"> hesla a ID.</w:t>
      </w:r>
    </w:p>
    <w:p w:rsidR="00E533ED" w:rsidRDefault="00E533ED" w:rsidP="00E533E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4F61F90A" wp14:editId="7C9BDA9B">
            <wp:extent cx="2443914" cy="1857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3609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pStyle w:val="Odstavecseseznamem"/>
        <w:numPr>
          <w:ilvl w:val="0"/>
          <w:numId w:val="2"/>
        </w:numPr>
      </w:pPr>
      <w:r>
        <w:t xml:space="preserve">Otevřete firmu , </w:t>
      </w:r>
      <w:proofErr w:type="gramStart"/>
      <w:r>
        <w:t>kterých</w:t>
      </w:r>
      <w:proofErr w:type="gramEnd"/>
      <w:r>
        <w:t xml:space="preserve"> může být v jedné DB více </w:t>
      </w:r>
    </w:p>
    <w:p w:rsidR="00E533ED" w:rsidRDefault="00E533ED" w:rsidP="00E533ED">
      <w:pPr>
        <w:ind w:left="360"/>
      </w:pPr>
      <w:r>
        <w:rPr>
          <w:noProof/>
          <w:lang w:eastAsia="cs-CZ"/>
        </w:rPr>
        <w:drawing>
          <wp:inline distT="0" distB="0" distL="0" distR="0" wp14:anchorId="2C9F76C2" wp14:editId="7C9BB81B">
            <wp:extent cx="1933575" cy="1458319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ind w:left="360"/>
      </w:pPr>
    </w:p>
    <w:p w:rsidR="00835DB2" w:rsidRDefault="00835DB2" w:rsidP="00E533ED">
      <w:pPr>
        <w:ind w:left="360"/>
      </w:pPr>
    </w:p>
    <w:p w:rsidR="00E533ED" w:rsidRDefault="00E533ED" w:rsidP="00E533ED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Tools-&gt;Security -&gt;Roel, pravidla pro login DB a heslo </w:t>
      </w:r>
    </w:p>
    <w:p w:rsidR="00E533ED" w:rsidRDefault="00E533ED" w:rsidP="00E533ED">
      <w:pPr>
        <w:ind w:left="360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6BF06CE" wp14:editId="7974FDF9">
            <wp:extent cx="3505200" cy="2641419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91" cy="26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ED" w:rsidRDefault="00E533ED" w:rsidP="00E533ED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>
        <w:rPr>
          <w:noProof/>
          <w:lang w:eastAsia="cs-CZ"/>
        </w:rPr>
        <w:t xml:space="preserve">Zadáte :ID a jméno a heslo a případně datum expirace </w:t>
      </w:r>
    </w:p>
    <w:p w:rsidR="00E533ED" w:rsidRDefault="00E533ED" w:rsidP="00E533E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21A06A33" wp14:editId="2216F9ED">
            <wp:extent cx="4524375" cy="2108264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7016" cy="21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ED" w:rsidRDefault="00464544" w:rsidP="00E533ED">
      <w:pPr>
        <w:pStyle w:val="Odstavecseseznamem"/>
        <w:numPr>
          <w:ilvl w:val="0"/>
          <w:numId w:val="2"/>
        </w:numPr>
      </w:pPr>
      <w:r>
        <w:t xml:space="preserve">ID se přiřadí </w:t>
      </w:r>
      <w:proofErr w:type="gramStart"/>
      <w:r>
        <w:t>role , její</w:t>
      </w:r>
      <w:proofErr w:type="gramEnd"/>
      <w:r>
        <w:t xml:space="preserve"> jméno a případně společnost (firma)  </w:t>
      </w:r>
    </w:p>
    <w:p w:rsidR="00464544" w:rsidRDefault="00464544" w:rsidP="00464544">
      <w:r>
        <w:rPr>
          <w:noProof/>
          <w:lang w:eastAsia="cs-CZ"/>
        </w:rPr>
        <w:drawing>
          <wp:inline distT="0" distB="0" distL="0" distR="0" wp14:anchorId="06B0D83A" wp14:editId="7D57DC17">
            <wp:extent cx="3705225" cy="2583337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4072" cy="258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544" w:rsidRDefault="00464544" w:rsidP="00464544"/>
    <w:p w:rsidR="00464544" w:rsidRDefault="00464544" w:rsidP="00464544">
      <w:r>
        <w:rPr>
          <w:noProof/>
          <w:lang w:eastAsia="cs-CZ"/>
        </w:rPr>
        <w:drawing>
          <wp:inline distT="0" distB="0" distL="0" distR="0" wp14:anchorId="546127F8" wp14:editId="7B1161CE">
            <wp:extent cx="3371850" cy="202447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202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64544" w:rsidRDefault="00464544" w:rsidP="00464544">
      <w:pPr>
        <w:pStyle w:val="Odstavecseseznamem"/>
        <w:numPr>
          <w:ilvl w:val="0"/>
          <w:numId w:val="2"/>
        </w:numPr>
      </w:pPr>
      <w:r>
        <w:t xml:space="preserve">Každá Role má svá Oprávnění – viz obrázek předchozí obrázek kam se odtud  dostanete  s pomocí F6 z pole ID Role, tlačítka </w:t>
      </w:r>
      <w:proofErr w:type="gramStart"/>
      <w:r>
        <w:t>Role  a Oprávnění</w:t>
      </w:r>
      <w:proofErr w:type="gramEnd"/>
      <w:r>
        <w:t xml:space="preserve">. Stejně tak přihlášení do databáze s pomocí hesla nebo s pomocí přihlášení do Windows </w:t>
      </w:r>
    </w:p>
    <w:p w:rsidR="00464544" w:rsidRDefault="00464544" w:rsidP="00464544">
      <w:r>
        <w:rPr>
          <w:noProof/>
          <w:lang w:eastAsia="cs-CZ"/>
        </w:rPr>
        <w:drawing>
          <wp:inline distT="0" distB="0" distL="0" distR="0" wp14:anchorId="1208DD6D" wp14:editId="3A8B0E0D">
            <wp:extent cx="5760720" cy="2184615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464544" w:rsidP="00464544">
      <w:pPr>
        <w:pStyle w:val="Odstavecseseznamem"/>
        <w:numPr>
          <w:ilvl w:val="0"/>
          <w:numId w:val="2"/>
        </w:numPr>
      </w:pPr>
      <w:r>
        <w:t xml:space="preserve">Na předchozí obrazovce je pět typů </w:t>
      </w:r>
      <w:proofErr w:type="gramStart"/>
      <w:r>
        <w:t>Oprávnění  pro</w:t>
      </w:r>
      <w:proofErr w:type="gramEnd"/>
      <w:r>
        <w:t xml:space="preserve"> každý objekt (tabulka, formulář, report, </w:t>
      </w:r>
      <w:proofErr w:type="spellStart"/>
      <w:r>
        <w:t>dataport</w:t>
      </w:r>
      <w:proofErr w:type="spellEnd"/>
      <w:r>
        <w:t xml:space="preserve"> apod.).  Jde o </w:t>
      </w:r>
      <w:r w:rsidR="006F7C8F">
        <w:t>p</w:t>
      </w:r>
      <w:r>
        <w:t>ráv</w:t>
      </w:r>
      <w:r w:rsidR="006F7C8F">
        <w:t>o</w:t>
      </w:r>
      <w:r>
        <w:t xml:space="preserve"> číst nebo vkládat, práv</w:t>
      </w:r>
      <w:r w:rsidR="006F7C8F">
        <w:t>o</w:t>
      </w:r>
      <w:r>
        <w:t xml:space="preserve"> něco změnit nebo </w:t>
      </w:r>
      <w:proofErr w:type="gramStart"/>
      <w:r>
        <w:t xml:space="preserve">odstranit  </w:t>
      </w:r>
      <w:r w:rsidR="006F7C8F">
        <w:t>a právo</w:t>
      </w:r>
      <w:proofErr w:type="gramEnd"/>
      <w:r w:rsidR="006F7C8F">
        <w:t xml:space="preserve"> spustit (např. Repot jako je výsledovka nebo  cash </w:t>
      </w:r>
      <w:proofErr w:type="spellStart"/>
      <w:r w:rsidR="006F7C8F">
        <w:t>flow</w:t>
      </w:r>
      <w:proofErr w:type="spellEnd"/>
      <w:r w:rsidR="006F7C8F">
        <w:t xml:space="preserve">). </w:t>
      </w:r>
    </w:p>
    <w:p w:rsidR="006F7C8F" w:rsidRDefault="006F7C8F" w:rsidP="006F7C8F">
      <w:r>
        <w:rPr>
          <w:noProof/>
          <w:lang w:eastAsia="cs-CZ"/>
        </w:rPr>
        <w:drawing>
          <wp:inline distT="0" distB="0" distL="0" distR="0" wp14:anchorId="5E5E8267" wp14:editId="6ABD9AB5">
            <wp:extent cx="2828925" cy="2131797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53" cy="213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8F" w:rsidRDefault="006F7C8F" w:rsidP="006F7C8F"/>
    <w:p w:rsidR="00464544" w:rsidRDefault="006F7C8F" w:rsidP="006F7C8F">
      <w:pPr>
        <w:pStyle w:val="Odstavecseseznamem"/>
        <w:numPr>
          <w:ilvl w:val="0"/>
          <w:numId w:val="2"/>
        </w:numPr>
      </w:pPr>
      <w:r>
        <w:lastRenderedPageBreak/>
        <w:t xml:space="preserve"> Pokud  na výše uvedené  obrazovce  zvolíme </w:t>
      </w:r>
      <w:proofErr w:type="spellStart"/>
      <w:r>
        <w:t>Password</w:t>
      </w:r>
      <w:proofErr w:type="spellEnd"/>
      <w:r>
        <w:t xml:space="preserve"> , pak dostaneme možnost zadat nebo změnit </w:t>
      </w:r>
      <w:proofErr w:type="gramStart"/>
      <w:r>
        <w:t>heslo :</w:t>
      </w:r>
      <w:proofErr w:type="gramEnd"/>
    </w:p>
    <w:p w:rsidR="006F7C8F" w:rsidRDefault="006F7C8F" w:rsidP="006F7C8F">
      <w:r>
        <w:rPr>
          <w:noProof/>
          <w:lang w:eastAsia="cs-CZ"/>
        </w:rPr>
        <w:drawing>
          <wp:inline distT="0" distB="0" distL="0" distR="0" wp14:anchorId="57FC1A31" wp14:editId="7D85C0DC">
            <wp:extent cx="2209800" cy="1173397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3019" cy="11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7C8F" w:rsidRDefault="006F7C8F" w:rsidP="006F7C8F"/>
    <w:p w:rsidR="006F7C8F" w:rsidRDefault="006F7C8F" w:rsidP="006F7C8F">
      <w:pPr>
        <w:pStyle w:val="Odstavecseseznamem"/>
        <w:numPr>
          <w:ilvl w:val="0"/>
          <w:numId w:val="2"/>
        </w:numPr>
      </w:pPr>
      <w:r>
        <w:t xml:space="preserve">Z hlavního menu a </w:t>
      </w:r>
      <w:proofErr w:type="spellStart"/>
      <w:r>
        <w:t>submenu</w:t>
      </w:r>
      <w:proofErr w:type="spellEnd"/>
      <w:r>
        <w:t xml:space="preserve"> Správa nastavíme protokol </w:t>
      </w:r>
      <w:proofErr w:type="gramStart"/>
      <w:r>
        <w:t>změn :</w:t>
      </w:r>
      <w:proofErr w:type="gramEnd"/>
    </w:p>
    <w:p w:rsidR="006F7C8F" w:rsidRDefault="006F7C8F" w:rsidP="006F7C8F">
      <w:r>
        <w:rPr>
          <w:noProof/>
          <w:lang w:eastAsia="cs-CZ"/>
        </w:rPr>
        <w:drawing>
          <wp:inline distT="0" distB="0" distL="0" distR="0" wp14:anchorId="0000C57F" wp14:editId="3842572B">
            <wp:extent cx="2800000" cy="1904762"/>
            <wp:effectExtent l="0" t="0" r="635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6F7C8F" w:rsidP="006F7C8F">
      <w:r>
        <w:t xml:space="preserve">  </w:t>
      </w:r>
      <w:r>
        <w:tab/>
      </w:r>
    </w:p>
    <w:p w:rsidR="006F7C8F" w:rsidRDefault="006F7C8F" w:rsidP="006F7C8F">
      <w:r>
        <w:t xml:space="preserve">V nastavení se nastaví, zda monitorování změn bude aktivní a pak pro určitou tabulku a pole </w:t>
      </w:r>
      <w:proofErr w:type="gramStart"/>
      <w:r>
        <w:t>nastavím co</w:t>
      </w:r>
      <w:proofErr w:type="gramEnd"/>
      <w:r>
        <w:t xml:space="preserve"> chci monitorovat  (např. </w:t>
      </w:r>
      <w:r w:rsidR="009F61A2">
        <w:t>DIČ</w:t>
      </w:r>
      <w:r>
        <w:t xml:space="preserve">) </w:t>
      </w:r>
    </w:p>
    <w:p w:rsidR="00464544" w:rsidRDefault="006F7C8F" w:rsidP="00464544">
      <w:r>
        <w:rPr>
          <w:noProof/>
          <w:lang w:eastAsia="cs-CZ"/>
        </w:rPr>
        <w:drawing>
          <wp:inline distT="0" distB="0" distL="0" distR="0" wp14:anchorId="5304DE05" wp14:editId="5C7E6A03">
            <wp:extent cx="2514600" cy="1843606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4508" cy="184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6F7C8F" w:rsidP="006F7C8F">
      <w:pPr>
        <w:pStyle w:val="Odstavecseseznamem"/>
        <w:numPr>
          <w:ilvl w:val="0"/>
          <w:numId w:val="2"/>
        </w:numPr>
      </w:pPr>
      <w:r>
        <w:t xml:space="preserve">A v nastavení nastavíme monitorování pole </w:t>
      </w:r>
      <w:r w:rsidR="009F61A2">
        <w:t xml:space="preserve">DIČ </w:t>
      </w:r>
      <w:r>
        <w:t xml:space="preserve">v tabulce Zákazník (tabulka  č.18) a to s pomocí Symbolu pro výběr </w:t>
      </w:r>
      <w:proofErr w:type="gramStart"/>
      <w:r>
        <w:t>možnosti  (volby</w:t>
      </w:r>
      <w:proofErr w:type="gramEnd"/>
      <w:r>
        <w:t>):</w:t>
      </w:r>
    </w:p>
    <w:p w:rsidR="006F7C8F" w:rsidRDefault="006F7C8F" w:rsidP="006F7C8F">
      <w:r>
        <w:rPr>
          <w:noProof/>
          <w:lang w:eastAsia="cs-CZ"/>
        </w:rPr>
        <w:drawing>
          <wp:inline distT="0" distB="0" distL="0" distR="0">
            <wp:extent cx="5753100" cy="5810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B2" w:rsidRDefault="00835DB2" w:rsidP="006F7C8F"/>
    <w:p w:rsidR="006F7C8F" w:rsidRDefault="006F7C8F" w:rsidP="006F7C8F">
      <w:bookmarkStart w:id="0" w:name="_GoBack"/>
      <w:bookmarkEnd w:id="0"/>
      <w:r>
        <w:lastRenderedPageBreak/>
        <w:t xml:space="preserve">A s pomocí  </w:t>
      </w:r>
      <w:r w:rsidR="009F61A2">
        <w:t xml:space="preserve">druhého symbolu se třemi tečkami vybereme pole č. 86 </w:t>
      </w:r>
      <w:proofErr w:type="gramStart"/>
      <w:r w:rsidR="009F61A2">
        <w:t>DIČ :</w:t>
      </w:r>
      <w:proofErr w:type="gramEnd"/>
    </w:p>
    <w:p w:rsidR="009F61A2" w:rsidRDefault="009F61A2" w:rsidP="006F7C8F">
      <w:r>
        <w:rPr>
          <w:noProof/>
          <w:lang w:eastAsia="cs-CZ"/>
        </w:rPr>
        <w:drawing>
          <wp:inline distT="0" distB="0" distL="0" distR="0" wp14:anchorId="0CA98A72" wp14:editId="003D9289">
            <wp:extent cx="5760720" cy="44464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A2" w:rsidRDefault="009F61A2" w:rsidP="006F7C8F">
      <w:r>
        <w:rPr>
          <w:noProof/>
          <w:lang w:eastAsia="cs-CZ"/>
        </w:rPr>
        <w:drawing>
          <wp:inline distT="0" distB="0" distL="0" distR="0" wp14:anchorId="5DD0B3CC" wp14:editId="64FD6A32">
            <wp:extent cx="5760720" cy="15923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F61A2" w:rsidRDefault="009F61A2" w:rsidP="006F7C8F">
      <w:pPr>
        <w:pStyle w:val="Odstavecseseznamem"/>
        <w:numPr>
          <w:ilvl w:val="0"/>
          <w:numId w:val="2"/>
        </w:numPr>
      </w:pPr>
      <w:proofErr w:type="gramStart"/>
      <w:r>
        <w:t>Změníme  na</w:t>
      </w:r>
      <w:proofErr w:type="gramEnd"/>
      <w:r>
        <w:t xml:space="preserve"> zákazníkovi  10000 DIČ:</w:t>
      </w:r>
    </w:p>
    <w:p w:rsidR="009F61A2" w:rsidRDefault="009F61A2" w:rsidP="009F61A2">
      <w:r>
        <w:rPr>
          <w:noProof/>
          <w:lang w:eastAsia="cs-CZ"/>
        </w:rPr>
        <w:drawing>
          <wp:inline distT="0" distB="0" distL="0" distR="0" wp14:anchorId="10407913" wp14:editId="64405818">
            <wp:extent cx="5760720" cy="842369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A2" w:rsidRDefault="00FA32FA" w:rsidP="009F61A2">
      <w:pPr>
        <w:pStyle w:val="Odstavecseseznamem"/>
        <w:numPr>
          <w:ilvl w:val="0"/>
          <w:numId w:val="2"/>
        </w:numPr>
      </w:pPr>
      <w:proofErr w:type="gramStart"/>
      <w:r>
        <w:t>Odhl</w:t>
      </w:r>
      <w:r w:rsidR="00835DB2">
        <w:t xml:space="preserve">ásíte </w:t>
      </w:r>
      <w:r>
        <w:t xml:space="preserve"> se</w:t>
      </w:r>
      <w:proofErr w:type="gramEnd"/>
      <w:r>
        <w:t xml:space="preserve"> (ukončete)  NAV  a znovu </w:t>
      </w:r>
      <w:r w:rsidR="00835DB2">
        <w:t xml:space="preserve">MS Dynamics NAV </w:t>
      </w:r>
      <w:r>
        <w:t>ho nastartujte a jdět</w:t>
      </w:r>
      <w:r w:rsidR="00835DB2">
        <w:t>e</w:t>
      </w:r>
      <w:r>
        <w:t xml:space="preserve"> do správy a Protokol </w:t>
      </w:r>
      <w:r w:rsidR="00835DB2">
        <w:t xml:space="preserve"> zněn (viz obr 10 tohoto cvičení). Dostanete   </w:t>
      </w:r>
    </w:p>
    <w:p w:rsidR="009F61A2" w:rsidRDefault="00835DB2" w:rsidP="006F7C8F">
      <w:r>
        <w:rPr>
          <w:noProof/>
          <w:lang w:eastAsia="cs-CZ"/>
        </w:rPr>
        <w:drawing>
          <wp:inline distT="0" distB="0" distL="0" distR="0" wp14:anchorId="41882DE2" wp14:editId="1A2E8CF0">
            <wp:extent cx="5760720" cy="1406801"/>
            <wp:effectExtent l="0" t="0" r="0" b="317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8F" w:rsidRDefault="006F7C8F" w:rsidP="006F7C8F"/>
    <w:p w:rsidR="006F7C8F" w:rsidRDefault="006F7C8F" w:rsidP="00464544"/>
    <w:p w:rsidR="006F7C8F" w:rsidRDefault="006F7C8F" w:rsidP="00464544">
      <w:r>
        <w:t xml:space="preserve"> </w:t>
      </w:r>
    </w:p>
    <w:sectPr w:rsidR="006F7C8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43" w:rsidRDefault="006A5743" w:rsidP="00E533ED">
      <w:pPr>
        <w:spacing w:after="0" w:line="240" w:lineRule="auto"/>
      </w:pPr>
      <w:r>
        <w:separator/>
      </w:r>
    </w:p>
  </w:endnote>
  <w:endnote w:type="continuationSeparator" w:id="0">
    <w:p w:rsidR="006A5743" w:rsidRDefault="006A5743" w:rsidP="00E5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405464"/>
      <w:docPartObj>
        <w:docPartGallery w:val="Page Numbers (Bottom of Page)"/>
        <w:docPartUnique/>
      </w:docPartObj>
    </w:sdtPr>
    <w:sdtContent>
      <w:p w:rsidR="00E533ED" w:rsidRDefault="00E533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B2">
          <w:rPr>
            <w:noProof/>
          </w:rPr>
          <w:t>4</w:t>
        </w:r>
        <w:r>
          <w:fldChar w:fldCharType="end"/>
        </w:r>
      </w:p>
    </w:sdtContent>
  </w:sdt>
  <w:p w:rsidR="00E533ED" w:rsidRDefault="00E533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43" w:rsidRDefault="006A5743" w:rsidP="00E533ED">
      <w:pPr>
        <w:spacing w:after="0" w:line="240" w:lineRule="auto"/>
      </w:pPr>
      <w:r>
        <w:separator/>
      </w:r>
    </w:p>
  </w:footnote>
  <w:footnote w:type="continuationSeparator" w:id="0">
    <w:p w:rsidR="006A5743" w:rsidRDefault="006A5743" w:rsidP="00E5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2967"/>
    <w:multiLevelType w:val="hybridMultilevel"/>
    <w:tmpl w:val="D8D4B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4272"/>
    <w:multiLevelType w:val="hybridMultilevel"/>
    <w:tmpl w:val="5F663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ED"/>
    <w:rsid w:val="003A4267"/>
    <w:rsid w:val="00464544"/>
    <w:rsid w:val="006A5743"/>
    <w:rsid w:val="006F7C8F"/>
    <w:rsid w:val="00835DB2"/>
    <w:rsid w:val="009F61A2"/>
    <w:rsid w:val="00E533ED"/>
    <w:rsid w:val="00F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3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3ED"/>
  </w:style>
  <w:style w:type="paragraph" w:styleId="Zpat">
    <w:name w:val="footer"/>
    <w:basedOn w:val="Normln"/>
    <w:link w:val="Zpat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3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3ED"/>
  </w:style>
  <w:style w:type="paragraph" w:styleId="Zpat">
    <w:name w:val="footer"/>
    <w:basedOn w:val="Normln"/>
    <w:link w:val="ZpatChar"/>
    <w:uiPriority w:val="99"/>
    <w:unhideWhenUsed/>
    <w:rsid w:val="00E5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2013-05-06T07:30:00Z</dcterms:created>
  <dcterms:modified xsi:type="dcterms:W3CDTF">2013-05-06T08:17:00Z</dcterms:modified>
</cp:coreProperties>
</file>