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CF" w:rsidRPr="007C37EA" w:rsidRDefault="00AA56CF" w:rsidP="00AA56CF">
      <w:pPr>
        <w:rPr>
          <w:b/>
          <w:sz w:val="28"/>
          <w:szCs w:val="28"/>
        </w:rPr>
      </w:pPr>
      <w:r w:rsidRPr="007C37EA">
        <w:rPr>
          <w:b/>
          <w:sz w:val="28"/>
          <w:szCs w:val="28"/>
        </w:rPr>
        <w:t>ESF Jazyk II –</w:t>
      </w:r>
      <w:r>
        <w:rPr>
          <w:b/>
          <w:sz w:val="28"/>
          <w:szCs w:val="28"/>
        </w:rPr>
        <w:t xml:space="preserve"> JS</w:t>
      </w:r>
      <w:r>
        <w:rPr>
          <w:b/>
          <w:sz w:val="28"/>
          <w:szCs w:val="28"/>
        </w:rPr>
        <w:t xml:space="preserve"> 2015</w:t>
      </w:r>
    </w:p>
    <w:p w:rsidR="00AA56CF" w:rsidRPr="007C37EA" w:rsidRDefault="00AA56CF" w:rsidP="00AA56CF">
      <w:pPr>
        <w:rPr>
          <w:u w:val="single"/>
        </w:rPr>
      </w:pPr>
      <w:proofErr w:type="spellStart"/>
      <w:r>
        <w:rPr>
          <w:u w:val="single"/>
        </w:rPr>
        <w:t>I.Gramática</w:t>
      </w:r>
      <w:proofErr w:type="spellEnd"/>
    </w:p>
    <w:p w:rsidR="00AA56CF" w:rsidRPr="00535B21" w:rsidRDefault="00AA56CF" w:rsidP="00AA56CF">
      <w:pPr>
        <w:spacing w:line="240" w:lineRule="auto"/>
        <w:rPr>
          <w:lang w:val="es-ES"/>
        </w:rPr>
      </w:pPr>
      <w:r w:rsidRPr="00535B21">
        <w:rPr>
          <w:lang w:val="es-ES"/>
        </w:rPr>
        <w:t>1.</w:t>
      </w:r>
      <w:r>
        <w:rPr>
          <w:lang w:val="es-ES"/>
        </w:rPr>
        <w:t xml:space="preserve"> </w:t>
      </w:r>
      <w:r w:rsidRPr="00535B21">
        <w:rPr>
          <w:lang w:val="es-ES"/>
        </w:rPr>
        <w:t>Voz pasiva, impersonalidad</w:t>
      </w:r>
    </w:p>
    <w:p w:rsidR="00AA56CF" w:rsidRPr="00535B21" w:rsidRDefault="00AA56CF" w:rsidP="00AA56CF">
      <w:pPr>
        <w:spacing w:line="240" w:lineRule="auto"/>
        <w:rPr>
          <w:lang w:val="es-ES"/>
        </w:rPr>
      </w:pPr>
      <w:r w:rsidRPr="00535B21">
        <w:rPr>
          <w:lang w:val="es-ES"/>
        </w:rPr>
        <w:t>2.</w:t>
      </w:r>
      <w:r>
        <w:rPr>
          <w:lang w:val="es-ES"/>
        </w:rPr>
        <w:t xml:space="preserve"> </w:t>
      </w:r>
      <w:r w:rsidRPr="00535B21">
        <w:rPr>
          <w:lang w:val="es-ES"/>
        </w:rPr>
        <w:t xml:space="preserve">VP, </w:t>
      </w:r>
      <w:r>
        <w:rPr>
          <w:lang w:val="es-ES"/>
        </w:rPr>
        <w:t>pr</w:t>
      </w:r>
      <w:r w:rsidRPr="00535B21">
        <w:rPr>
          <w:lang w:val="es-ES"/>
        </w:rPr>
        <w:t xml:space="preserve">es. </w:t>
      </w:r>
      <w:r>
        <w:rPr>
          <w:lang w:val="es-ES"/>
        </w:rPr>
        <w:t>d</w:t>
      </w:r>
      <w:r w:rsidRPr="00535B21">
        <w:rPr>
          <w:lang w:val="es-ES"/>
        </w:rPr>
        <w:t>el subjuntivo (repaso)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3. pres. del subjuntivo – hipótesis, deseo e intenciones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4. pres. del subjuntivo – consejos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5. cuando + pres. del subjuntivo, oraciones temporales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6. para que + pres. del subjuntivo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7. frases relativas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8. comparativos en esp. comercial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9. perfecto de subjuntivo (es una pena/ es raro)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10. imperfecto del</w:t>
      </w:r>
      <w:r>
        <w:rPr>
          <w:lang w:val="es-ES"/>
        </w:rPr>
        <w:t xml:space="preserve"> </w:t>
      </w:r>
      <w:r>
        <w:rPr>
          <w:lang w:val="es-ES"/>
        </w:rPr>
        <w:t>subjuntivo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11. estilo indirecto orden/ petición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12. estilo indirecto orden/ petición</w:t>
      </w:r>
    </w:p>
    <w:p w:rsidR="00AA56CF" w:rsidRDefault="00AA56CF" w:rsidP="00AA56CF">
      <w:pPr>
        <w:rPr>
          <w:lang w:val="es-ES"/>
        </w:rPr>
      </w:pPr>
    </w:p>
    <w:p w:rsidR="00AA56CF" w:rsidRDefault="00AA56CF" w:rsidP="00AA56CF">
      <w:pPr>
        <w:rPr>
          <w:u w:val="single"/>
          <w:lang w:val="es-ES"/>
        </w:rPr>
      </w:pPr>
      <w:r w:rsidRPr="00721A37">
        <w:rPr>
          <w:u w:val="single"/>
          <w:lang w:val="es-ES"/>
        </w:rPr>
        <w:t>II. Espa</w:t>
      </w:r>
      <w:r w:rsidRPr="00721A37">
        <w:rPr>
          <w:rFonts w:cstheme="minorHAnsi"/>
          <w:u w:val="single"/>
          <w:lang w:val="es-ES"/>
        </w:rPr>
        <w:t>ñ</w:t>
      </w:r>
      <w:r w:rsidRPr="00721A37">
        <w:rPr>
          <w:u w:val="single"/>
          <w:lang w:val="es-ES"/>
        </w:rPr>
        <w:t>ol comercial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1.Traslados laborales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2.Publicidad + má</w:t>
      </w:r>
      <w:bookmarkStart w:id="0" w:name="_GoBack"/>
      <w:bookmarkEnd w:id="0"/>
      <w:r>
        <w:rPr>
          <w:lang w:val="es-ES"/>
        </w:rPr>
        <w:t>rketing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3.El arte de negociar, turnos de palabras, negociación con los espa</w:t>
      </w:r>
      <w:r>
        <w:rPr>
          <w:rFonts w:cstheme="minorHAnsi"/>
          <w:lang w:val="es-ES"/>
        </w:rPr>
        <w:t>ñ</w:t>
      </w:r>
      <w:r>
        <w:rPr>
          <w:lang w:val="es-ES"/>
        </w:rPr>
        <w:t>oles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4.El mundo laboral – perfiles de candidatos, cargos, anuncios de trabajo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5.Correspondencia comercial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6.Seguros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7.Seguros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8.El comercio exterior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9.Cuestiones de finanzas, presupuestos, monedas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10.La bolsa, Cámaras de comercio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11.Empresa, tipos de sociedades</w:t>
      </w:r>
    </w:p>
    <w:p w:rsidR="00AA56CF" w:rsidRDefault="00AA56CF" w:rsidP="00AA56CF">
      <w:pPr>
        <w:spacing w:line="240" w:lineRule="auto"/>
        <w:rPr>
          <w:lang w:val="es-ES"/>
        </w:rPr>
      </w:pPr>
      <w:r>
        <w:rPr>
          <w:lang w:val="es-ES"/>
        </w:rPr>
        <w:t>12. Cómo constituir una empresa</w:t>
      </w:r>
    </w:p>
    <w:p w:rsidR="00884D84" w:rsidRPr="00AA56CF" w:rsidRDefault="00884D84">
      <w:pPr>
        <w:rPr>
          <w:lang w:val="es-ES"/>
        </w:rPr>
      </w:pPr>
    </w:p>
    <w:sectPr w:rsidR="00884D84" w:rsidRPr="00AA5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CF"/>
    <w:rsid w:val="00884D84"/>
    <w:rsid w:val="00AA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5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Camacho Veronika</dc:creator>
  <cp:keywords/>
  <dc:description/>
  <cp:lastModifiedBy>Camacho Veronika</cp:lastModifiedBy>
  <cp:revision>1</cp:revision>
  <dcterms:created xsi:type="dcterms:W3CDTF">2014-08-29T08:47:00Z</dcterms:created>
  <dcterms:modified xsi:type="dcterms:W3CDTF">2014-08-29T08:48:00Z</dcterms:modified>
</cp:coreProperties>
</file>