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267" w:rsidRDefault="00E42CC6">
      <w:pPr>
        <w:pBdr>
          <w:bottom w:val="single" w:sz="12" w:space="1" w:color="auto"/>
        </w:pBdr>
        <w:rPr>
          <w:sz w:val="36"/>
          <w:szCs w:val="36"/>
          <w:lang w:val="cs-CZ"/>
        </w:rPr>
      </w:pPr>
      <w:r w:rsidRPr="00E42CC6">
        <w:rPr>
          <w:sz w:val="36"/>
          <w:szCs w:val="36"/>
          <w:lang w:val="cs-CZ"/>
        </w:rPr>
        <w:t xml:space="preserve">Příklad Nákup-Prodej a vyrovnání položek zboží </w:t>
      </w:r>
    </w:p>
    <w:p w:rsidR="00E42CC6" w:rsidRPr="00E42CC6" w:rsidRDefault="00E42CC6">
      <w:pPr>
        <w:rPr>
          <w:sz w:val="24"/>
          <w:lang w:val="cs-CZ"/>
        </w:rPr>
      </w:pPr>
      <w:r w:rsidRPr="00E42CC6">
        <w:rPr>
          <w:sz w:val="24"/>
          <w:lang w:val="cs-CZ"/>
        </w:rPr>
        <w:t>Určeno</w:t>
      </w:r>
      <w:r w:rsidRPr="00E42CC6">
        <w:rPr>
          <w:sz w:val="24"/>
          <w:lang w:val="cs-CZ"/>
        </w:rPr>
        <w:tab/>
        <w:t>pro</w:t>
      </w:r>
      <w:r w:rsidRPr="00E42CC6">
        <w:rPr>
          <w:sz w:val="24"/>
          <w:lang w:val="cs-CZ"/>
        </w:rPr>
        <w:tab/>
      </w:r>
      <w:r w:rsidRPr="00E42CC6">
        <w:rPr>
          <w:sz w:val="24"/>
          <w:lang w:val="cs-CZ"/>
        </w:rPr>
        <w:tab/>
        <w:t>:</w:t>
      </w:r>
      <w:r w:rsidRPr="00E42CC6">
        <w:rPr>
          <w:sz w:val="24"/>
          <w:lang w:val="cs-CZ"/>
        </w:rPr>
        <w:tab/>
        <w:t>MPH_RIOP, BPH_PIS1(2)</w:t>
      </w:r>
    </w:p>
    <w:p w:rsidR="00E42CC6" w:rsidRDefault="00E42CC6" w:rsidP="00E42CC6">
      <w:pPr>
        <w:ind w:left="2130" w:hanging="2130"/>
        <w:rPr>
          <w:sz w:val="24"/>
          <w:lang w:val="cs-CZ"/>
        </w:rPr>
      </w:pPr>
      <w:r w:rsidRPr="00E42CC6">
        <w:rPr>
          <w:sz w:val="24"/>
          <w:lang w:val="cs-CZ"/>
        </w:rPr>
        <w:t>Důvod</w:t>
      </w:r>
      <w:r w:rsidRPr="00E42CC6">
        <w:rPr>
          <w:sz w:val="24"/>
          <w:lang w:val="cs-CZ"/>
        </w:rPr>
        <w:tab/>
        <w:t>:</w:t>
      </w:r>
      <w:r w:rsidRPr="00E42CC6">
        <w:rPr>
          <w:sz w:val="24"/>
          <w:lang w:val="cs-CZ"/>
        </w:rPr>
        <w:tab/>
        <w:t>cvičení standardních operací a ukázka vyrovnání položek zboží</w:t>
      </w:r>
    </w:p>
    <w:p w:rsidR="00E42CC6" w:rsidRDefault="00E42CC6" w:rsidP="00E42CC6">
      <w:pPr>
        <w:ind w:left="2130" w:hanging="2130"/>
        <w:rPr>
          <w:sz w:val="24"/>
          <w:lang w:val="cs-CZ"/>
        </w:rPr>
      </w:pPr>
      <w:r>
        <w:rPr>
          <w:sz w:val="24"/>
          <w:lang w:val="cs-CZ"/>
        </w:rPr>
        <w:t>Vytvořil</w:t>
      </w:r>
      <w:r>
        <w:rPr>
          <w:sz w:val="24"/>
          <w:lang w:val="cs-CZ"/>
        </w:rPr>
        <w:tab/>
        <w:t>:</w:t>
      </w:r>
      <w:r>
        <w:rPr>
          <w:sz w:val="24"/>
          <w:lang w:val="cs-CZ"/>
        </w:rPr>
        <w:tab/>
        <w:t>Skorkovský</w:t>
      </w:r>
    </w:p>
    <w:p w:rsidR="00E42CC6" w:rsidRDefault="00E42CC6" w:rsidP="00E42CC6">
      <w:pPr>
        <w:ind w:left="2130" w:hanging="2130"/>
        <w:rPr>
          <w:sz w:val="24"/>
          <w:lang w:val="cs-CZ"/>
        </w:rPr>
      </w:pPr>
      <w:r>
        <w:rPr>
          <w:sz w:val="24"/>
          <w:lang w:val="cs-CZ"/>
        </w:rPr>
        <w:t>Charakter</w:t>
      </w:r>
      <w:r>
        <w:rPr>
          <w:sz w:val="24"/>
          <w:lang w:val="cs-CZ"/>
        </w:rPr>
        <w:tab/>
        <w:t>:</w:t>
      </w:r>
      <w:r>
        <w:rPr>
          <w:sz w:val="24"/>
          <w:lang w:val="cs-CZ"/>
        </w:rPr>
        <w:tab/>
        <w:t xml:space="preserve">látky určená pro procvičování MS Dynamics NAV 2009 </w:t>
      </w:r>
      <w:r>
        <w:rPr>
          <w:sz w:val="24"/>
          <w:lang w:val="cs-CZ"/>
        </w:rPr>
        <w:tab/>
      </w:r>
    </w:p>
    <w:p w:rsidR="00E42CC6" w:rsidRDefault="00E42CC6" w:rsidP="00E42CC6">
      <w:pPr>
        <w:pBdr>
          <w:bottom w:val="single" w:sz="12" w:space="1" w:color="auto"/>
        </w:pBdr>
        <w:ind w:left="2130" w:hanging="2130"/>
        <w:rPr>
          <w:sz w:val="24"/>
          <w:lang w:val="cs-CZ"/>
        </w:rPr>
      </w:pPr>
      <w:r>
        <w:rPr>
          <w:sz w:val="24"/>
          <w:lang w:val="cs-CZ"/>
        </w:rPr>
        <w:t>Datum</w:t>
      </w:r>
      <w:r>
        <w:rPr>
          <w:sz w:val="24"/>
          <w:lang w:val="cs-CZ"/>
        </w:rPr>
        <w:tab/>
        <w:t>:</w:t>
      </w:r>
      <w:r>
        <w:rPr>
          <w:sz w:val="24"/>
          <w:lang w:val="cs-CZ"/>
        </w:rPr>
        <w:tab/>
        <w:t>16.3.2016</w:t>
      </w:r>
    </w:p>
    <w:p w:rsidR="00E42CC6" w:rsidRDefault="00E42CC6" w:rsidP="00E42CC6">
      <w:pPr>
        <w:ind w:left="2130" w:hanging="2130"/>
        <w:rPr>
          <w:sz w:val="24"/>
          <w:lang w:val="cs-CZ"/>
        </w:rPr>
      </w:pPr>
    </w:p>
    <w:p w:rsidR="00E42CC6" w:rsidRDefault="00E42CC6" w:rsidP="00E42CC6">
      <w:pPr>
        <w:ind w:left="2130" w:hanging="2130"/>
        <w:rPr>
          <w:sz w:val="24"/>
          <w:lang w:val="cs-CZ"/>
        </w:rPr>
      </w:pPr>
    </w:p>
    <w:p w:rsidR="00E42CC6" w:rsidRPr="00E42CC6" w:rsidRDefault="00E42CC6" w:rsidP="00E42CC6">
      <w:pPr>
        <w:pStyle w:val="Odstavecseseznamem"/>
        <w:numPr>
          <w:ilvl w:val="0"/>
          <w:numId w:val="1"/>
        </w:numPr>
        <w:rPr>
          <w:sz w:val="24"/>
          <w:lang w:val="cs-CZ"/>
        </w:rPr>
      </w:pPr>
      <w:r>
        <w:rPr>
          <w:sz w:val="24"/>
          <w:lang w:val="cs-CZ"/>
        </w:rPr>
        <w:t>Najděte ve Vaší databázi zboží bez jakýkoliv položek (skladových pohybů). Na Hlavní záložce musí být v poli Zásoby nula a po aplikaci Ctrl-F5 se neobjeví žádná položka zboží. Můžete použít filtr pole (pole Zásoby) a F7 – viz níže uvedený obrázek (příklad takového zboží : 80217). Následně pomocí Ikony Filtr tabulky (viz obrázek níže) odstraňte Vámi nastavení flow filtr na polem Zásoby</w:t>
      </w:r>
      <w:r w:rsidR="006C7C7A">
        <w:rPr>
          <w:sz w:val="24"/>
          <w:lang w:val="cs-CZ"/>
        </w:rPr>
        <w:t xml:space="preserve"> (viz bod 5)</w:t>
      </w:r>
    </w:p>
    <w:p w:rsidR="00E42CC6" w:rsidRDefault="00E42CC6">
      <w:pPr>
        <w:rPr>
          <w:lang w:val="cs-CZ"/>
        </w:rPr>
      </w:pPr>
    </w:p>
    <w:p w:rsidR="00E42CC6" w:rsidRPr="00162F93" w:rsidRDefault="00162F93" w:rsidP="00162F93">
      <w:pPr>
        <w:pStyle w:val="Odstavecseseznamem"/>
        <w:numPr>
          <w:ilvl w:val="0"/>
          <w:numId w:val="1"/>
        </w:numPr>
        <w:rPr>
          <w:lang w:val="cs-CZ"/>
        </w:rPr>
      </w:pPr>
      <w:r w:rsidRPr="00162F93">
        <w:rPr>
          <w:lang w:val="cs-CZ"/>
        </w:rPr>
        <w:t>.</w:t>
      </w:r>
      <w:r w:rsidR="00E42CC6" w:rsidRPr="00162F93">
        <w:rPr>
          <w:lang w:val="cs-CZ"/>
        </w:rPr>
        <w:t xml:space="preserve">Nastavený Flow filtr </w:t>
      </w:r>
    </w:p>
    <w:p w:rsidR="00E42CC6" w:rsidRDefault="00E42CC6">
      <w:pPr>
        <w:rPr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798D4ECB" wp14:editId="008316F8">
            <wp:extent cx="2333625" cy="175406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35642" cy="1755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2CC6" w:rsidRDefault="00E42CC6">
      <w:pPr>
        <w:rPr>
          <w:lang w:val="cs-CZ"/>
        </w:rPr>
      </w:pPr>
    </w:p>
    <w:p w:rsidR="00E42CC6" w:rsidRPr="00162F93" w:rsidRDefault="00E42CC6" w:rsidP="00162F93">
      <w:pPr>
        <w:pStyle w:val="Odstavecseseznamem"/>
        <w:numPr>
          <w:ilvl w:val="0"/>
          <w:numId w:val="1"/>
        </w:numPr>
        <w:rPr>
          <w:lang w:val="cs-CZ"/>
        </w:rPr>
      </w:pPr>
      <w:r w:rsidRPr="00162F93">
        <w:rPr>
          <w:lang w:val="cs-CZ"/>
        </w:rPr>
        <w:t>Seznam zboží s nulovým stavem zásob.  To ovšem neznamená, že k vybrané kartě  nejsou připojené položky !</w:t>
      </w:r>
    </w:p>
    <w:p w:rsidR="00E42CC6" w:rsidRDefault="00E42CC6">
      <w:pPr>
        <w:rPr>
          <w:lang w:val="cs-CZ"/>
        </w:rPr>
      </w:pPr>
    </w:p>
    <w:p w:rsidR="00E42CC6" w:rsidRDefault="00E42CC6">
      <w:pPr>
        <w:rPr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159F8D63" wp14:editId="0A2E385E">
            <wp:extent cx="5760720" cy="2492678"/>
            <wp:effectExtent l="0" t="0" r="0" b="317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92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2CC6" w:rsidRDefault="006C7C7A" w:rsidP="006C7C7A">
      <w:pPr>
        <w:ind w:left="705" w:hanging="705"/>
        <w:rPr>
          <w:lang w:val="cs-CZ"/>
        </w:rPr>
      </w:pPr>
      <w:r>
        <w:rPr>
          <w:lang w:val="cs-CZ"/>
        </w:rPr>
        <w:lastRenderedPageBreak/>
        <w:t>4.</w:t>
      </w:r>
      <w:r>
        <w:rPr>
          <w:lang w:val="cs-CZ"/>
        </w:rPr>
        <w:tab/>
        <w:t>Karta vybraného zboží (Ctrl-F5- není připojena žádná položky vzniklá zaúčtování nákupního, prodejního nebo jiného dokumentu)</w:t>
      </w:r>
    </w:p>
    <w:p w:rsidR="006C7C7A" w:rsidRDefault="006C7C7A">
      <w:pPr>
        <w:rPr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5811333F" wp14:editId="2B6D717E">
            <wp:extent cx="4353717" cy="2371725"/>
            <wp:effectExtent l="0" t="0" r="889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62453" cy="2376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cs-CZ"/>
        </w:rPr>
        <w:t xml:space="preserve"> </w:t>
      </w:r>
    </w:p>
    <w:p w:rsidR="006C7C7A" w:rsidRDefault="006C7C7A">
      <w:pPr>
        <w:rPr>
          <w:lang w:val="cs-CZ"/>
        </w:rPr>
      </w:pPr>
    </w:p>
    <w:p w:rsidR="00E42CC6" w:rsidRPr="006C7C7A" w:rsidRDefault="00E42CC6" w:rsidP="006C7C7A">
      <w:pPr>
        <w:pStyle w:val="Odstavecseseznamem"/>
        <w:numPr>
          <w:ilvl w:val="0"/>
          <w:numId w:val="2"/>
        </w:numPr>
        <w:rPr>
          <w:lang w:val="cs-CZ"/>
        </w:rPr>
      </w:pPr>
      <w:r w:rsidRPr="006C7C7A">
        <w:rPr>
          <w:lang w:val="cs-CZ"/>
        </w:rPr>
        <w:t xml:space="preserve">Odstranění flow filtru </w:t>
      </w:r>
    </w:p>
    <w:p w:rsidR="00E42CC6" w:rsidRDefault="00E42CC6">
      <w:pPr>
        <w:rPr>
          <w:lang w:val="cs-CZ"/>
        </w:rPr>
      </w:pPr>
    </w:p>
    <w:p w:rsidR="00E42CC6" w:rsidRDefault="00E42CC6">
      <w:pPr>
        <w:rPr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2FEF681E" wp14:editId="0E7A11C1">
            <wp:extent cx="4752975" cy="475193"/>
            <wp:effectExtent l="0" t="0" r="0" b="127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89943" cy="478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2CC6" w:rsidRDefault="00E42CC6">
      <w:pPr>
        <w:rPr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6FF8430C" wp14:editId="22312403">
            <wp:extent cx="2797297" cy="1304925"/>
            <wp:effectExtent l="0" t="0" r="317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96948" cy="1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7C7A">
        <w:rPr>
          <w:lang w:val="cs-CZ"/>
        </w:rPr>
        <w:t xml:space="preserve"> </w:t>
      </w:r>
    </w:p>
    <w:p w:rsidR="006C7C7A" w:rsidRDefault="006C7C7A">
      <w:pPr>
        <w:rPr>
          <w:lang w:val="cs-CZ"/>
        </w:rPr>
      </w:pPr>
    </w:p>
    <w:p w:rsidR="006C7C7A" w:rsidRDefault="006C7C7A" w:rsidP="006C7C7A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Záložka Zboží-Fakturace ( 80216) – smažte Pořizovací a Poslední pořizovací cenu, která vzniká při zaúčtování Nákupní objednávky  a Prodejní (jednotkovou ) cenu nechte na 20 Kč/ks.</w:t>
      </w:r>
    </w:p>
    <w:p w:rsidR="006C7C7A" w:rsidRDefault="006C7C7A" w:rsidP="006C7C7A">
      <w:pPr>
        <w:rPr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43A41EF1" wp14:editId="561ABC81">
            <wp:extent cx="4406453" cy="243840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04997" cy="2437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7C7A">
        <w:rPr>
          <w:lang w:val="cs-CZ"/>
        </w:rPr>
        <w:t xml:space="preserve"> </w:t>
      </w:r>
    </w:p>
    <w:p w:rsidR="006C7C7A" w:rsidRDefault="006C7C7A" w:rsidP="006C7C7A">
      <w:pPr>
        <w:rPr>
          <w:lang w:val="cs-CZ"/>
        </w:rPr>
      </w:pPr>
    </w:p>
    <w:p w:rsidR="006C7C7A" w:rsidRDefault="006C7C7A" w:rsidP="006C7C7A">
      <w:pPr>
        <w:rPr>
          <w:lang w:val="cs-CZ"/>
        </w:rPr>
      </w:pPr>
    </w:p>
    <w:p w:rsidR="006C7C7A" w:rsidRDefault="006C7C7A" w:rsidP="006C7C7A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lastRenderedPageBreak/>
        <w:t>Na Záložce Plánování doplňte pole Způsob plánování = Pevné přiobjednávané množství. Parametry v pravé části níže uvedeného okna nechte tak jak jsou (nuly)</w:t>
      </w:r>
    </w:p>
    <w:p w:rsidR="006C7C7A" w:rsidRDefault="006C7C7A" w:rsidP="006C7C7A">
      <w:pPr>
        <w:rPr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0CEAAE51" wp14:editId="66C6EFF9">
            <wp:extent cx="3920957" cy="2152650"/>
            <wp:effectExtent l="0" t="0" r="381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27732" cy="215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7C7A">
        <w:rPr>
          <w:lang w:val="cs-CZ"/>
        </w:rPr>
        <w:t xml:space="preserve">  </w:t>
      </w:r>
    </w:p>
    <w:p w:rsidR="006C7C7A" w:rsidRDefault="006C7C7A" w:rsidP="006C7C7A">
      <w:pPr>
        <w:rPr>
          <w:lang w:val="cs-CZ"/>
        </w:rPr>
      </w:pPr>
    </w:p>
    <w:p w:rsidR="00355462" w:rsidRDefault="006C7C7A" w:rsidP="006C7C7A">
      <w:pPr>
        <w:pStyle w:val="Odstavecseseznamem"/>
        <w:numPr>
          <w:ilvl w:val="0"/>
          <w:numId w:val="2"/>
        </w:numPr>
        <w:rPr>
          <w:lang w:val="cs-CZ"/>
        </w:rPr>
      </w:pPr>
      <w:r w:rsidRPr="00355462">
        <w:rPr>
          <w:lang w:val="cs-CZ"/>
        </w:rPr>
        <w:t>Vytvoříme novou Nákupní objednávku (v tomto příklad</w:t>
      </w:r>
      <w:r w:rsidR="00355462">
        <w:rPr>
          <w:lang w:val="cs-CZ"/>
        </w:rPr>
        <w:t>u</w:t>
      </w:r>
      <w:r w:rsidRPr="00355462">
        <w:rPr>
          <w:lang w:val="cs-CZ"/>
        </w:rPr>
        <w:t xml:space="preserve"> nakupujeme bez důvodů jako je potřeba skladové položky  </w:t>
      </w:r>
      <w:r w:rsidR="00EF6126" w:rsidRPr="00355462">
        <w:rPr>
          <w:lang w:val="cs-CZ"/>
        </w:rPr>
        <w:t>pr</w:t>
      </w:r>
      <w:r w:rsidR="00355462" w:rsidRPr="00355462">
        <w:rPr>
          <w:lang w:val="cs-CZ"/>
        </w:rPr>
        <w:t>o</w:t>
      </w:r>
      <w:r w:rsidR="00EF6126" w:rsidRPr="00355462">
        <w:rPr>
          <w:lang w:val="cs-CZ"/>
        </w:rPr>
        <w:t xml:space="preserve"> pokrytí prodeje (poptávky) nebo spotřeby (výroba)</w:t>
      </w:r>
      <w:r w:rsidR="00355462">
        <w:rPr>
          <w:lang w:val="cs-CZ"/>
        </w:rPr>
        <w:t>. Prázdná Nákupní objednávka (dále jen NO) je uvedena níže pod obrázkem menu. Tuto strukturu dostanete s pomocí F3 (pokud máte aktivovanou hlavičku již existující NO, kterou v Demo verzi již někdo jiný vytvářel .</w:t>
      </w:r>
    </w:p>
    <w:p w:rsidR="00355462" w:rsidRDefault="00355462" w:rsidP="00355462">
      <w:pPr>
        <w:ind w:left="708"/>
        <w:rPr>
          <w:lang w:val="cs-CZ"/>
        </w:rPr>
      </w:pPr>
      <w:r>
        <w:rPr>
          <w:lang w:val="cs-CZ"/>
        </w:rPr>
        <w:t>Použijte menu Nákup-&gt;Zpracování objednávek-&gt;Objednávky</w:t>
      </w:r>
    </w:p>
    <w:p w:rsidR="00355462" w:rsidRPr="00355462" w:rsidRDefault="00355462" w:rsidP="00355462">
      <w:pPr>
        <w:ind w:left="708"/>
        <w:rPr>
          <w:b/>
          <w:lang w:val="cs-CZ"/>
        </w:rPr>
      </w:pPr>
      <w:r w:rsidRPr="00355462">
        <w:rPr>
          <w:b/>
          <w:lang w:val="cs-CZ"/>
        </w:rPr>
        <w:t>Menu</w:t>
      </w:r>
    </w:p>
    <w:p w:rsidR="00355462" w:rsidRDefault="00355462" w:rsidP="00355462">
      <w:pPr>
        <w:ind w:left="708"/>
        <w:rPr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3045BE0B" wp14:editId="3B871D99">
            <wp:extent cx="1767138" cy="1143000"/>
            <wp:effectExtent l="0" t="0" r="508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66917" cy="11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cs-CZ"/>
        </w:rPr>
        <w:t xml:space="preserve"> </w:t>
      </w:r>
    </w:p>
    <w:p w:rsidR="00355462" w:rsidRDefault="00355462" w:rsidP="00355462">
      <w:pPr>
        <w:ind w:left="708"/>
        <w:rPr>
          <w:lang w:val="cs-CZ"/>
        </w:rPr>
      </w:pPr>
    </w:p>
    <w:p w:rsidR="006C7C7A" w:rsidRDefault="00355462" w:rsidP="00355462">
      <w:pPr>
        <w:ind w:left="708"/>
        <w:rPr>
          <w:b/>
          <w:lang w:val="cs-CZ"/>
        </w:rPr>
      </w:pPr>
      <w:r w:rsidRPr="00355462">
        <w:rPr>
          <w:b/>
          <w:lang w:val="cs-CZ"/>
        </w:rPr>
        <w:t xml:space="preserve">Karta NO </w:t>
      </w:r>
      <w:r w:rsidR="00EF6126" w:rsidRPr="00355462">
        <w:rPr>
          <w:b/>
          <w:lang w:val="cs-CZ"/>
        </w:rPr>
        <w:t xml:space="preserve"> </w:t>
      </w:r>
      <w:r>
        <w:rPr>
          <w:b/>
          <w:lang w:val="cs-CZ"/>
        </w:rPr>
        <w:t xml:space="preserve"> </w:t>
      </w:r>
    </w:p>
    <w:p w:rsidR="00355462" w:rsidRDefault="00355462" w:rsidP="00355462">
      <w:pPr>
        <w:ind w:left="708"/>
        <w:rPr>
          <w:b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3A8C5A40" wp14:editId="7216116B">
            <wp:extent cx="4953000" cy="3252150"/>
            <wp:effectExtent l="0" t="0" r="0" b="571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962884" cy="325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lang w:val="cs-CZ"/>
        </w:rPr>
        <w:t xml:space="preserve"> </w:t>
      </w:r>
    </w:p>
    <w:p w:rsidR="00355462" w:rsidRDefault="00355462" w:rsidP="00355462">
      <w:pPr>
        <w:pStyle w:val="Odstavecseseznamem"/>
        <w:numPr>
          <w:ilvl w:val="0"/>
          <w:numId w:val="2"/>
        </w:numPr>
        <w:rPr>
          <w:lang w:val="cs-CZ"/>
        </w:rPr>
      </w:pPr>
      <w:r w:rsidRPr="00355462">
        <w:rPr>
          <w:lang w:val="cs-CZ"/>
        </w:rPr>
        <w:lastRenderedPageBreak/>
        <w:t>S </w:t>
      </w:r>
      <w:r>
        <w:rPr>
          <w:lang w:val="cs-CZ"/>
        </w:rPr>
        <w:t>po</w:t>
      </w:r>
      <w:r w:rsidRPr="00355462">
        <w:rPr>
          <w:lang w:val="cs-CZ"/>
        </w:rPr>
        <w:t>mocí F6 (nebo myši) vyberete Dodavatele a Zboží (v našem  příkladu 80216)</w:t>
      </w:r>
      <w:r>
        <w:rPr>
          <w:lang w:val="cs-CZ"/>
        </w:rPr>
        <w:t>. Každá výběr potvrďte klávesou Enter</w:t>
      </w:r>
      <w:r w:rsidRPr="00355462">
        <w:rPr>
          <w:lang w:val="cs-CZ"/>
        </w:rPr>
        <w:t xml:space="preserve"> </w:t>
      </w:r>
      <w:r>
        <w:rPr>
          <w:lang w:val="cs-CZ"/>
        </w:rPr>
        <w:t>. V poli nákupního řádku doplňte  skladovou lokaci=</w:t>
      </w:r>
      <w:r w:rsidRPr="00355462">
        <w:rPr>
          <w:color w:val="0070C0"/>
          <w:lang w:val="cs-CZ"/>
        </w:rPr>
        <w:t>MODRÝ</w:t>
      </w:r>
      <w:r>
        <w:rPr>
          <w:lang w:val="cs-CZ"/>
        </w:rPr>
        <w:t xml:space="preserve"> a počet v prvním řádku 10 a cenu 5 Kč . Stejně tak vytvořte druhý řádek pro stejnou lokaci </w:t>
      </w:r>
      <w:r w:rsidRPr="0089174D">
        <w:rPr>
          <w:color w:val="0070C0"/>
          <w:lang w:val="cs-CZ"/>
        </w:rPr>
        <w:t xml:space="preserve">MODRÝ </w:t>
      </w:r>
      <w:r>
        <w:rPr>
          <w:lang w:val="cs-CZ"/>
        </w:rPr>
        <w:t xml:space="preserve">a množství , </w:t>
      </w:r>
      <w:r w:rsidR="0089174D">
        <w:rPr>
          <w:lang w:val="cs-CZ"/>
        </w:rPr>
        <w:t>ale</w:t>
      </w:r>
      <w:r>
        <w:rPr>
          <w:lang w:val="cs-CZ"/>
        </w:rPr>
        <w:t xml:space="preserve"> dejte nákupní cenu  10 Kč. Místo Dvou řádků v jedné NO můžete vytvořit dvě NO s řádky specifikovanými tak, jak bylo uvedeno</w:t>
      </w:r>
      <w:r w:rsidR="0089174D">
        <w:rPr>
          <w:lang w:val="cs-CZ"/>
        </w:rPr>
        <w:t xml:space="preserve">. Model s jednou NO je ale rychlejší . Důvod :  ukázka vyrovnání různých položek zboží v různých pořizovacích cenách, což vede v konečném důsledku k jiným maržím.  </w:t>
      </w:r>
    </w:p>
    <w:p w:rsidR="0089174D" w:rsidRPr="0089174D" w:rsidRDefault="0089174D" w:rsidP="0089174D">
      <w:r>
        <w:rPr>
          <w:noProof/>
          <w:lang w:val="cs-CZ" w:eastAsia="cs-CZ"/>
        </w:rPr>
        <w:drawing>
          <wp:inline distT="0" distB="0" distL="0" distR="0" wp14:anchorId="6E96ABFC" wp14:editId="19E997FB">
            <wp:extent cx="5801927" cy="3190875"/>
            <wp:effectExtent l="0" t="0" r="889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802235" cy="3191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74D" w:rsidRDefault="0089174D" w:rsidP="0089174D">
      <w:pPr>
        <w:rPr>
          <w:lang w:val="cs-CZ"/>
        </w:rPr>
      </w:pPr>
      <w:r>
        <w:rPr>
          <w:lang w:val="cs-CZ"/>
        </w:rPr>
        <w:t xml:space="preserve"> </w:t>
      </w:r>
    </w:p>
    <w:p w:rsidR="0089174D" w:rsidRDefault="0089174D" w:rsidP="0089174D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Tisk- Náhled. Dále F9=Statistika. Náklu celkem za 150 Kč =10*10+10*5. Před zaúčtováním a tedy i vytvořením položek zboží, položky dodavatele a položek v hlavní knize doplňte do hlavičky  Číslo faktury dodavatele (např. ABC123- vaše volba alfanumerického řetězce). Zaúčtuje s pomocí F11</w:t>
      </w:r>
    </w:p>
    <w:p w:rsidR="0089174D" w:rsidRDefault="0089174D" w:rsidP="0089174D">
      <w:pPr>
        <w:rPr>
          <w:lang w:val="cs-CZ"/>
        </w:rPr>
      </w:pPr>
    </w:p>
    <w:p w:rsidR="0089174D" w:rsidRDefault="0089174D" w:rsidP="0089174D">
      <w:pPr>
        <w:rPr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3BE5A6E7" wp14:editId="707A1CFA">
            <wp:extent cx="1905000" cy="1413665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04762" cy="1413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74D" w:rsidRDefault="0089174D" w:rsidP="0089174D">
      <w:pPr>
        <w:rPr>
          <w:lang w:val="cs-CZ"/>
        </w:rPr>
      </w:pPr>
    </w:p>
    <w:p w:rsidR="0089174D" w:rsidRDefault="0089174D" w:rsidP="0089174D">
      <w:pPr>
        <w:rPr>
          <w:lang w:val="cs-CZ"/>
        </w:rPr>
      </w:pPr>
    </w:p>
    <w:p w:rsidR="0089174D" w:rsidRDefault="0089174D" w:rsidP="0089174D">
      <w:pPr>
        <w:rPr>
          <w:lang w:val="cs-CZ"/>
        </w:rPr>
      </w:pPr>
    </w:p>
    <w:p w:rsidR="0089174D" w:rsidRDefault="0089174D" w:rsidP="0089174D">
      <w:pPr>
        <w:rPr>
          <w:lang w:val="cs-CZ"/>
        </w:rPr>
      </w:pPr>
    </w:p>
    <w:p w:rsidR="0089174D" w:rsidRDefault="0089174D" w:rsidP="0089174D">
      <w:pPr>
        <w:rPr>
          <w:lang w:val="cs-CZ"/>
        </w:rPr>
      </w:pPr>
    </w:p>
    <w:p w:rsidR="0089174D" w:rsidRDefault="0089174D" w:rsidP="0089174D">
      <w:pPr>
        <w:rPr>
          <w:lang w:val="cs-CZ"/>
        </w:rPr>
      </w:pPr>
    </w:p>
    <w:p w:rsidR="0089174D" w:rsidRDefault="0089174D" w:rsidP="0089174D">
      <w:pPr>
        <w:rPr>
          <w:lang w:val="cs-CZ"/>
        </w:rPr>
      </w:pPr>
    </w:p>
    <w:p w:rsidR="0089174D" w:rsidRDefault="0089174D" w:rsidP="0089174D">
      <w:pPr>
        <w:rPr>
          <w:lang w:val="cs-CZ"/>
        </w:rPr>
      </w:pPr>
    </w:p>
    <w:p w:rsidR="0089174D" w:rsidRDefault="0089174D" w:rsidP="0089174D">
      <w:pPr>
        <w:rPr>
          <w:lang w:val="cs-CZ"/>
        </w:rPr>
      </w:pPr>
    </w:p>
    <w:p w:rsidR="00BE3670" w:rsidRDefault="0089174D" w:rsidP="0089174D">
      <w:pPr>
        <w:pStyle w:val="Odstavecseseznamem"/>
        <w:numPr>
          <w:ilvl w:val="0"/>
          <w:numId w:val="2"/>
        </w:numPr>
        <w:rPr>
          <w:lang w:val="cs-CZ"/>
        </w:rPr>
      </w:pPr>
      <w:r w:rsidRPr="00BE3670">
        <w:rPr>
          <w:lang w:val="cs-CZ"/>
        </w:rPr>
        <w:lastRenderedPageBreak/>
        <w:t>Menu Nákup-&gt; Hist</w:t>
      </w:r>
      <w:r w:rsidR="00BE3670">
        <w:rPr>
          <w:lang w:val="cs-CZ"/>
        </w:rPr>
        <w:t>o</w:t>
      </w:r>
      <w:r w:rsidRPr="00BE3670">
        <w:rPr>
          <w:lang w:val="cs-CZ"/>
        </w:rPr>
        <w:t>rie-&gt;Účtované faktury-&gt;Poslední (např. Ctrl-End) . S pomocí  F6 se dostanete do seznamu dodavatelů (v našem příkladu bude kurzor na dodavateli 50000 a Ctrl-&gt;F5 zobra</w:t>
      </w:r>
      <w:r w:rsidR="00BE3670">
        <w:rPr>
          <w:lang w:val="cs-CZ"/>
        </w:rPr>
        <w:t>z</w:t>
      </w:r>
      <w:r w:rsidRPr="00BE3670">
        <w:rPr>
          <w:lang w:val="cs-CZ"/>
        </w:rPr>
        <w:t xml:space="preserve">íte položku dodavatele (viz níže)  Do Zaúčtované faktury se dostanete s pomocí klávesy ESC (2x) </w:t>
      </w:r>
      <w:r w:rsidR="00BE3670" w:rsidRPr="00BE3670">
        <w:rPr>
          <w:lang w:val="cs-CZ"/>
        </w:rPr>
        <w:t xml:space="preserve">.Stejnou sekvencí kláves zobrazíte z pole Zboží položky zboží (viz níže) </w:t>
      </w:r>
    </w:p>
    <w:p w:rsidR="00BE3670" w:rsidRPr="00BE3670" w:rsidRDefault="00BE3670" w:rsidP="00BE3670">
      <w:pPr>
        <w:rPr>
          <w:lang w:val="cs-CZ"/>
        </w:rPr>
      </w:pPr>
    </w:p>
    <w:p w:rsidR="0089174D" w:rsidRPr="00BE3670" w:rsidRDefault="00BE3670" w:rsidP="00BE3670">
      <w:pPr>
        <w:ind w:left="360"/>
        <w:rPr>
          <w:lang w:val="cs-CZ"/>
        </w:rPr>
      </w:pPr>
      <w:r>
        <w:rPr>
          <w:lang w:val="cs-CZ"/>
        </w:rPr>
        <w:t xml:space="preserve"> </w:t>
      </w:r>
      <w:r w:rsidR="0089174D">
        <w:rPr>
          <w:noProof/>
          <w:lang w:val="cs-CZ" w:eastAsia="cs-CZ"/>
        </w:rPr>
        <w:drawing>
          <wp:inline distT="0" distB="0" distL="0" distR="0" wp14:anchorId="339CF121" wp14:editId="26DB4D11">
            <wp:extent cx="5195471" cy="3743325"/>
            <wp:effectExtent l="0" t="0" r="5715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193753" cy="3742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74D" w:rsidRPr="0089174D" w:rsidRDefault="0089174D" w:rsidP="0089174D">
      <w:pPr>
        <w:rPr>
          <w:lang w:val="cs-CZ"/>
        </w:rPr>
      </w:pPr>
      <w:r w:rsidRPr="0089174D">
        <w:rPr>
          <w:lang w:val="cs-CZ"/>
        </w:rPr>
        <w:t xml:space="preserve">  </w:t>
      </w:r>
    </w:p>
    <w:p w:rsidR="00355462" w:rsidRDefault="0089174D" w:rsidP="00355462">
      <w:pPr>
        <w:ind w:left="708"/>
        <w:rPr>
          <w:b/>
          <w:lang w:val="cs-CZ"/>
        </w:rPr>
      </w:pPr>
      <w:r>
        <w:rPr>
          <w:b/>
          <w:lang w:val="cs-CZ"/>
        </w:rPr>
        <w:t>Položka dodavatele</w:t>
      </w:r>
    </w:p>
    <w:p w:rsidR="00355462" w:rsidRDefault="0089174D" w:rsidP="0089174D">
      <w:pPr>
        <w:ind w:left="708"/>
        <w:jc w:val="center"/>
        <w:rPr>
          <w:b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66C8B2EE" wp14:editId="78F53130">
            <wp:extent cx="5257800" cy="990600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5894" cy="994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3670">
        <w:rPr>
          <w:b/>
          <w:lang w:val="cs-CZ"/>
        </w:rPr>
        <w:t xml:space="preserve">  </w:t>
      </w:r>
    </w:p>
    <w:p w:rsidR="00BE3670" w:rsidRDefault="00BE3670" w:rsidP="00BE3670">
      <w:pPr>
        <w:ind w:left="708"/>
        <w:jc w:val="left"/>
        <w:rPr>
          <w:b/>
          <w:lang w:val="cs-CZ"/>
        </w:rPr>
      </w:pPr>
      <w:r>
        <w:rPr>
          <w:b/>
          <w:lang w:val="cs-CZ"/>
        </w:rPr>
        <w:t xml:space="preserve">Položky zboží </w:t>
      </w:r>
    </w:p>
    <w:p w:rsidR="00BE3670" w:rsidRDefault="00BE3670" w:rsidP="00BE3670">
      <w:pPr>
        <w:ind w:left="708"/>
        <w:jc w:val="left"/>
        <w:rPr>
          <w:b/>
          <w:lang w:val="cs-CZ"/>
        </w:rPr>
      </w:pPr>
    </w:p>
    <w:p w:rsidR="00BE3670" w:rsidRDefault="00BE3670" w:rsidP="00BE3670">
      <w:pPr>
        <w:ind w:left="708"/>
        <w:jc w:val="left"/>
        <w:rPr>
          <w:b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3F254A16" wp14:editId="281A5A7E">
            <wp:extent cx="5760720" cy="709831"/>
            <wp:effectExtent l="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09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lang w:val="cs-CZ"/>
        </w:rPr>
        <w:t xml:space="preserve"> </w:t>
      </w:r>
    </w:p>
    <w:p w:rsidR="00BE3670" w:rsidRDefault="00BE3670" w:rsidP="00BE3670">
      <w:pPr>
        <w:ind w:left="708"/>
        <w:jc w:val="left"/>
        <w:rPr>
          <w:b/>
          <w:lang w:val="cs-CZ"/>
        </w:rPr>
      </w:pPr>
    </w:p>
    <w:p w:rsidR="00BE3670" w:rsidRDefault="00BE3670" w:rsidP="00BE3670">
      <w:pPr>
        <w:ind w:left="708"/>
        <w:jc w:val="left"/>
        <w:rPr>
          <w:b/>
          <w:lang w:val="cs-CZ"/>
        </w:rPr>
      </w:pPr>
    </w:p>
    <w:p w:rsidR="00BE3670" w:rsidRDefault="00BE3670" w:rsidP="00BE3670">
      <w:pPr>
        <w:ind w:left="708"/>
        <w:jc w:val="left"/>
        <w:rPr>
          <w:b/>
          <w:lang w:val="cs-CZ"/>
        </w:rPr>
      </w:pPr>
    </w:p>
    <w:p w:rsidR="00BE3670" w:rsidRDefault="00BE3670" w:rsidP="00BE3670">
      <w:pPr>
        <w:ind w:left="708"/>
        <w:jc w:val="left"/>
        <w:rPr>
          <w:b/>
          <w:lang w:val="cs-CZ"/>
        </w:rPr>
      </w:pPr>
    </w:p>
    <w:p w:rsidR="00BE3670" w:rsidRDefault="00BE3670" w:rsidP="00BE3670">
      <w:pPr>
        <w:ind w:left="708"/>
        <w:jc w:val="left"/>
        <w:rPr>
          <w:b/>
          <w:lang w:val="cs-CZ"/>
        </w:rPr>
      </w:pPr>
    </w:p>
    <w:p w:rsidR="00BE3670" w:rsidRDefault="00BE3670" w:rsidP="00BE3670">
      <w:pPr>
        <w:ind w:left="708"/>
        <w:jc w:val="left"/>
        <w:rPr>
          <w:b/>
          <w:lang w:val="cs-CZ"/>
        </w:rPr>
      </w:pPr>
    </w:p>
    <w:p w:rsidR="00BE3670" w:rsidRDefault="00BE3670" w:rsidP="00BE3670">
      <w:pPr>
        <w:pStyle w:val="Odstavecseseznamem"/>
        <w:numPr>
          <w:ilvl w:val="0"/>
          <w:numId w:val="2"/>
        </w:numPr>
        <w:jc w:val="left"/>
        <w:rPr>
          <w:lang w:val="cs-CZ"/>
        </w:rPr>
      </w:pPr>
      <w:r w:rsidRPr="00BE3670">
        <w:rPr>
          <w:lang w:val="cs-CZ"/>
        </w:rPr>
        <w:lastRenderedPageBreak/>
        <w:t xml:space="preserve">S pomocí  menu zobrazeného níže zobrazíte  </w:t>
      </w:r>
      <w:r>
        <w:rPr>
          <w:lang w:val="cs-CZ"/>
        </w:rPr>
        <w:t xml:space="preserve">seznam finančních žurnálů. Posunete kurzor na poslední z nich a s pomocí tlačítka Žurnál otevřete Věcné položky (viz níže zobrazené položky hlavní knihy) </w:t>
      </w:r>
    </w:p>
    <w:p w:rsidR="00BE3670" w:rsidRPr="00BE3670" w:rsidRDefault="00BE3670" w:rsidP="00BE3670">
      <w:pPr>
        <w:ind w:left="360"/>
        <w:jc w:val="left"/>
        <w:rPr>
          <w:lang w:val="cs-CZ"/>
        </w:rPr>
      </w:pPr>
      <w:r>
        <w:rPr>
          <w:lang w:val="cs-CZ"/>
        </w:rPr>
        <w:t xml:space="preserve"> </w:t>
      </w:r>
    </w:p>
    <w:p w:rsidR="00BE3670" w:rsidRDefault="00BE3670" w:rsidP="00BE3670">
      <w:pPr>
        <w:ind w:left="360"/>
        <w:jc w:val="left"/>
        <w:rPr>
          <w:b/>
          <w:lang w:val="cs-CZ"/>
        </w:rPr>
      </w:pPr>
      <w:r>
        <w:rPr>
          <w:b/>
          <w:lang w:val="cs-CZ"/>
        </w:rPr>
        <w:t xml:space="preserve"> </w:t>
      </w:r>
      <w:r>
        <w:rPr>
          <w:noProof/>
          <w:lang w:val="cs-CZ" w:eastAsia="cs-CZ"/>
        </w:rPr>
        <w:drawing>
          <wp:inline distT="0" distB="0" distL="0" distR="0" wp14:anchorId="511F3EAB" wp14:editId="36B406C8">
            <wp:extent cx="1171575" cy="1127981"/>
            <wp:effectExtent l="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173248" cy="1129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3670" w:rsidRDefault="00BE3670" w:rsidP="00BE3670">
      <w:pPr>
        <w:ind w:left="360"/>
        <w:jc w:val="left"/>
        <w:rPr>
          <w:b/>
          <w:lang w:val="cs-CZ"/>
        </w:rPr>
      </w:pPr>
      <w:r>
        <w:rPr>
          <w:b/>
          <w:lang w:val="cs-CZ"/>
        </w:rPr>
        <w:t>Žurnály</w:t>
      </w:r>
    </w:p>
    <w:p w:rsidR="00BE3670" w:rsidRPr="00BE3670" w:rsidRDefault="00BE3670" w:rsidP="00BE3670">
      <w:pPr>
        <w:ind w:left="360"/>
        <w:jc w:val="left"/>
        <w:rPr>
          <w:b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5D865C3B" wp14:editId="24C1FDBD">
            <wp:extent cx="3804118" cy="1762125"/>
            <wp:effectExtent l="0" t="0" r="6350" b="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808262" cy="176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3670" w:rsidRDefault="00BE3670" w:rsidP="00BE3670">
      <w:pPr>
        <w:ind w:left="708"/>
        <w:jc w:val="left"/>
        <w:rPr>
          <w:b/>
          <w:lang w:val="cs-CZ"/>
        </w:rPr>
      </w:pPr>
      <w:r>
        <w:rPr>
          <w:b/>
          <w:lang w:val="cs-CZ"/>
        </w:rPr>
        <w:t xml:space="preserve">Věcné položky </w:t>
      </w:r>
    </w:p>
    <w:p w:rsidR="00BE3670" w:rsidRDefault="00BE3670" w:rsidP="00BE3670">
      <w:pPr>
        <w:ind w:left="708"/>
        <w:jc w:val="left"/>
        <w:rPr>
          <w:b/>
          <w:lang w:val="cs-CZ"/>
        </w:rPr>
      </w:pPr>
    </w:p>
    <w:p w:rsidR="00BE3670" w:rsidRDefault="00BE3670" w:rsidP="00BE3670">
      <w:pPr>
        <w:ind w:left="708"/>
        <w:jc w:val="left"/>
        <w:rPr>
          <w:b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6736E256" wp14:editId="57522D52">
            <wp:extent cx="5760720" cy="695133"/>
            <wp:effectExtent l="0" t="0" r="0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95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3670" w:rsidRDefault="00BE3670" w:rsidP="00BE3670">
      <w:pPr>
        <w:pStyle w:val="Odstavecseseznamem"/>
        <w:numPr>
          <w:ilvl w:val="0"/>
          <w:numId w:val="2"/>
        </w:numPr>
        <w:jc w:val="left"/>
        <w:rPr>
          <w:lang w:val="cs-CZ"/>
        </w:rPr>
      </w:pPr>
      <w:r>
        <w:rPr>
          <w:lang w:val="cs-CZ"/>
        </w:rPr>
        <w:t>Vytvoříte Prodejní objednávku</w:t>
      </w:r>
      <w:r w:rsidR="002773D6">
        <w:rPr>
          <w:lang w:val="cs-CZ"/>
        </w:rPr>
        <w:t xml:space="preserve"> (dále jen PO). Jde o </w:t>
      </w:r>
      <w:r>
        <w:rPr>
          <w:lang w:val="cs-CZ"/>
        </w:rPr>
        <w:t xml:space="preserve">stejný princip jako u NO, takže již nezacházíme s popisem do podrobností) .Viz níže. Hlavně nezapomeňte, že budeme prodávat 11 Ks našeho modelového zboží  </w:t>
      </w:r>
      <w:r w:rsidR="002773D6">
        <w:rPr>
          <w:lang w:val="cs-CZ"/>
        </w:rPr>
        <w:t xml:space="preserve">za 20 Kč/ks. </w:t>
      </w:r>
    </w:p>
    <w:p w:rsidR="00BE3670" w:rsidRPr="00BE3670" w:rsidRDefault="00BE3670" w:rsidP="00BE3670">
      <w:pPr>
        <w:ind w:left="360"/>
        <w:jc w:val="left"/>
        <w:rPr>
          <w:lang w:val="cs-CZ"/>
        </w:rPr>
      </w:pPr>
      <w:r>
        <w:rPr>
          <w:lang w:val="cs-CZ"/>
        </w:rPr>
        <w:t xml:space="preserve"> </w:t>
      </w:r>
    </w:p>
    <w:p w:rsidR="00BE3670" w:rsidRDefault="00BE3670" w:rsidP="0089174D">
      <w:pPr>
        <w:ind w:left="708"/>
        <w:jc w:val="center"/>
        <w:rPr>
          <w:b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6A4E8084" wp14:editId="6C06E2C0">
            <wp:extent cx="5171569" cy="3057525"/>
            <wp:effectExtent l="0" t="0" r="0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173394" cy="3058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3670" w:rsidRDefault="00BE3670" w:rsidP="0089174D">
      <w:pPr>
        <w:ind w:left="708"/>
        <w:jc w:val="center"/>
        <w:rPr>
          <w:b/>
          <w:lang w:val="cs-CZ"/>
        </w:rPr>
      </w:pPr>
    </w:p>
    <w:p w:rsidR="00BE3670" w:rsidRPr="00BE3670" w:rsidRDefault="00BE3670" w:rsidP="00BE3670">
      <w:pPr>
        <w:pStyle w:val="Odstavecseseznamem"/>
        <w:numPr>
          <w:ilvl w:val="0"/>
          <w:numId w:val="2"/>
        </w:numPr>
        <w:jc w:val="left"/>
        <w:rPr>
          <w:lang w:val="cs-CZ"/>
        </w:rPr>
      </w:pPr>
      <w:r>
        <w:rPr>
          <w:lang w:val="cs-CZ"/>
        </w:rPr>
        <w:t xml:space="preserve">Podívejte se na F9 (viz níže  pak vytiskněte – náhled a nakonec zaúčtujte  s pomocí F11).   </w:t>
      </w:r>
    </w:p>
    <w:p w:rsidR="00BE3670" w:rsidRDefault="00BE3670" w:rsidP="0089174D">
      <w:pPr>
        <w:ind w:left="708"/>
        <w:jc w:val="center"/>
        <w:rPr>
          <w:b/>
          <w:lang w:val="cs-CZ"/>
        </w:rPr>
      </w:pPr>
    </w:p>
    <w:p w:rsidR="00BE3670" w:rsidRDefault="00BE3670" w:rsidP="00BE3670">
      <w:pPr>
        <w:ind w:left="708"/>
        <w:jc w:val="left"/>
        <w:rPr>
          <w:b/>
          <w:lang w:val="cs-CZ"/>
        </w:rPr>
      </w:pPr>
      <w:r>
        <w:rPr>
          <w:b/>
          <w:lang w:val="cs-CZ"/>
        </w:rPr>
        <w:t>Statistika</w:t>
      </w:r>
    </w:p>
    <w:p w:rsidR="00BE3670" w:rsidRDefault="00BE3670" w:rsidP="0089174D">
      <w:pPr>
        <w:ind w:left="708"/>
        <w:jc w:val="center"/>
        <w:rPr>
          <w:b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41BFE609" wp14:editId="79E8CC58">
            <wp:extent cx="5172075" cy="3446210"/>
            <wp:effectExtent l="0" t="0" r="0" b="1905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171430" cy="344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BF6" w:rsidRDefault="002A0BF6" w:rsidP="0089174D">
      <w:pPr>
        <w:ind w:left="708"/>
        <w:jc w:val="center"/>
        <w:rPr>
          <w:b/>
          <w:lang w:val="cs-CZ"/>
        </w:rPr>
      </w:pPr>
    </w:p>
    <w:p w:rsidR="00BE3670" w:rsidRDefault="002A0BF6" w:rsidP="002A0BF6">
      <w:pPr>
        <w:ind w:left="708"/>
        <w:jc w:val="left"/>
        <w:rPr>
          <w:lang w:val="cs-CZ"/>
        </w:rPr>
      </w:pPr>
      <w:r w:rsidRPr="002A0BF6">
        <w:rPr>
          <w:lang w:val="cs-CZ"/>
        </w:rPr>
        <w:t xml:space="preserve">Když  se podíváte na </w:t>
      </w:r>
      <w:r w:rsidR="002773D6">
        <w:rPr>
          <w:lang w:val="cs-CZ"/>
        </w:rPr>
        <w:t>Z</w:t>
      </w:r>
      <w:r w:rsidRPr="002A0BF6">
        <w:rPr>
          <w:lang w:val="cs-CZ"/>
        </w:rPr>
        <w:t xml:space="preserve">isk v %, vidíte, že zisk je 62,5 %. </w:t>
      </w:r>
      <w:r>
        <w:rPr>
          <w:lang w:val="cs-CZ"/>
        </w:rPr>
        <w:t xml:space="preserve">Když se podíváte na kartu Zboží, záložku Fakturace a Pole Pořizovací cena, kterou  rozkliknete a rozbalíte (tlačítko Funkce-&gt;Rozbalit vše ), dostanete níže uvedený přehled , kde pořizovací cena je 7,5.  Prodej byl 11 *20=220. Náklad  byl 11*7,5=82,50 . Dále pak Zisk v % je (1-82,50/220)*100=62,5%. </w:t>
      </w:r>
      <w:r w:rsidR="002773D6">
        <w:rPr>
          <w:lang w:val="cs-CZ"/>
        </w:rPr>
        <w:t>Pozor ! Zatím  nebyla PO</w:t>
      </w:r>
    </w:p>
    <w:p w:rsidR="002A0BF6" w:rsidRDefault="002A0BF6" w:rsidP="002A0BF6">
      <w:pPr>
        <w:ind w:left="708"/>
        <w:jc w:val="left"/>
        <w:rPr>
          <w:lang w:val="cs-CZ"/>
        </w:rPr>
      </w:pPr>
    </w:p>
    <w:p w:rsidR="002A0BF6" w:rsidRDefault="002A0BF6" w:rsidP="002A0BF6">
      <w:pPr>
        <w:ind w:left="708"/>
        <w:jc w:val="left"/>
        <w:rPr>
          <w:b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11ECF8D4" wp14:editId="1878BA24">
            <wp:extent cx="5372100" cy="1213663"/>
            <wp:effectExtent l="0" t="0" r="0" b="5715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370324" cy="1213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BF6" w:rsidRDefault="002A0BF6" w:rsidP="002A0BF6">
      <w:pPr>
        <w:ind w:left="708"/>
        <w:jc w:val="left"/>
        <w:rPr>
          <w:b/>
          <w:lang w:val="cs-CZ"/>
        </w:rPr>
      </w:pPr>
    </w:p>
    <w:p w:rsidR="002A0BF6" w:rsidRPr="002773D6" w:rsidRDefault="002773D6" w:rsidP="002A0BF6">
      <w:pPr>
        <w:ind w:left="708"/>
        <w:jc w:val="left"/>
        <w:rPr>
          <w:lang w:val="cs-CZ"/>
        </w:rPr>
      </w:pPr>
      <w:r w:rsidRPr="002773D6">
        <w:rPr>
          <w:lang w:val="cs-CZ"/>
        </w:rPr>
        <w:t xml:space="preserve">Cena pořízení (průměrná je 150/20 ks = 7,5) </w:t>
      </w:r>
    </w:p>
    <w:p w:rsidR="002773D6" w:rsidRDefault="002773D6" w:rsidP="0089174D">
      <w:pPr>
        <w:ind w:left="708"/>
        <w:jc w:val="center"/>
        <w:rPr>
          <w:lang w:val="cs-CZ"/>
        </w:rPr>
      </w:pPr>
    </w:p>
    <w:p w:rsidR="002773D6" w:rsidRDefault="002773D6" w:rsidP="002773D6">
      <w:pPr>
        <w:ind w:left="708"/>
        <w:jc w:val="left"/>
        <w:rPr>
          <w:lang w:val="cs-CZ"/>
        </w:rPr>
      </w:pPr>
      <w:r>
        <w:rPr>
          <w:lang w:val="cs-CZ"/>
        </w:rPr>
        <w:t>Po zaúčtování PO (F11) deklarovaném v bodě 14 dostaneme tyto položky zboží :</w:t>
      </w:r>
    </w:p>
    <w:p w:rsidR="00BE3670" w:rsidRDefault="002773D6" w:rsidP="002773D6">
      <w:pPr>
        <w:ind w:left="708"/>
        <w:jc w:val="left"/>
        <w:rPr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540558C3" wp14:editId="3B3FA7EC">
            <wp:extent cx="5760720" cy="767402"/>
            <wp:effectExtent l="0" t="0" r="0" b="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7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cs-CZ"/>
        </w:rPr>
        <w:br/>
      </w:r>
    </w:p>
    <w:p w:rsidR="002773D6" w:rsidRDefault="002773D6" w:rsidP="002773D6">
      <w:pPr>
        <w:pStyle w:val="Odstavecseseznamem"/>
        <w:numPr>
          <w:ilvl w:val="0"/>
          <w:numId w:val="2"/>
        </w:numPr>
        <w:jc w:val="left"/>
        <w:rPr>
          <w:lang w:val="cs-CZ"/>
        </w:rPr>
      </w:pPr>
      <w:r>
        <w:rPr>
          <w:lang w:val="cs-CZ"/>
        </w:rPr>
        <w:lastRenderedPageBreak/>
        <w:t>Pokus ve výše uvedeném okně  využijete tlačítko Vyrovnání-&gt; Vyrovnané položky a stojíte kurzorem na položce s typem dokladu Prodejní objednávka a typem položky Prodej dostaneme :</w:t>
      </w:r>
    </w:p>
    <w:p w:rsidR="002773D6" w:rsidRDefault="002773D6" w:rsidP="002773D6">
      <w:pPr>
        <w:jc w:val="left"/>
        <w:rPr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4A5AA74F" wp14:editId="7F543A6D">
            <wp:extent cx="5760720" cy="775364"/>
            <wp:effectExtent l="0" t="0" r="0" b="5715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75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3D6" w:rsidRDefault="002773D6" w:rsidP="002773D6">
      <w:pPr>
        <w:jc w:val="left"/>
        <w:rPr>
          <w:lang w:val="cs-CZ"/>
        </w:rPr>
      </w:pPr>
    </w:p>
    <w:p w:rsidR="002773D6" w:rsidRDefault="002773D6" w:rsidP="002773D6">
      <w:pPr>
        <w:jc w:val="left"/>
        <w:rPr>
          <w:lang w:val="cs-CZ"/>
        </w:rPr>
      </w:pPr>
      <w:r>
        <w:rPr>
          <w:lang w:val="cs-CZ"/>
        </w:rPr>
        <w:t>Zde je vidět, že Prodej uzavřel („vybral</w:t>
      </w:r>
      <w:r w:rsidRPr="002773D6">
        <w:rPr>
          <w:lang w:val="cs-CZ"/>
        </w:rPr>
        <w:t xml:space="preserve">  </w:t>
      </w:r>
      <w:r>
        <w:rPr>
          <w:lang w:val="cs-CZ"/>
        </w:rPr>
        <w:t>do dna“) první položku nákup (10 ks) a z druhé položky Nákup se vzal jednu položku. Takže další prodej bude vyrovnáván stále ještě otevřenou položkou Nákup, kde zbývá ještě 9 ks.</w:t>
      </w:r>
    </w:p>
    <w:p w:rsidR="002773D6" w:rsidRPr="009556CD" w:rsidRDefault="002773D6" w:rsidP="009556CD">
      <w:pPr>
        <w:pStyle w:val="Odstavecseseznamem"/>
        <w:numPr>
          <w:ilvl w:val="0"/>
          <w:numId w:val="2"/>
        </w:numPr>
        <w:jc w:val="left"/>
        <w:rPr>
          <w:lang w:val="cs-CZ"/>
        </w:rPr>
      </w:pPr>
      <w:r w:rsidRPr="009556CD">
        <w:rPr>
          <w:lang w:val="cs-CZ"/>
        </w:rPr>
        <w:t xml:space="preserve">Postup při vyrovnávání se řídil  principem FIFO, protože první řádek NO byl zaúčtován jako první .  To vše změnilo poměry při výpočtu Pořizovací ceny (viz níže). </w:t>
      </w:r>
    </w:p>
    <w:p w:rsidR="002773D6" w:rsidRDefault="002773D6" w:rsidP="002773D6">
      <w:pPr>
        <w:jc w:val="left"/>
        <w:rPr>
          <w:lang w:val="cs-CZ"/>
        </w:rPr>
      </w:pPr>
      <w:r>
        <w:rPr>
          <w:lang w:val="cs-CZ"/>
        </w:rPr>
        <w:t xml:space="preserve">   </w:t>
      </w:r>
    </w:p>
    <w:p w:rsidR="002773D6" w:rsidRDefault="009556CD" w:rsidP="002773D6">
      <w:pPr>
        <w:jc w:val="left"/>
        <w:rPr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2A9E3F89" wp14:editId="3065E1DB">
            <wp:extent cx="5760720" cy="1473559"/>
            <wp:effectExtent l="0" t="0" r="0" b="0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73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cs-CZ"/>
        </w:rPr>
        <w:t xml:space="preserve"> </w:t>
      </w:r>
    </w:p>
    <w:p w:rsidR="009556CD" w:rsidRDefault="009556CD" w:rsidP="002773D6">
      <w:pPr>
        <w:jc w:val="left"/>
        <w:rPr>
          <w:lang w:val="cs-CZ"/>
        </w:rPr>
      </w:pPr>
    </w:p>
    <w:p w:rsidR="009556CD" w:rsidRDefault="009556CD" w:rsidP="002773D6">
      <w:pPr>
        <w:jc w:val="left"/>
        <w:rPr>
          <w:lang w:val="cs-CZ"/>
        </w:rPr>
      </w:pPr>
      <w:r>
        <w:rPr>
          <w:lang w:val="cs-CZ"/>
        </w:rPr>
        <w:t xml:space="preserve">Nákup byl celkem  za 10*5 + 10*10=150. Prodej díky vyrovnání byl postaven proti nákladu   10*5+1*10=60. Takže na skladě mám 150-60=90 a náklad na jednu zbylou jednotku je 90/9=10. Snížení bylo 5,45, což  je 60/11=5,45 /ks. </w:t>
      </w:r>
    </w:p>
    <w:p w:rsidR="009556CD" w:rsidRDefault="009556CD" w:rsidP="002773D6">
      <w:pPr>
        <w:jc w:val="left"/>
        <w:rPr>
          <w:lang w:val="cs-CZ"/>
        </w:rPr>
      </w:pPr>
    </w:p>
    <w:p w:rsidR="002773D6" w:rsidRDefault="002773D6" w:rsidP="002773D6">
      <w:pPr>
        <w:jc w:val="left"/>
        <w:rPr>
          <w:lang w:val="cs-CZ"/>
        </w:rPr>
      </w:pPr>
      <w:bookmarkStart w:id="0" w:name="_GoBack"/>
      <w:bookmarkEnd w:id="0"/>
    </w:p>
    <w:p w:rsidR="002773D6" w:rsidRPr="002773D6" w:rsidRDefault="002773D6" w:rsidP="002773D6">
      <w:pPr>
        <w:ind w:left="360"/>
        <w:jc w:val="left"/>
        <w:rPr>
          <w:lang w:val="cs-CZ"/>
        </w:rPr>
      </w:pPr>
      <w:r>
        <w:rPr>
          <w:lang w:val="cs-CZ"/>
        </w:rPr>
        <w:t xml:space="preserve"> </w:t>
      </w:r>
    </w:p>
    <w:sectPr w:rsidR="002773D6" w:rsidRPr="002773D6">
      <w:footerReference w:type="default" r:id="rId3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DCD" w:rsidRDefault="00980DCD" w:rsidP="00E42CC6">
      <w:pPr>
        <w:spacing w:after="0"/>
      </w:pPr>
      <w:r>
        <w:separator/>
      </w:r>
    </w:p>
  </w:endnote>
  <w:endnote w:type="continuationSeparator" w:id="0">
    <w:p w:rsidR="00980DCD" w:rsidRDefault="00980DCD" w:rsidP="00E42C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1077052"/>
      <w:docPartObj>
        <w:docPartGallery w:val="Page Numbers (Bottom of Page)"/>
        <w:docPartUnique/>
      </w:docPartObj>
    </w:sdtPr>
    <w:sdtContent>
      <w:p w:rsidR="00E42CC6" w:rsidRDefault="00E42CC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1968" w:rsidRPr="00501968">
          <w:rPr>
            <w:noProof/>
            <w:lang w:val="cs-CZ"/>
          </w:rPr>
          <w:t>3</w:t>
        </w:r>
        <w:r>
          <w:fldChar w:fldCharType="end"/>
        </w:r>
      </w:p>
    </w:sdtContent>
  </w:sdt>
  <w:p w:rsidR="00E42CC6" w:rsidRDefault="00E42CC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DCD" w:rsidRDefault="00980DCD" w:rsidP="00E42CC6">
      <w:pPr>
        <w:spacing w:after="0"/>
      </w:pPr>
      <w:r>
        <w:separator/>
      </w:r>
    </w:p>
  </w:footnote>
  <w:footnote w:type="continuationSeparator" w:id="0">
    <w:p w:rsidR="00980DCD" w:rsidRDefault="00980DCD" w:rsidP="00E42CC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C7B92"/>
    <w:multiLevelType w:val="hybridMultilevel"/>
    <w:tmpl w:val="38CAF71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3D6437"/>
    <w:multiLevelType w:val="hybridMultilevel"/>
    <w:tmpl w:val="BD2A8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C6"/>
    <w:rsid w:val="00162F93"/>
    <w:rsid w:val="002773D6"/>
    <w:rsid w:val="002A0BF6"/>
    <w:rsid w:val="00355462"/>
    <w:rsid w:val="003A4267"/>
    <w:rsid w:val="00501968"/>
    <w:rsid w:val="006C7C7A"/>
    <w:rsid w:val="0089174D"/>
    <w:rsid w:val="009556CD"/>
    <w:rsid w:val="00980DCD"/>
    <w:rsid w:val="00BE3670"/>
    <w:rsid w:val="00C81066"/>
    <w:rsid w:val="00E42CC6"/>
    <w:rsid w:val="00EF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1066"/>
    <w:pPr>
      <w:spacing w:after="120"/>
      <w:jc w:val="both"/>
    </w:pPr>
    <w:rPr>
      <w:sz w:val="20"/>
      <w:szCs w:val="24"/>
      <w:lang w:val="en-GB" w:eastAsia="zh-CN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C81066"/>
    <w:pPr>
      <w:keepNext/>
      <w:jc w:val="left"/>
      <w:outlineLvl w:val="0"/>
    </w:pPr>
    <w:rPr>
      <w:rFonts w:cs="Arial"/>
      <w:b/>
      <w:bCs/>
      <w:kern w:val="32"/>
      <w:sz w:val="30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C81066"/>
    <w:pPr>
      <w:keepNext/>
      <w:spacing w:before="240" w:after="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81066"/>
    <w:pPr>
      <w:keepNext/>
      <w:spacing w:before="240" w:after="4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81066"/>
    <w:rPr>
      <w:rFonts w:cs="Arial"/>
      <w:b/>
      <w:bCs/>
      <w:kern w:val="32"/>
      <w:sz w:val="30"/>
      <w:szCs w:val="32"/>
      <w:lang w:val="en-US"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C81066"/>
    <w:rPr>
      <w:rFonts w:ascii="Cambria" w:hAnsi="Cambria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9"/>
    <w:rsid w:val="00C81066"/>
    <w:rPr>
      <w:rFonts w:ascii="Cambria" w:hAnsi="Cambria"/>
      <w:b/>
      <w:bCs/>
      <w:sz w:val="26"/>
      <w:szCs w:val="26"/>
      <w:lang w:eastAsia="zh-CN"/>
    </w:rPr>
  </w:style>
  <w:style w:type="paragraph" w:styleId="Titulek">
    <w:name w:val="caption"/>
    <w:basedOn w:val="Normln"/>
    <w:next w:val="Normln"/>
    <w:uiPriority w:val="99"/>
    <w:qFormat/>
    <w:rsid w:val="00C81066"/>
    <w:pPr>
      <w:spacing w:before="120"/>
      <w:jc w:val="left"/>
    </w:pPr>
    <w:rPr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42CC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2CC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2CC6"/>
    <w:rPr>
      <w:rFonts w:ascii="Tahoma" w:hAnsi="Tahoma" w:cs="Tahoma"/>
      <w:sz w:val="16"/>
      <w:szCs w:val="16"/>
      <w:lang w:val="en-GB" w:eastAsia="zh-CN"/>
    </w:rPr>
  </w:style>
  <w:style w:type="paragraph" w:styleId="Zhlav">
    <w:name w:val="header"/>
    <w:basedOn w:val="Normln"/>
    <w:link w:val="ZhlavChar"/>
    <w:uiPriority w:val="99"/>
    <w:unhideWhenUsed/>
    <w:rsid w:val="00E42CC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42CC6"/>
    <w:rPr>
      <w:sz w:val="20"/>
      <w:szCs w:val="24"/>
      <w:lang w:val="en-GB" w:eastAsia="zh-CN"/>
    </w:rPr>
  </w:style>
  <w:style w:type="paragraph" w:styleId="Zpat">
    <w:name w:val="footer"/>
    <w:basedOn w:val="Normln"/>
    <w:link w:val="ZpatChar"/>
    <w:uiPriority w:val="99"/>
    <w:unhideWhenUsed/>
    <w:rsid w:val="00E42CC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42CC6"/>
    <w:rPr>
      <w:sz w:val="20"/>
      <w:szCs w:val="24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1066"/>
    <w:pPr>
      <w:spacing w:after="120"/>
      <w:jc w:val="both"/>
    </w:pPr>
    <w:rPr>
      <w:sz w:val="20"/>
      <w:szCs w:val="24"/>
      <w:lang w:val="en-GB" w:eastAsia="zh-CN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C81066"/>
    <w:pPr>
      <w:keepNext/>
      <w:jc w:val="left"/>
      <w:outlineLvl w:val="0"/>
    </w:pPr>
    <w:rPr>
      <w:rFonts w:cs="Arial"/>
      <w:b/>
      <w:bCs/>
      <w:kern w:val="32"/>
      <w:sz w:val="30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C81066"/>
    <w:pPr>
      <w:keepNext/>
      <w:spacing w:before="240" w:after="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81066"/>
    <w:pPr>
      <w:keepNext/>
      <w:spacing w:before="240" w:after="4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81066"/>
    <w:rPr>
      <w:rFonts w:cs="Arial"/>
      <w:b/>
      <w:bCs/>
      <w:kern w:val="32"/>
      <w:sz w:val="30"/>
      <w:szCs w:val="32"/>
      <w:lang w:val="en-US"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C81066"/>
    <w:rPr>
      <w:rFonts w:ascii="Cambria" w:hAnsi="Cambria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9"/>
    <w:rsid w:val="00C81066"/>
    <w:rPr>
      <w:rFonts w:ascii="Cambria" w:hAnsi="Cambria"/>
      <w:b/>
      <w:bCs/>
      <w:sz w:val="26"/>
      <w:szCs w:val="26"/>
      <w:lang w:eastAsia="zh-CN"/>
    </w:rPr>
  </w:style>
  <w:style w:type="paragraph" w:styleId="Titulek">
    <w:name w:val="caption"/>
    <w:basedOn w:val="Normln"/>
    <w:next w:val="Normln"/>
    <w:uiPriority w:val="99"/>
    <w:qFormat/>
    <w:rsid w:val="00C81066"/>
    <w:pPr>
      <w:spacing w:before="120"/>
      <w:jc w:val="left"/>
    </w:pPr>
    <w:rPr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42CC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2CC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2CC6"/>
    <w:rPr>
      <w:rFonts w:ascii="Tahoma" w:hAnsi="Tahoma" w:cs="Tahoma"/>
      <w:sz w:val="16"/>
      <w:szCs w:val="16"/>
      <w:lang w:val="en-GB" w:eastAsia="zh-CN"/>
    </w:rPr>
  </w:style>
  <w:style w:type="paragraph" w:styleId="Zhlav">
    <w:name w:val="header"/>
    <w:basedOn w:val="Normln"/>
    <w:link w:val="ZhlavChar"/>
    <w:uiPriority w:val="99"/>
    <w:unhideWhenUsed/>
    <w:rsid w:val="00E42CC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42CC6"/>
    <w:rPr>
      <w:sz w:val="20"/>
      <w:szCs w:val="24"/>
      <w:lang w:val="en-GB" w:eastAsia="zh-CN"/>
    </w:rPr>
  </w:style>
  <w:style w:type="paragraph" w:styleId="Zpat">
    <w:name w:val="footer"/>
    <w:basedOn w:val="Normln"/>
    <w:link w:val="ZpatChar"/>
    <w:uiPriority w:val="99"/>
    <w:unhideWhenUsed/>
    <w:rsid w:val="00E42CC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42CC6"/>
    <w:rPr>
      <w:sz w:val="20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713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Skorkovsky Jaromir</dc:creator>
  <cp:lastModifiedBy>Skorkovsky Jaromir</cp:lastModifiedBy>
  <cp:revision>2</cp:revision>
  <dcterms:created xsi:type="dcterms:W3CDTF">2016-03-16T09:52:00Z</dcterms:created>
  <dcterms:modified xsi:type="dcterms:W3CDTF">2016-03-16T09:52:00Z</dcterms:modified>
</cp:coreProperties>
</file>