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5" w:rsidRDefault="00D7290F" w:rsidP="00931F39">
      <w:pPr>
        <w:pStyle w:val="Nadpis1"/>
      </w:pPr>
      <w:r>
        <w:t>Cvičení 6</w:t>
      </w:r>
    </w:p>
    <w:p w:rsidR="00D7290F" w:rsidRPr="00D7290F" w:rsidRDefault="00D7290F" w:rsidP="00D7290F">
      <w:bookmarkStart w:id="0" w:name="_GoBack"/>
      <w:bookmarkEnd w:id="0"/>
    </w:p>
    <w:p w:rsidR="00D7290F" w:rsidRPr="00D7290F" w:rsidRDefault="00D7290F" w:rsidP="00D7290F">
      <w:pPr>
        <w:rPr>
          <w:b/>
        </w:rPr>
      </w:pPr>
      <w:r w:rsidRPr="00D7290F">
        <w:rPr>
          <w:b/>
        </w:rPr>
        <w:t>Úkol 3 Zásobování podniku</w:t>
      </w:r>
    </w:p>
    <w:p w:rsidR="00D7290F" w:rsidRDefault="00D7290F" w:rsidP="00D7290F">
      <w:r>
        <w:t xml:space="preserve">     Podle průzkumu trhu bude podnik schopen prodat v příštím roce 540 000 kusů výrobku A, což je o 10% více než letos. Výrobní kapacita mu umožňuje tento objem </w:t>
      </w:r>
      <w:proofErr w:type="gramStart"/>
      <w:r>
        <w:t>zajistit a proto</w:t>
      </w:r>
      <w:proofErr w:type="gramEnd"/>
      <w:r>
        <w:t xml:space="preserve"> plánuje výrobu výši očekávané poptávky. Podle normy se na jeden výrobek </w:t>
      </w:r>
      <w:proofErr w:type="gramStart"/>
      <w:r>
        <w:t>spotřebuje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 kg"/>
        </w:smartTagPr>
        <w:r>
          <w:t>20 kg</w:t>
        </w:r>
      </w:smartTag>
      <w:r>
        <w:t xml:space="preserve"> suroviny S. Cena 1 tuny této suroviny </w:t>
      </w:r>
      <w:proofErr w:type="gramStart"/>
      <w:r>
        <w:t>je</w:t>
      </w:r>
      <w:proofErr w:type="gramEnd"/>
      <w:r>
        <w:t xml:space="preserve"> 10 000 Kč.</w:t>
      </w:r>
    </w:p>
    <w:p w:rsidR="00D7290F" w:rsidRDefault="00D7290F" w:rsidP="00D7290F">
      <w:r>
        <w:t xml:space="preserve">Skutečná zásoba k 1.7., </w:t>
      </w:r>
      <w:proofErr w:type="gramStart"/>
      <w:r>
        <w:t>t.j. ke</w:t>
      </w:r>
      <w:proofErr w:type="gramEnd"/>
      <w:r>
        <w:t xml:space="preserve"> dni sestavování bilance je 1 200 tun. Předpokládaná spotřeba do konce roku je 5 100 tun, očekávaná hodnota dodávek materiálu ve III. a IV. Čtvrtletí je 4 800 tun, celková spotřeba za rok 9.818 tun. Norma zásob je 45 dní. Spotřeba materiálu je proporcionálně závislá na objemu výroby.</w:t>
      </w:r>
    </w:p>
    <w:p w:rsidR="00D7290F" w:rsidRDefault="00D7290F" w:rsidP="00D7290F"/>
    <w:p w:rsidR="00D7290F" w:rsidRDefault="00D7290F" w:rsidP="00D7290F">
      <w:r>
        <w:t>Vypočítejte očekávanou spotřebu suroviny S, sestavte bilanční rovnici a určete potřebu dodávek této suroviny v příštím roce. Kolik dodávek objednáte, když fixní náklady objednávky činí 200 000,- Kč, úroková sazba 15%, sazba skladovacích nákladů 5%. Dodavatel nabízí zajistit objednané množství suroviny v jedné, dvou nebo čtyřech dodávkách ročně.</w:t>
      </w:r>
    </w:p>
    <w:p w:rsidR="00D7290F" w:rsidRDefault="00D7290F" w:rsidP="00D7290F"/>
    <w:p w:rsidR="00D7290F" w:rsidRDefault="00D7290F" w:rsidP="00D7290F">
      <w:r>
        <w:t>Při výpočtech využijte vzorce bilanční rovnice:</w:t>
      </w:r>
    </w:p>
    <w:p w:rsidR="00D7290F" w:rsidRDefault="00D7290F" w:rsidP="00D7290F"/>
    <w:p w:rsidR="00D7290F" w:rsidRDefault="00D7290F" w:rsidP="00D7290F">
      <w:proofErr w:type="spellStart"/>
      <w:r>
        <w:t>Zp</w:t>
      </w:r>
      <w:proofErr w:type="spellEnd"/>
      <w:r>
        <w:t xml:space="preserve"> + D =M + </w:t>
      </w:r>
      <w:proofErr w:type="spellStart"/>
      <w:r>
        <w:t>Zk</w:t>
      </w:r>
      <w:proofErr w:type="spellEnd"/>
    </w:p>
    <w:p w:rsidR="00D7290F" w:rsidRDefault="00D7290F" w:rsidP="00D7290F"/>
    <w:p w:rsidR="00D7290F" w:rsidRDefault="00D7290F" w:rsidP="00D7290F">
      <w:r>
        <w:t xml:space="preserve">Kde </w:t>
      </w:r>
      <w:proofErr w:type="spellStart"/>
      <w:r>
        <w:t>Zp</w:t>
      </w:r>
      <w:proofErr w:type="spellEnd"/>
      <w:r>
        <w:t xml:space="preserve"> je počáteční zásoba suroviny S</w:t>
      </w:r>
    </w:p>
    <w:p w:rsidR="00D7290F" w:rsidRDefault="00D7290F" w:rsidP="00D7290F">
      <w:r>
        <w:t xml:space="preserve">        D – dodávka suroviny S</w:t>
      </w:r>
    </w:p>
    <w:p w:rsidR="00D7290F" w:rsidRDefault="00D7290F" w:rsidP="00D7290F">
      <w:r>
        <w:t xml:space="preserve">        M – spotřeba suroviny S</w:t>
      </w:r>
    </w:p>
    <w:p w:rsidR="00D7290F" w:rsidRDefault="00D7290F" w:rsidP="00D7290F">
      <w:r>
        <w:t xml:space="preserve">        </w:t>
      </w:r>
      <w:proofErr w:type="spellStart"/>
      <w:r>
        <w:t>Zk</w:t>
      </w:r>
      <w:proofErr w:type="spellEnd"/>
      <w:r>
        <w:t xml:space="preserve"> – konečná zásoba suroviny S</w:t>
      </w:r>
    </w:p>
    <w:p w:rsidR="00D7290F" w:rsidRDefault="00D7290F" w:rsidP="00D7290F"/>
    <w:p w:rsidR="00D7290F" w:rsidRDefault="00D7290F" w:rsidP="00D7290F"/>
    <w:p w:rsidR="00D7290F" w:rsidRDefault="00D7290F" w:rsidP="00D7290F"/>
    <w:p w:rsidR="00D7290F" w:rsidRDefault="00D7290F" w:rsidP="00D7290F">
      <w:r>
        <w:t xml:space="preserve">Optimální objednací množství:  </w:t>
      </w:r>
      <w:r w:rsidRPr="005C5394">
        <w:rPr>
          <w:position w:val="-32"/>
        </w:rPr>
        <w:object w:dxaOrig="1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48.75pt" o:ole="">
            <v:imagedata r:id="rId6" o:title=""/>
          </v:shape>
          <o:OLEObject Type="Embed" ProgID="Equation.3" ShapeID="_x0000_i1025" DrawAspect="Content" ObjectID="_1551695575" r:id="rId7"/>
        </w:object>
      </w:r>
      <w:r>
        <w:t xml:space="preserve">                                             </w:t>
      </w:r>
    </w:p>
    <w:p w:rsidR="00D7290F" w:rsidRDefault="00D7290F" w:rsidP="00D7290F">
      <w:r>
        <w:rPr>
          <w:sz w:val="32"/>
        </w:rPr>
        <w:lastRenderedPageBreak/>
        <w:t xml:space="preserve">                  </w:t>
      </w:r>
      <w:r>
        <w:t xml:space="preserve">                                      </w:t>
      </w:r>
    </w:p>
    <w:p w:rsidR="00D7290F" w:rsidRDefault="00D7290F" w:rsidP="00D7290F">
      <w:r>
        <w:t>B – roční spotřeba</w:t>
      </w:r>
    </w:p>
    <w:p w:rsidR="00D7290F" w:rsidRDefault="00D7290F" w:rsidP="00D7290F">
      <w:r w:rsidRPr="001F6055">
        <w:t>N</w:t>
      </w:r>
      <w:r w:rsidRPr="001F6055">
        <w:rPr>
          <w:vertAlign w:val="subscript"/>
        </w:rPr>
        <w:t xml:space="preserve">f </w:t>
      </w:r>
      <w:r>
        <w:t>– fixní náklady objednávky</w:t>
      </w:r>
    </w:p>
    <w:p w:rsidR="00D7290F" w:rsidRDefault="00D7290F" w:rsidP="00D7290F">
      <w:r>
        <w:t>c – pořizovací cena na jednotku suroviny</w:t>
      </w:r>
    </w:p>
    <w:p w:rsidR="00D7290F" w:rsidRDefault="00D7290F" w:rsidP="00D7290F">
      <w:r>
        <w:t>q – souhrnná sazba úrokových a skladovacích nákladů p</w:t>
      </w:r>
    </w:p>
    <w:p w:rsidR="00D7290F" w:rsidRDefault="00D7290F" w:rsidP="00D7290F"/>
    <w:p w:rsidR="00D7290F" w:rsidRDefault="00D7290F" w:rsidP="00D7290F"/>
    <w:p w:rsidR="00D7290F" w:rsidRDefault="00D7290F" w:rsidP="00D7290F"/>
    <w:p w:rsidR="00D7290F" w:rsidRDefault="00D7290F" w:rsidP="00D7290F">
      <w:pPr>
        <w:rPr>
          <w:i/>
        </w:rPr>
      </w:pPr>
      <w:r>
        <w:rPr>
          <w:i/>
        </w:rPr>
        <w:t>Řešení:</w:t>
      </w:r>
    </w:p>
    <w:p w:rsidR="00D7290F" w:rsidRDefault="00D7290F" w:rsidP="00D7290F">
      <w:r>
        <w:t>Očekávaná spotřeba suroviny N:</w:t>
      </w:r>
    </w:p>
    <w:p w:rsidR="00D7290F" w:rsidRDefault="00D7290F" w:rsidP="00D7290F">
      <w:pPr>
        <w:numPr>
          <w:ilvl w:val="0"/>
          <w:numId w:val="8"/>
        </w:numPr>
        <w:spacing w:after="0" w:line="240" w:lineRule="auto"/>
        <w:jc w:val="both"/>
      </w:pPr>
      <w:r>
        <w:t>Metoda přímého propočtu</w:t>
      </w:r>
    </w:p>
    <w:p w:rsidR="00D7290F" w:rsidRDefault="00D7290F" w:rsidP="00D7290F">
      <w:pPr>
        <w:ind w:left="720"/>
      </w:pPr>
      <w:r>
        <w:t>20 kg * 540 000 ks = 10 800 000 kg = 10 800 t</w:t>
      </w:r>
    </w:p>
    <w:p w:rsidR="00D7290F" w:rsidRDefault="00D7290F" w:rsidP="00D7290F">
      <w:pPr>
        <w:ind w:left="720"/>
      </w:pPr>
    </w:p>
    <w:p w:rsidR="00D7290F" w:rsidRDefault="00D7290F" w:rsidP="00D7290F">
      <w:pPr>
        <w:numPr>
          <w:ilvl w:val="0"/>
          <w:numId w:val="8"/>
        </w:numPr>
        <w:spacing w:after="0" w:line="240" w:lineRule="auto"/>
        <w:jc w:val="both"/>
      </w:pPr>
      <w:r>
        <w:t>Indexní metoda</w:t>
      </w:r>
    </w:p>
    <w:p w:rsidR="00D7290F" w:rsidRDefault="00D7290F" w:rsidP="00D7290F">
      <w:pPr>
        <w:ind w:left="720"/>
      </w:pPr>
      <w:r>
        <w:t>9 818 t * 1,1 = 10 800 t</w:t>
      </w:r>
    </w:p>
    <w:p w:rsidR="00D7290F" w:rsidRPr="00D64F17" w:rsidRDefault="00D7290F" w:rsidP="00D7290F">
      <w:pPr>
        <w:ind w:left="720"/>
      </w:pPr>
    </w:p>
    <w:p w:rsidR="00D7290F" w:rsidRPr="00D64F17" w:rsidRDefault="00D7290F" w:rsidP="00D7290F">
      <w:pPr>
        <w:ind w:firstLine="708"/>
      </w:pPr>
      <w:r>
        <w:t>Bilanční rovnice</w:t>
      </w:r>
    </w:p>
    <w:p w:rsidR="00D7290F" w:rsidRDefault="00D7290F" w:rsidP="00D7290F">
      <w:r>
        <w:t xml:space="preserve">Počáteční zásoba </w:t>
      </w:r>
      <w:r>
        <w:tab/>
      </w:r>
      <w:proofErr w:type="spellStart"/>
      <w:r>
        <w:t>Z</w:t>
      </w:r>
      <w:r>
        <w:rPr>
          <w:vertAlign w:val="subscript"/>
        </w:rPr>
        <w:t>p</w:t>
      </w:r>
      <w:proofErr w:type="spellEnd"/>
      <w:r>
        <w:t xml:space="preserve"> = 1 200 + 4 800 – 5 100 = 900 t</w:t>
      </w:r>
    </w:p>
    <w:p w:rsidR="00D7290F" w:rsidRDefault="00D7290F" w:rsidP="00D7290F">
      <w:r>
        <w:t>Spotřeba</w:t>
      </w:r>
      <w:r>
        <w:tab/>
      </w:r>
      <w:r>
        <w:tab/>
        <w:t>M = 10 800 t</w:t>
      </w:r>
    </w:p>
    <w:p w:rsidR="00D7290F" w:rsidRDefault="00D7290F" w:rsidP="00D7290F">
      <w:r>
        <w:t>Konečná zásoba</w:t>
      </w:r>
      <w:r>
        <w:tab/>
        <w:t>Z</w:t>
      </w:r>
      <w:r>
        <w:rPr>
          <w:vertAlign w:val="subscript"/>
        </w:rPr>
        <w:t>K</w:t>
      </w:r>
      <w:r>
        <w:t xml:space="preserve"> = (45/360) * 10 800 = 1 350 t</w:t>
      </w:r>
    </w:p>
    <w:p w:rsidR="00D7290F" w:rsidRDefault="00D7290F" w:rsidP="00D7290F">
      <w:r>
        <w:t>Dodávka</w:t>
      </w:r>
      <w:r>
        <w:tab/>
      </w:r>
      <w:r>
        <w:tab/>
        <w:t>D = M + Z</w:t>
      </w:r>
      <w:r>
        <w:rPr>
          <w:vertAlign w:val="subscript"/>
        </w:rPr>
        <w:t>K</w:t>
      </w:r>
      <w:r>
        <w:t xml:space="preserve"> – </w:t>
      </w:r>
      <w:proofErr w:type="spellStart"/>
      <w:r>
        <w:t>Z</w:t>
      </w:r>
      <w:r>
        <w:rPr>
          <w:vertAlign w:val="subscript"/>
        </w:rPr>
        <w:t>p</w:t>
      </w:r>
      <w:proofErr w:type="spellEnd"/>
      <w:r>
        <w:t xml:space="preserve"> = 10 800 + 1350 – 900 = 11 250 t</w:t>
      </w:r>
    </w:p>
    <w:p w:rsidR="00D7290F" w:rsidRDefault="00D7290F" w:rsidP="00D7290F"/>
    <w:p w:rsidR="00D7290F" w:rsidRDefault="00D7290F" w:rsidP="00D7290F"/>
    <w:p w:rsidR="00D7290F" w:rsidRDefault="00D7290F" w:rsidP="00D7290F">
      <w:r>
        <w:t>Bilance suroviny S na příští rok</w:t>
      </w:r>
    </w:p>
    <w:tbl>
      <w:tblPr>
        <w:tblW w:w="0" w:type="auto"/>
        <w:tblInd w:w="-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097"/>
        <w:gridCol w:w="1029"/>
        <w:gridCol w:w="1134"/>
      </w:tblGrid>
      <w:tr w:rsidR="00D7290F" w:rsidTr="009E4F0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proofErr w:type="spellStart"/>
            <w:r>
              <w:t>Z</w:t>
            </w:r>
            <w:r>
              <w:rPr>
                <w:vertAlign w:val="subscript"/>
              </w:rPr>
              <w:t>p</w:t>
            </w:r>
            <w:proofErr w:type="spellEnd"/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900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10 800</w:t>
            </w:r>
          </w:p>
        </w:tc>
      </w:tr>
      <w:tr w:rsidR="00D7290F" w:rsidTr="009E4F0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11 250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Z</w:t>
            </w:r>
            <w:r>
              <w:rPr>
                <w:vertAlign w:val="subscript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1 350</w:t>
            </w:r>
          </w:p>
        </w:tc>
      </w:tr>
      <w:tr w:rsidR="00D7290F" w:rsidTr="009E4F0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Celkem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12 150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7290F" w:rsidRDefault="00D7290F" w:rsidP="009E4F09">
            <w:pPr>
              <w:jc w:val="right"/>
            </w:pPr>
            <w:r>
              <w:t>12 150</w:t>
            </w:r>
          </w:p>
        </w:tc>
      </w:tr>
    </w:tbl>
    <w:p w:rsidR="00D7290F" w:rsidRPr="00D64F17" w:rsidRDefault="00D7290F" w:rsidP="00D7290F"/>
    <w:p w:rsidR="00D7290F" w:rsidRDefault="00D7290F" w:rsidP="00D7290F">
      <w:r>
        <w:lastRenderedPageBreak/>
        <w:t>Optimální velikost dodávky</w:t>
      </w:r>
    </w:p>
    <w:p w:rsidR="00D7290F" w:rsidRPr="00D64F17" w:rsidRDefault="00D7290F" w:rsidP="00D7290F">
      <w:r>
        <w:t xml:space="preserve">Optimální objednaná množství = </w:t>
      </w:r>
      <w:r w:rsidRPr="00115DF6">
        <w:rPr>
          <w:position w:val="-32"/>
        </w:rPr>
        <w:object w:dxaOrig="5360" w:dyaOrig="760">
          <v:shape id="_x0000_i1026" type="#_x0000_t75" style="width:267.75pt;height:38.25pt" o:ole="">
            <v:imagedata r:id="rId8" o:title=""/>
          </v:shape>
          <o:OLEObject Type="Embed" ProgID="Equation.3" ShapeID="_x0000_i1026" DrawAspect="Content" ObjectID="_1551695576" r:id="rId9"/>
        </w:object>
      </w:r>
    </w:p>
    <w:p w:rsidR="00D7290F" w:rsidRDefault="00D7290F" w:rsidP="00D7290F"/>
    <w:p w:rsidR="00D7290F" w:rsidRPr="00354C71" w:rsidRDefault="00D7290F" w:rsidP="00D7290F">
      <w:proofErr w:type="spellStart"/>
      <w:r>
        <w:t>M</w:t>
      </w:r>
      <w:r>
        <w:rPr>
          <w:vertAlign w:val="subscript"/>
        </w:rPr>
        <w:t>opt</w:t>
      </w:r>
      <w:proofErr w:type="spellEnd"/>
      <w:r>
        <w:t xml:space="preserve"> = </w:t>
      </w:r>
      <w:r w:rsidRPr="00354C71">
        <w:rPr>
          <w:position w:val="-30"/>
        </w:rPr>
        <w:object w:dxaOrig="3620" w:dyaOrig="740">
          <v:shape id="_x0000_i1027" type="#_x0000_t75" style="width:180.75pt;height:36.75pt" o:ole="">
            <v:imagedata r:id="rId10" o:title=""/>
          </v:shape>
          <o:OLEObject Type="Embed" ProgID="Equation.3" ShapeID="_x0000_i1027" DrawAspect="Content" ObjectID="_1551695577" r:id="rId11"/>
        </w:object>
      </w:r>
    </w:p>
    <w:p w:rsidR="00D7290F" w:rsidRDefault="00D7290F" w:rsidP="00D7290F"/>
    <w:p w:rsidR="00D7290F" w:rsidRDefault="00D7290F" w:rsidP="00D7290F"/>
    <w:p w:rsidR="00D7290F" w:rsidRDefault="00D7290F" w:rsidP="00D7290F">
      <w:r>
        <w:t>Z nabídky dodavatele jsou nejvýhodnější 4 dodávky během roku</w:t>
      </w:r>
    </w:p>
    <w:p w:rsidR="00D7290F" w:rsidRDefault="00D7290F" w:rsidP="00D7290F"/>
    <w:p w:rsidR="00D7290F" w:rsidRPr="00D7290F" w:rsidRDefault="00D7290F" w:rsidP="00D7290F"/>
    <w:sectPr w:rsidR="00D7290F" w:rsidRPr="00D7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D74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">
    <w:nsid w:val="319B3485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2">
    <w:nsid w:val="4EEE3B3B"/>
    <w:multiLevelType w:val="singleLevel"/>
    <w:tmpl w:val="E864DF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92801E7"/>
    <w:multiLevelType w:val="hybridMultilevel"/>
    <w:tmpl w:val="2D568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9"/>
    <w:rsid w:val="00080E8C"/>
    <w:rsid w:val="001E7C72"/>
    <w:rsid w:val="00382F43"/>
    <w:rsid w:val="003B3281"/>
    <w:rsid w:val="00556D72"/>
    <w:rsid w:val="00707700"/>
    <w:rsid w:val="00763E47"/>
    <w:rsid w:val="00931F39"/>
    <w:rsid w:val="00D7290F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Odehnalova Pavla</cp:lastModifiedBy>
  <cp:revision>2</cp:revision>
  <dcterms:created xsi:type="dcterms:W3CDTF">2017-03-22T12:46:00Z</dcterms:created>
  <dcterms:modified xsi:type="dcterms:W3CDTF">2017-03-22T12:46:00Z</dcterms:modified>
</cp:coreProperties>
</file>