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7240D" w14:textId="77777777" w:rsidR="00BF513A" w:rsidRDefault="00BF513A" w:rsidP="00F26769">
      <w:pPr>
        <w:jc w:val="both"/>
      </w:pPr>
      <w:bookmarkStart w:id="0" w:name="_GoBack"/>
      <w:bookmarkEnd w:id="0"/>
    </w:p>
    <w:p w14:paraId="380EF8FD" w14:textId="77777777" w:rsidR="00F26769" w:rsidRDefault="00F26769" w:rsidP="00F26769">
      <w:pPr>
        <w:jc w:val="both"/>
      </w:pPr>
      <w:r w:rsidRPr="00BF513A">
        <w:rPr>
          <w:b/>
          <w:bCs/>
        </w:rPr>
        <w:t>Příklad č. 1</w:t>
      </w:r>
      <w:r w:rsidR="00BF513A">
        <w:t xml:space="preserve"> – Insolvenční právo</w:t>
      </w:r>
    </w:p>
    <w:p w14:paraId="3172DBD3" w14:textId="77777777" w:rsidR="00BF513A" w:rsidRDefault="00BF513A" w:rsidP="00F26769">
      <w:pPr>
        <w:jc w:val="both"/>
      </w:pPr>
    </w:p>
    <w:p w14:paraId="1E68064B" w14:textId="77777777" w:rsidR="00BF513A" w:rsidRPr="00BF513A" w:rsidRDefault="00BF513A" w:rsidP="00F26769">
      <w:pPr>
        <w:jc w:val="both"/>
        <w:rPr>
          <w:b/>
          <w:bCs/>
        </w:rPr>
      </w:pPr>
      <w:r w:rsidRPr="00BF513A">
        <w:rPr>
          <w:b/>
          <w:bCs/>
        </w:rPr>
        <w:t>Zadání:</w:t>
      </w:r>
    </w:p>
    <w:p w14:paraId="17C64084" w14:textId="77777777" w:rsidR="001271C0" w:rsidRDefault="001271C0" w:rsidP="00F26769">
      <w:pPr>
        <w:jc w:val="both"/>
      </w:pPr>
    </w:p>
    <w:p w14:paraId="2BA5D68E" w14:textId="3FD0A29D" w:rsidR="001271C0" w:rsidRPr="00E005F2" w:rsidRDefault="001271C0" w:rsidP="001271C0">
      <w:pPr>
        <w:jc w:val="both"/>
      </w:pPr>
      <w:r w:rsidRPr="00E005F2">
        <w:t>Společnost 1.česká, s.r.o., sídlo Pařížská 1068/10, 110 00 Praha 1,</w:t>
      </w:r>
      <w:r w:rsidR="00A72C68">
        <w:t xml:space="preserve"> IČ: 55555555</w:t>
      </w:r>
      <w:r w:rsidRPr="00E005F2">
        <w:t xml:space="preserve"> uzavřela dne 31. 12. 2018 smlouvu o zápůjčce č. 66600 se společností Úvěr u Rytíře s.r.o., IČ: 66666666, sídlem Na Bojišti 5, 100 00 Praha. Na základě smlouvy byla společnosti poskytnuta zápůjčka ve výši </w:t>
      </w:r>
      <w:r w:rsidR="00C97929" w:rsidRPr="00E005F2">
        <w:t>15.000, -</w:t>
      </w:r>
      <w:r w:rsidRPr="00E005F2">
        <w:t xml:space="preserve"> Kč.</w:t>
      </w:r>
    </w:p>
    <w:p w14:paraId="1424CDD2" w14:textId="77777777" w:rsidR="001271C0" w:rsidRPr="00E005F2" w:rsidRDefault="001271C0" w:rsidP="001271C0">
      <w:pPr>
        <w:jc w:val="both"/>
      </w:pPr>
    </w:p>
    <w:p w14:paraId="62F8A8A9" w14:textId="5CCB846E" w:rsidR="001271C0" w:rsidRPr="00E005F2" w:rsidRDefault="001271C0" w:rsidP="001271C0">
      <w:pPr>
        <w:jc w:val="both"/>
      </w:pPr>
      <w:r w:rsidRPr="00E005F2">
        <w:t xml:space="preserve">Společně s poskytnutou zápůjčkou se společnost 1.česká, s.r.o. dále zavázala zapůjčiteli „Poplatek“, který se sestával administrativního poplatku za zpracování smlouvy ve výši </w:t>
      </w:r>
      <w:proofErr w:type="gramStart"/>
      <w:r w:rsidR="00C97929" w:rsidRPr="00E005F2">
        <w:t>3.000,-</w:t>
      </w:r>
      <w:proofErr w:type="gramEnd"/>
      <w:r w:rsidRPr="00E005F2">
        <w:t xml:space="preserve"> Kč a poplatku za hotovostní inkaso splátek ve výši </w:t>
      </w:r>
      <w:r w:rsidR="00C97929" w:rsidRPr="00E005F2">
        <w:t>7.000, -</w:t>
      </w:r>
      <w:r w:rsidRPr="00E005F2">
        <w:t xml:space="preserve"> Kč. Společnost 1.česká, s.r.o.</w:t>
      </w:r>
      <w:r w:rsidR="00C97929" w:rsidRPr="00E005F2">
        <w:t>, neuhradila</w:t>
      </w:r>
      <w:r w:rsidRPr="00E005F2">
        <w:t xml:space="preserve"> vůbec nic a zápůjčka byla dne 31.1.2019 dle podmínek smlouvy splatná celá</w:t>
      </w:r>
      <w:r w:rsidR="00A72C68">
        <w:t xml:space="preserve"> (</w:t>
      </w:r>
      <w:proofErr w:type="spellStart"/>
      <w:r w:rsidR="00A72C68">
        <w:t>zesplatněná</w:t>
      </w:r>
      <w:proofErr w:type="spellEnd"/>
      <w:r w:rsidR="00A72C68">
        <w:t>).</w:t>
      </w:r>
    </w:p>
    <w:p w14:paraId="786B3E26" w14:textId="77777777" w:rsidR="001271C0" w:rsidRPr="00E005F2" w:rsidRDefault="001271C0" w:rsidP="001271C0">
      <w:pPr>
        <w:jc w:val="both"/>
      </w:pPr>
    </w:p>
    <w:p w14:paraId="453C2114" w14:textId="77777777" w:rsidR="001271C0" w:rsidRPr="00E005F2" w:rsidRDefault="001271C0" w:rsidP="001271C0">
      <w:pPr>
        <w:jc w:val="both"/>
      </w:pPr>
      <w:r w:rsidRPr="00E005F2">
        <w:t xml:space="preserve">Dne 1.6.2019 byla vydán platební rozkaz Obvodním soudem pro Prahu 1, </w:t>
      </w:r>
      <w:proofErr w:type="spellStart"/>
      <w:r w:rsidRPr="00E005F2">
        <w:t>sp</w:t>
      </w:r>
      <w:proofErr w:type="spellEnd"/>
      <w:r w:rsidRPr="00E005F2">
        <w:t xml:space="preserve">. zn. 66 C 10/2019 (Právní moc ke dni 30.6.2019), který uložil společnosti 1.česká, s.r.o., uhradit částku </w:t>
      </w:r>
      <w:r w:rsidR="00C97929" w:rsidRPr="00E005F2">
        <w:t>15.000, -</w:t>
      </w:r>
      <w:r w:rsidRPr="00E005F2">
        <w:t xml:space="preserve"> Kč, poplatek </w:t>
      </w:r>
      <w:r w:rsidR="00C97929" w:rsidRPr="00E005F2">
        <w:t>10.000, -</w:t>
      </w:r>
      <w:r w:rsidRPr="00E005F2">
        <w:t xml:space="preserve"> Kč a náhradu nákladů řízení ve výši </w:t>
      </w:r>
      <w:r w:rsidR="00C97929" w:rsidRPr="00E005F2">
        <w:t>5.000, -</w:t>
      </w:r>
      <w:r w:rsidRPr="00E005F2">
        <w:t xml:space="preserve"> Kč a úrok z prodlení od 1.2.2018 do zaplacení.</w:t>
      </w:r>
    </w:p>
    <w:p w14:paraId="2ECDDE0C" w14:textId="77777777" w:rsidR="001271C0" w:rsidRPr="00E005F2" w:rsidRDefault="001271C0" w:rsidP="001271C0">
      <w:pPr>
        <w:jc w:val="both"/>
      </w:pPr>
      <w:r w:rsidRPr="00E005F2">
        <w:t xml:space="preserve">Dne 10. 10. 2019 byl zjištěn úpadek a nařízen konkurs, a to u Městského soudu v Praze, </w:t>
      </w:r>
      <w:proofErr w:type="spellStart"/>
      <w:r w:rsidRPr="00E005F2">
        <w:t>sp</w:t>
      </w:r>
      <w:proofErr w:type="spellEnd"/>
      <w:r w:rsidRPr="00E005F2">
        <w:t xml:space="preserve">. zn. MSPH 66 INS 666/2019. </w:t>
      </w:r>
    </w:p>
    <w:p w14:paraId="2ACC4DC6" w14:textId="77777777" w:rsidR="001271C0" w:rsidRDefault="001271C0" w:rsidP="00F26769">
      <w:pPr>
        <w:jc w:val="both"/>
      </w:pPr>
    </w:p>
    <w:p w14:paraId="7AD06F7B" w14:textId="77777777" w:rsidR="00BF513A" w:rsidRDefault="00BF513A" w:rsidP="00F26769">
      <w:pPr>
        <w:jc w:val="both"/>
      </w:pPr>
    </w:p>
    <w:p w14:paraId="2951B79F" w14:textId="77777777" w:rsidR="00BF513A" w:rsidRDefault="00BF513A" w:rsidP="00F26769">
      <w:pPr>
        <w:jc w:val="both"/>
        <w:rPr>
          <w:b/>
          <w:bCs/>
        </w:rPr>
      </w:pPr>
      <w:r w:rsidRPr="00BF513A">
        <w:rPr>
          <w:b/>
          <w:bCs/>
        </w:rPr>
        <w:t>Úkol:</w:t>
      </w:r>
    </w:p>
    <w:p w14:paraId="3EFE2501" w14:textId="77777777" w:rsidR="00BF513A" w:rsidRDefault="00BF513A" w:rsidP="00F26769">
      <w:pPr>
        <w:jc w:val="both"/>
        <w:rPr>
          <w:b/>
          <w:bCs/>
        </w:rPr>
      </w:pPr>
    </w:p>
    <w:p w14:paraId="36DE73D3" w14:textId="77777777" w:rsidR="00BF513A" w:rsidRDefault="00BF513A" w:rsidP="00F26769">
      <w:pPr>
        <w:jc w:val="both"/>
      </w:pPr>
      <w:r>
        <w:t>Vyplňte přihlášku pohledávky za věřitele Úvěr u Rytíře s.r.o. a uplatněte všechny možné nároky včetně vykonatelnosti. K vyhotovení příkladu využijte formulář insolvenční přihlášky dostupný zde:</w:t>
      </w:r>
    </w:p>
    <w:p w14:paraId="0F0E450A" w14:textId="77777777" w:rsidR="00BF513A" w:rsidRDefault="00063A85" w:rsidP="00F26769">
      <w:pPr>
        <w:jc w:val="both"/>
      </w:pPr>
      <w:hyperlink r:id="rId7" w:history="1">
        <w:r w:rsidR="00BF513A" w:rsidRPr="00996EFF">
          <w:rPr>
            <w:rStyle w:val="Hypertextovodkaz"/>
          </w:rPr>
          <w:t>https://isir.justice.cz/isir/forms/Prihlaska_pohledavky.pdf</w:t>
        </w:r>
      </w:hyperlink>
      <w:r w:rsidR="00BF513A">
        <w:t xml:space="preserve"> </w:t>
      </w:r>
    </w:p>
    <w:p w14:paraId="317B4CE0" w14:textId="77777777" w:rsidR="003C5C7D" w:rsidRDefault="003C5C7D" w:rsidP="00F26769">
      <w:pPr>
        <w:jc w:val="both"/>
      </w:pPr>
    </w:p>
    <w:p w14:paraId="624108B6" w14:textId="10346ED2" w:rsidR="000F3391" w:rsidRDefault="000F3391" w:rsidP="00F26769">
      <w:pPr>
        <w:jc w:val="both"/>
      </w:pPr>
    </w:p>
    <w:p w14:paraId="26DE5385" w14:textId="77777777" w:rsidR="003B060F" w:rsidRDefault="003B060F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747F1D02" w14:textId="77777777" w:rsidR="00404FB2" w:rsidRDefault="00404FB2" w:rsidP="002932DD">
      <w:pPr>
        <w:jc w:val="both"/>
        <w:rPr>
          <w:b/>
          <w:bCs/>
        </w:rPr>
      </w:pPr>
    </w:p>
    <w:p w14:paraId="1594E34F" w14:textId="56AE36F4" w:rsidR="002932DD" w:rsidRDefault="002932DD" w:rsidP="002932DD">
      <w:pPr>
        <w:jc w:val="both"/>
      </w:pPr>
      <w:r w:rsidRPr="00BF513A">
        <w:rPr>
          <w:b/>
          <w:bCs/>
        </w:rPr>
        <w:t xml:space="preserve">Příklad č. </w:t>
      </w:r>
      <w:r w:rsidR="003B060F">
        <w:rPr>
          <w:b/>
          <w:bCs/>
        </w:rPr>
        <w:t>2</w:t>
      </w:r>
      <w:r>
        <w:t xml:space="preserve"> – </w:t>
      </w:r>
      <w:r w:rsidR="003B060F">
        <w:t>Pracovní</w:t>
      </w:r>
      <w:r>
        <w:t xml:space="preserve"> právo</w:t>
      </w:r>
    </w:p>
    <w:p w14:paraId="51A3D7A6" w14:textId="77777777" w:rsidR="002932DD" w:rsidRDefault="002932DD" w:rsidP="002932DD">
      <w:pPr>
        <w:jc w:val="both"/>
        <w:rPr>
          <w:b/>
          <w:bCs/>
        </w:rPr>
      </w:pPr>
    </w:p>
    <w:p w14:paraId="1428DF9D" w14:textId="365E104B" w:rsidR="002932DD" w:rsidRDefault="002932DD" w:rsidP="002932DD">
      <w:pPr>
        <w:jc w:val="both"/>
        <w:rPr>
          <w:b/>
          <w:bCs/>
        </w:rPr>
      </w:pPr>
      <w:r>
        <w:rPr>
          <w:b/>
          <w:bCs/>
        </w:rPr>
        <w:t xml:space="preserve">Zaměstnanec Novotný, který pracoval jako účetní u zaměstnavatele ALFA s.r.o., byl vyšetřován pro podezření z trestného činu loupeže. Vyšetřování vyústilo v podání obžaloby s návrhem na uložení trestu odnětí svobody v době trvání 3 let. Zaměstnavatel na uvedenou skutečnost reagoval okamžitým zrušením pracovního poměru podle § 55 odst. 1 písm. a) zákona č. 262/2006 Sb. </w:t>
      </w:r>
    </w:p>
    <w:p w14:paraId="4F588EC8" w14:textId="77777777" w:rsidR="003B060F" w:rsidRDefault="003B060F" w:rsidP="002932DD"/>
    <w:p w14:paraId="77B59996" w14:textId="5D3AD81D" w:rsidR="003B060F" w:rsidRDefault="003B060F" w:rsidP="002932DD">
      <w:pPr>
        <w:rPr>
          <w:b/>
          <w:bCs/>
        </w:rPr>
      </w:pPr>
      <w:r w:rsidRPr="003B060F">
        <w:rPr>
          <w:b/>
          <w:bCs/>
        </w:rPr>
        <w:t>Otázky k příkladu č.2</w:t>
      </w:r>
    </w:p>
    <w:p w14:paraId="3581B40A" w14:textId="77777777" w:rsidR="003B060F" w:rsidRPr="003B060F" w:rsidRDefault="003B060F" w:rsidP="002932DD">
      <w:pPr>
        <w:rPr>
          <w:b/>
          <w:bCs/>
        </w:rPr>
      </w:pPr>
    </w:p>
    <w:p w14:paraId="7F1741EE" w14:textId="484CE6CF" w:rsidR="002932DD" w:rsidRDefault="002932DD" w:rsidP="003B060F">
      <w:pPr>
        <w:pStyle w:val="Odstavecseseznamem"/>
        <w:numPr>
          <w:ilvl w:val="0"/>
          <w:numId w:val="4"/>
        </w:numPr>
      </w:pPr>
      <w:r>
        <w:t>Jednal zaměstnavatel ALFA s.r.o. oprávněně?</w:t>
      </w:r>
    </w:p>
    <w:p w14:paraId="4DC98DAC" w14:textId="70071018" w:rsidR="003B060F" w:rsidRDefault="003B060F" w:rsidP="003B060F">
      <w:pPr>
        <w:pStyle w:val="Odstavecseseznamem"/>
      </w:pPr>
    </w:p>
    <w:p w14:paraId="5A015032" w14:textId="77777777" w:rsidR="003B060F" w:rsidRDefault="003B060F" w:rsidP="003B060F">
      <w:pPr>
        <w:pStyle w:val="Odstavecseseznamem"/>
      </w:pPr>
    </w:p>
    <w:p w14:paraId="3A4934A2" w14:textId="71DA0759" w:rsidR="002932DD" w:rsidRDefault="002932DD" w:rsidP="003B060F">
      <w:pPr>
        <w:ind w:firstLine="360"/>
      </w:pPr>
      <w:r>
        <w:t>2) Může se pan Novotný proti okamžitému zrušení pracovního poměru bránit?</w:t>
      </w:r>
    </w:p>
    <w:p w14:paraId="5458E821" w14:textId="71CE0B22" w:rsidR="003B060F" w:rsidRDefault="003B060F" w:rsidP="002932DD"/>
    <w:p w14:paraId="658AC558" w14:textId="77777777" w:rsidR="003B060F" w:rsidRDefault="003B060F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58F75A7D" w14:textId="77777777" w:rsidR="00404FB2" w:rsidRDefault="00404FB2" w:rsidP="003B060F">
      <w:pPr>
        <w:jc w:val="both"/>
        <w:rPr>
          <w:b/>
          <w:bCs/>
        </w:rPr>
      </w:pPr>
    </w:p>
    <w:p w14:paraId="4C89A729" w14:textId="4B88C4EB" w:rsidR="003B060F" w:rsidRDefault="003B060F" w:rsidP="003B060F">
      <w:pPr>
        <w:jc w:val="both"/>
      </w:pPr>
      <w:r w:rsidRPr="00BF513A">
        <w:rPr>
          <w:b/>
          <w:bCs/>
        </w:rPr>
        <w:t xml:space="preserve">Příklad č. </w:t>
      </w:r>
      <w:r>
        <w:rPr>
          <w:b/>
          <w:bCs/>
        </w:rPr>
        <w:t>3</w:t>
      </w:r>
      <w:r>
        <w:t xml:space="preserve"> – Smluvní právo</w:t>
      </w:r>
    </w:p>
    <w:p w14:paraId="56BFECDB" w14:textId="77777777" w:rsidR="003B060F" w:rsidRDefault="003B060F" w:rsidP="002932DD"/>
    <w:p w14:paraId="2574F75B" w14:textId="0C9A24A2" w:rsidR="002932DD" w:rsidRDefault="002932DD" w:rsidP="002932DD">
      <w:pPr>
        <w:jc w:val="both"/>
        <w:rPr>
          <w:b/>
          <w:bCs/>
        </w:rPr>
      </w:pPr>
      <w:r>
        <w:rPr>
          <w:b/>
          <w:bCs/>
        </w:rPr>
        <w:t xml:space="preserve">Mezi věřitelem Karlem Kovářem (nar. 21.11.1986, bytem Botanická 53, 602 00 Brno) a dlužníkem Petrem Pospíšilem (nar. 7.9.1990, bytem Husova 133, 664 01 Řícmanice) byla dne 1.1.2020 uzavřena smlouva o půjčce peněz ve výši </w:t>
      </w:r>
      <w:proofErr w:type="gramStart"/>
      <w:r>
        <w:rPr>
          <w:b/>
          <w:bCs/>
        </w:rPr>
        <w:t>100.000,-</w:t>
      </w:r>
      <w:proofErr w:type="gramEnd"/>
      <w:r>
        <w:rPr>
          <w:b/>
          <w:bCs/>
        </w:rPr>
        <w:t xml:space="preserve"> Kč. Peníze měly být vráceny ke dni 1.6.2020 s úrokem ve výši </w:t>
      </w:r>
      <w:proofErr w:type="gramStart"/>
      <w:r>
        <w:rPr>
          <w:b/>
          <w:bCs/>
        </w:rPr>
        <w:t>10%</w:t>
      </w:r>
      <w:proofErr w:type="gramEnd"/>
      <w:r>
        <w:rPr>
          <w:b/>
          <w:bCs/>
        </w:rPr>
        <w:t xml:space="preserve"> z jistiny. K zajištění plnění si strany dohodly smluvní pokutu ve výši </w:t>
      </w:r>
      <w:proofErr w:type="gramStart"/>
      <w:r>
        <w:rPr>
          <w:b/>
          <w:bCs/>
        </w:rPr>
        <w:t>2.000,-</w:t>
      </w:r>
      <w:proofErr w:type="gramEnd"/>
      <w:r>
        <w:rPr>
          <w:b/>
          <w:bCs/>
        </w:rPr>
        <w:t xml:space="preserve"> Kč za každý i započatý měsíc prodlení se splácením dluhu.</w:t>
      </w:r>
    </w:p>
    <w:p w14:paraId="107C057D" w14:textId="00EB4D74" w:rsidR="003B060F" w:rsidRDefault="003B060F" w:rsidP="002932DD">
      <w:pPr>
        <w:jc w:val="both"/>
        <w:rPr>
          <w:b/>
          <w:bCs/>
        </w:rPr>
      </w:pPr>
    </w:p>
    <w:p w14:paraId="5E0701BA" w14:textId="6A58BAFF" w:rsidR="003B060F" w:rsidRDefault="003B060F" w:rsidP="002932DD">
      <w:pPr>
        <w:jc w:val="both"/>
        <w:rPr>
          <w:b/>
          <w:bCs/>
        </w:rPr>
      </w:pPr>
      <w:r>
        <w:rPr>
          <w:b/>
          <w:bCs/>
        </w:rPr>
        <w:t>Otázky k příkladu č. 3</w:t>
      </w:r>
    </w:p>
    <w:p w14:paraId="690AC52A" w14:textId="77777777" w:rsidR="003B060F" w:rsidRDefault="003B060F" w:rsidP="002932DD">
      <w:pPr>
        <w:jc w:val="both"/>
        <w:rPr>
          <w:b/>
          <w:bCs/>
        </w:rPr>
      </w:pPr>
    </w:p>
    <w:p w14:paraId="134222FF" w14:textId="5EB2589E" w:rsidR="002932DD" w:rsidRDefault="002932DD" w:rsidP="003B060F">
      <w:pPr>
        <w:pStyle w:val="Odstavecseseznamem"/>
        <w:numPr>
          <w:ilvl w:val="0"/>
          <w:numId w:val="3"/>
        </w:numPr>
        <w:jc w:val="both"/>
      </w:pPr>
      <w:r>
        <w:t>Jaký smluvní typ dle zákona č. 89/2012 Sb. smluvní strany uzavřely?</w:t>
      </w:r>
    </w:p>
    <w:p w14:paraId="7AFE8DFF" w14:textId="77777777" w:rsidR="003B060F" w:rsidRDefault="003B060F" w:rsidP="003B060F">
      <w:pPr>
        <w:pStyle w:val="Odstavecseseznamem"/>
        <w:jc w:val="both"/>
      </w:pPr>
    </w:p>
    <w:p w14:paraId="2173E55A" w14:textId="77777777" w:rsidR="003B060F" w:rsidRDefault="003B060F" w:rsidP="003B060F">
      <w:pPr>
        <w:pStyle w:val="Odstavecseseznamem"/>
        <w:jc w:val="both"/>
      </w:pPr>
    </w:p>
    <w:p w14:paraId="6B45484E" w14:textId="42768D22" w:rsidR="002932DD" w:rsidRDefault="002932DD" w:rsidP="003B060F">
      <w:pPr>
        <w:pStyle w:val="Odstavecseseznamem"/>
        <w:numPr>
          <w:ilvl w:val="0"/>
          <w:numId w:val="3"/>
        </w:numPr>
        <w:jc w:val="both"/>
      </w:pPr>
      <w:r>
        <w:t>Jaký je rozdíl mezi zajištěním a utvrzením dluhu?</w:t>
      </w:r>
    </w:p>
    <w:p w14:paraId="3F3BB897" w14:textId="77777777" w:rsidR="003B060F" w:rsidRDefault="003B060F" w:rsidP="003B060F">
      <w:pPr>
        <w:pStyle w:val="Odstavecseseznamem"/>
      </w:pPr>
    </w:p>
    <w:p w14:paraId="093E9F6B" w14:textId="77777777" w:rsidR="003B060F" w:rsidRDefault="003B060F" w:rsidP="003B060F">
      <w:pPr>
        <w:pStyle w:val="Odstavecseseznamem"/>
        <w:jc w:val="both"/>
      </w:pPr>
    </w:p>
    <w:p w14:paraId="5BF3D6F7" w14:textId="129A5F5C" w:rsidR="002932DD" w:rsidRDefault="002932DD" w:rsidP="003B060F">
      <w:pPr>
        <w:pStyle w:val="Odstavecseseznamem"/>
        <w:numPr>
          <w:ilvl w:val="0"/>
          <w:numId w:val="3"/>
        </w:numPr>
        <w:jc w:val="both"/>
      </w:pPr>
      <w:r>
        <w:t>Sjednaly si strany smluvní pokutu platně?</w:t>
      </w:r>
    </w:p>
    <w:p w14:paraId="4748F94E" w14:textId="77777777" w:rsidR="003B060F" w:rsidRDefault="003B060F" w:rsidP="003B060F">
      <w:pPr>
        <w:pStyle w:val="Odstavecseseznamem"/>
        <w:jc w:val="both"/>
      </w:pPr>
    </w:p>
    <w:p w14:paraId="6F4BCD6B" w14:textId="77777777" w:rsidR="003B060F" w:rsidRDefault="003B060F" w:rsidP="003B060F">
      <w:pPr>
        <w:pStyle w:val="Odstavecseseznamem"/>
        <w:jc w:val="both"/>
      </w:pPr>
    </w:p>
    <w:p w14:paraId="348A9AAC" w14:textId="77777777" w:rsidR="002932DD" w:rsidRDefault="002932DD" w:rsidP="003B060F">
      <w:pPr>
        <w:ind w:left="360"/>
        <w:jc w:val="both"/>
      </w:pPr>
      <w:r>
        <w:t>4) U jakého soudu se bude věřitel domáhat splnění povinnosti dlužníka v případě, že nebude dluh řádně a včas uhrazen? Změnil by se tento soud, pokud by ohledně půjčených peněz nebyla uzavřena smlouva, ale dlužník by vystavil věřiteli směnku?</w:t>
      </w:r>
    </w:p>
    <w:p w14:paraId="31711031" w14:textId="77777777" w:rsidR="003B060F" w:rsidRDefault="003B060F" w:rsidP="002932DD">
      <w:pPr>
        <w:jc w:val="both"/>
      </w:pPr>
    </w:p>
    <w:p w14:paraId="27E16A16" w14:textId="77777777" w:rsidR="003B060F" w:rsidRDefault="003B060F" w:rsidP="002932DD">
      <w:pPr>
        <w:jc w:val="both"/>
      </w:pPr>
    </w:p>
    <w:p w14:paraId="445C8343" w14:textId="5986EA90" w:rsidR="002932DD" w:rsidRDefault="002932DD" w:rsidP="002932DD">
      <w:pPr>
        <w:jc w:val="both"/>
      </w:pPr>
      <w:r>
        <w:t>Pozn.: v případě odpovědi ANO i NE na shora uvedené otázky podrobně uveďte proč/jak, včetně případných odkazů na relevantní zákony, judikaturu, komentářovou literaturu apod. Současně popište u obou otázek alespoň 2 právní pojmy (dohromady tedy 4 pojmy), které v rámci své odpovědi použijete.</w:t>
      </w:r>
    </w:p>
    <w:p w14:paraId="468C346C" w14:textId="7F6E6228" w:rsidR="003B060F" w:rsidRDefault="003B060F">
      <w:pPr>
        <w:spacing w:after="160"/>
      </w:pPr>
      <w:r>
        <w:br w:type="page"/>
      </w:r>
    </w:p>
    <w:p w14:paraId="457A3B38" w14:textId="77777777" w:rsidR="00404FB2" w:rsidRDefault="00404FB2" w:rsidP="00C04B2D">
      <w:pPr>
        <w:jc w:val="both"/>
        <w:rPr>
          <w:b/>
          <w:bCs/>
        </w:rPr>
      </w:pPr>
    </w:p>
    <w:p w14:paraId="2762217A" w14:textId="24575590" w:rsidR="00C04B2D" w:rsidRDefault="00C04B2D" w:rsidP="00C04B2D">
      <w:pPr>
        <w:jc w:val="both"/>
      </w:pPr>
      <w:r w:rsidRPr="00BF513A">
        <w:rPr>
          <w:b/>
          <w:bCs/>
        </w:rPr>
        <w:t xml:space="preserve">Příklad č. </w:t>
      </w:r>
      <w:r w:rsidR="000B3FCB">
        <w:rPr>
          <w:b/>
          <w:bCs/>
        </w:rPr>
        <w:t>4</w:t>
      </w:r>
      <w:r>
        <w:t xml:space="preserve"> – Reklamní právo</w:t>
      </w:r>
    </w:p>
    <w:p w14:paraId="7AAB12F1" w14:textId="77777777" w:rsidR="00C04B2D" w:rsidRDefault="00C04B2D" w:rsidP="00C04B2D">
      <w:pPr>
        <w:jc w:val="both"/>
      </w:pPr>
    </w:p>
    <w:p w14:paraId="1002AEA6" w14:textId="2A5AA7AF" w:rsidR="00C04B2D" w:rsidRDefault="00C04B2D" w:rsidP="00C04B2D">
      <w:pPr>
        <w:jc w:val="both"/>
        <w:rPr>
          <w:b/>
          <w:bCs/>
        </w:rPr>
      </w:pPr>
      <w:r>
        <w:rPr>
          <w:b/>
          <w:bCs/>
        </w:rPr>
        <w:t>Úkol</w:t>
      </w:r>
      <w:r w:rsidR="0098381E">
        <w:rPr>
          <w:b/>
          <w:bCs/>
        </w:rPr>
        <w:t xml:space="preserve"> k příkladu č.4</w:t>
      </w:r>
    </w:p>
    <w:p w14:paraId="51F2DCF6" w14:textId="77777777" w:rsidR="00C04B2D" w:rsidRDefault="00C04B2D" w:rsidP="00C04B2D">
      <w:pPr>
        <w:jc w:val="both"/>
        <w:rPr>
          <w:b/>
          <w:bCs/>
        </w:rPr>
      </w:pPr>
    </w:p>
    <w:p w14:paraId="6D13AE38" w14:textId="493B56C9" w:rsidR="00C04B2D" w:rsidRDefault="00830B5B" w:rsidP="00C04B2D">
      <w:pPr>
        <w:pStyle w:val="Odstavecseseznamem"/>
        <w:numPr>
          <w:ilvl w:val="0"/>
          <w:numId w:val="5"/>
        </w:numPr>
        <w:jc w:val="both"/>
      </w:pPr>
      <w:r>
        <w:t>Vyhledejte</w:t>
      </w:r>
      <w:r w:rsidR="00C04B2D">
        <w:t xml:space="preserve"> tři příklady nekalých obchodních praktik</w:t>
      </w:r>
      <w:r w:rsidR="00B34FF7">
        <w:t>, které byly v minulosti odhaleny</w:t>
      </w:r>
      <w:r w:rsidR="00824AF8">
        <w:t xml:space="preserve"> (a o kterých</w:t>
      </w:r>
      <w:r w:rsidR="00CE3A97">
        <w:t xml:space="preserve"> se vyučující nezmínil na přednášce).</w:t>
      </w:r>
      <w:r w:rsidR="0068056B">
        <w:t xml:space="preserve"> Ke každému uveďte</w:t>
      </w:r>
      <w:r w:rsidR="00B61889">
        <w:t xml:space="preserve"> příslušné </w:t>
      </w:r>
      <w:proofErr w:type="spellStart"/>
      <w:r w:rsidR="00B61889">
        <w:t>ust</w:t>
      </w:r>
      <w:proofErr w:type="spellEnd"/>
      <w:r w:rsidR="00B61889">
        <w:t xml:space="preserve">. § </w:t>
      </w:r>
      <w:r w:rsidR="00A108E3">
        <w:t>v občanském zákoníku (zákon č. 89/2012, Sb.)</w:t>
      </w:r>
    </w:p>
    <w:p w14:paraId="047D27E0" w14:textId="77777777" w:rsidR="0098381E" w:rsidRDefault="0098381E" w:rsidP="0098381E">
      <w:pPr>
        <w:pStyle w:val="Odstavecseseznamem"/>
        <w:jc w:val="both"/>
      </w:pPr>
    </w:p>
    <w:p w14:paraId="270F86EB" w14:textId="77777777" w:rsidR="00C04B2D" w:rsidRDefault="00C04B2D" w:rsidP="00C04B2D">
      <w:pPr>
        <w:jc w:val="both"/>
      </w:pPr>
    </w:p>
    <w:p w14:paraId="19B7A07E" w14:textId="77777777" w:rsidR="00C04B2D" w:rsidRDefault="00C04B2D" w:rsidP="00C04B2D">
      <w:pPr>
        <w:pStyle w:val="Odstavecseseznamem"/>
        <w:numPr>
          <w:ilvl w:val="0"/>
          <w:numId w:val="5"/>
        </w:numPr>
        <w:jc w:val="both"/>
      </w:pPr>
      <w:r>
        <w:t>K uvedeným příkladům popište alespoň třemi větami komentář, v čem spatřujete nekalost či klamavost takového jednání.</w:t>
      </w:r>
    </w:p>
    <w:p w14:paraId="3494C150" w14:textId="77777777" w:rsidR="00C04B2D" w:rsidRDefault="00C04B2D" w:rsidP="00C04B2D">
      <w:pPr>
        <w:jc w:val="both"/>
      </w:pPr>
    </w:p>
    <w:p w14:paraId="49C8F51A" w14:textId="77777777" w:rsidR="00C04B2D" w:rsidRDefault="00C04B2D" w:rsidP="00C04B2D">
      <w:pPr>
        <w:jc w:val="both"/>
      </w:pPr>
    </w:p>
    <w:p w14:paraId="531FE632" w14:textId="77777777" w:rsidR="00880E64" w:rsidRDefault="00880E64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6B3B7694" w14:textId="77777777" w:rsidR="00404FB2" w:rsidRDefault="00404FB2" w:rsidP="00C04B2D">
      <w:pPr>
        <w:jc w:val="both"/>
        <w:rPr>
          <w:b/>
          <w:bCs/>
        </w:rPr>
      </w:pPr>
    </w:p>
    <w:p w14:paraId="3D6FB485" w14:textId="7D3EBF3D" w:rsidR="00C04B2D" w:rsidRDefault="00C04B2D" w:rsidP="00C04B2D">
      <w:pPr>
        <w:jc w:val="both"/>
      </w:pPr>
      <w:r w:rsidRPr="00BF513A">
        <w:rPr>
          <w:b/>
          <w:bCs/>
        </w:rPr>
        <w:t xml:space="preserve">Příklad č. </w:t>
      </w:r>
      <w:r w:rsidR="000B3FCB">
        <w:rPr>
          <w:b/>
          <w:bCs/>
        </w:rPr>
        <w:t>5</w:t>
      </w:r>
      <w:r>
        <w:t xml:space="preserve"> – Zpráva o vztazích</w:t>
      </w:r>
    </w:p>
    <w:p w14:paraId="0A6273A9" w14:textId="7DFBD3B6" w:rsidR="0098381E" w:rsidRDefault="0098381E" w:rsidP="00C04B2D">
      <w:pPr>
        <w:jc w:val="both"/>
      </w:pPr>
    </w:p>
    <w:p w14:paraId="40F5EB99" w14:textId="54F31523" w:rsidR="0098381E" w:rsidRPr="0098381E" w:rsidRDefault="0098381E" w:rsidP="00C04B2D">
      <w:pPr>
        <w:jc w:val="both"/>
        <w:rPr>
          <w:b/>
          <w:bCs/>
        </w:rPr>
      </w:pPr>
      <w:r w:rsidRPr="0098381E">
        <w:rPr>
          <w:b/>
          <w:bCs/>
        </w:rPr>
        <w:t>Úkol k příkladu č. 5</w:t>
      </w:r>
    </w:p>
    <w:p w14:paraId="016D3680" w14:textId="77777777" w:rsidR="00C04B2D" w:rsidRDefault="00C04B2D" w:rsidP="00C04B2D">
      <w:pPr>
        <w:jc w:val="both"/>
      </w:pPr>
    </w:p>
    <w:p w14:paraId="55D07A5B" w14:textId="77777777" w:rsidR="00C04B2D" w:rsidRDefault="00C04B2D" w:rsidP="00C04B2D">
      <w:pPr>
        <w:pStyle w:val="Odstavecseseznamem"/>
        <w:numPr>
          <w:ilvl w:val="0"/>
          <w:numId w:val="6"/>
        </w:numPr>
        <w:jc w:val="both"/>
      </w:pPr>
      <w:r>
        <w:t>Najděte zprávu o vztazích společnosti ČEZ, a.s., IČ: 452 74 649, se sídlem Praha 4, Duhová 2/1444, 140 53 Praha.</w:t>
      </w:r>
    </w:p>
    <w:p w14:paraId="39F2D532" w14:textId="77777777" w:rsidR="00C04B2D" w:rsidRDefault="00C04B2D" w:rsidP="00C04B2D">
      <w:pPr>
        <w:pStyle w:val="Odstavecseseznamem"/>
        <w:numPr>
          <w:ilvl w:val="1"/>
          <w:numId w:val="6"/>
        </w:numPr>
        <w:jc w:val="both"/>
      </w:pPr>
      <w:r>
        <w:t>Kde se taková zpráva o vztazích na webu nachází?</w:t>
      </w:r>
    </w:p>
    <w:p w14:paraId="33E99FD4" w14:textId="77777777" w:rsidR="00C04B2D" w:rsidRDefault="00C04B2D" w:rsidP="00C04B2D">
      <w:pPr>
        <w:pStyle w:val="Odstavecseseznamem"/>
        <w:numPr>
          <w:ilvl w:val="1"/>
          <w:numId w:val="6"/>
        </w:numPr>
        <w:jc w:val="both"/>
      </w:pPr>
      <w:r>
        <w:t>Vložte odkaz na internetové stránky, na kterých se nachází dokument se zprávou o vztazích obchodní společnosti ČEZ, a.s.</w:t>
      </w:r>
    </w:p>
    <w:p w14:paraId="24A5587E" w14:textId="0C7ECFE3" w:rsidR="00C04B2D" w:rsidRDefault="00C04B2D" w:rsidP="00C04B2D">
      <w:pPr>
        <w:jc w:val="both"/>
      </w:pPr>
    </w:p>
    <w:p w14:paraId="77F9E7B7" w14:textId="77777777" w:rsidR="0098381E" w:rsidRDefault="0098381E" w:rsidP="00C04B2D">
      <w:pPr>
        <w:jc w:val="both"/>
      </w:pPr>
    </w:p>
    <w:p w14:paraId="76409065" w14:textId="77777777" w:rsidR="00C04B2D" w:rsidRDefault="00C04B2D" w:rsidP="00C04B2D">
      <w:pPr>
        <w:pStyle w:val="Odstavecseseznamem"/>
        <w:numPr>
          <w:ilvl w:val="0"/>
          <w:numId w:val="6"/>
        </w:numPr>
        <w:jc w:val="both"/>
      </w:pPr>
      <w:r>
        <w:t>V jaké výši hrozí pokuta obchodní korporaci pořádková, pokud nedodrží povinnost vypracovat zprávu o vztazích?</w:t>
      </w:r>
    </w:p>
    <w:p w14:paraId="48B88A1F" w14:textId="77777777" w:rsidR="002932DD" w:rsidRPr="00F26769" w:rsidRDefault="002932DD" w:rsidP="00F26769">
      <w:pPr>
        <w:jc w:val="both"/>
      </w:pPr>
    </w:p>
    <w:sectPr w:rsidR="002932DD" w:rsidRPr="00F26769" w:rsidSect="006A5A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B3F75" w14:textId="77777777" w:rsidR="006E7774" w:rsidRDefault="006E7774" w:rsidP="00E005F2">
      <w:pPr>
        <w:spacing w:line="240" w:lineRule="auto"/>
      </w:pPr>
      <w:r>
        <w:separator/>
      </w:r>
    </w:p>
  </w:endnote>
  <w:endnote w:type="continuationSeparator" w:id="0">
    <w:p w14:paraId="748F2992" w14:textId="77777777" w:rsidR="006E7774" w:rsidRDefault="006E7774" w:rsidP="00E0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322E" w14:textId="77777777" w:rsidR="006E7774" w:rsidRDefault="006E7774" w:rsidP="00E005F2">
      <w:pPr>
        <w:spacing w:line="240" w:lineRule="auto"/>
      </w:pPr>
      <w:r>
        <w:separator/>
      </w:r>
    </w:p>
  </w:footnote>
  <w:footnote w:type="continuationSeparator" w:id="0">
    <w:p w14:paraId="73A1B007" w14:textId="77777777" w:rsidR="006E7774" w:rsidRDefault="006E7774" w:rsidP="00E0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BB98" w14:textId="77777777" w:rsidR="00E005F2" w:rsidRDefault="00E005F2">
    <w:pPr>
      <w:pStyle w:val="Zhlav"/>
    </w:pPr>
    <w:r>
      <w:t>MKP_PRMN 2020</w:t>
    </w:r>
  </w:p>
  <w:p w14:paraId="0B776D25" w14:textId="0DE2069F" w:rsidR="00E005F2" w:rsidRDefault="00E005F2">
    <w:pPr>
      <w:pStyle w:val="Zhlav"/>
    </w:pPr>
    <w:r>
      <w:t xml:space="preserve">Zadání POT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1094"/>
    <w:multiLevelType w:val="hybridMultilevel"/>
    <w:tmpl w:val="826AA8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D01F8"/>
    <w:multiLevelType w:val="hybridMultilevel"/>
    <w:tmpl w:val="5BAE8B54"/>
    <w:lvl w:ilvl="0" w:tplc="CAC4722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C135C"/>
    <w:multiLevelType w:val="hybridMultilevel"/>
    <w:tmpl w:val="05F62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74F8"/>
    <w:multiLevelType w:val="hybridMultilevel"/>
    <w:tmpl w:val="DFC29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244288">
      <w:start w:val="18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240C"/>
    <w:multiLevelType w:val="hybridMultilevel"/>
    <w:tmpl w:val="DAD48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1DC6"/>
    <w:multiLevelType w:val="multilevel"/>
    <w:tmpl w:val="BEF68880"/>
    <w:lvl w:ilvl="0">
      <w:start w:val="1"/>
      <w:numFmt w:val="decimal"/>
      <w:pStyle w:val="DSL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69"/>
    <w:rsid w:val="00063A85"/>
    <w:rsid w:val="000B3FCB"/>
    <w:rsid w:val="000F3391"/>
    <w:rsid w:val="001271C0"/>
    <w:rsid w:val="00257276"/>
    <w:rsid w:val="002932DD"/>
    <w:rsid w:val="00312E63"/>
    <w:rsid w:val="003400B6"/>
    <w:rsid w:val="003B060F"/>
    <w:rsid w:val="003C5C7D"/>
    <w:rsid w:val="00404FB2"/>
    <w:rsid w:val="0068056B"/>
    <w:rsid w:val="006A5A8F"/>
    <w:rsid w:val="006E7774"/>
    <w:rsid w:val="00713E66"/>
    <w:rsid w:val="00761F55"/>
    <w:rsid w:val="0082121D"/>
    <w:rsid w:val="0082379D"/>
    <w:rsid w:val="00824AF8"/>
    <w:rsid w:val="00830B5B"/>
    <w:rsid w:val="00880E64"/>
    <w:rsid w:val="00893DC0"/>
    <w:rsid w:val="0098381E"/>
    <w:rsid w:val="00A108E3"/>
    <w:rsid w:val="00A61350"/>
    <w:rsid w:val="00A72C68"/>
    <w:rsid w:val="00A81224"/>
    <w:rsid w:val="00AF7591"/>
    <w:rsid w:val="00B34FF7"/>
    <w:rsid w:val="00B61889"/>
    <w:rsid w:val="00BF513A"/>
    <w:rsid w:val="00C04B2D"/>
    <w:rsid w:val="00C6774F"/>
    <w:rsid w:val="00C97929"/>
    <w:rsid w:val="00CE3A97"/>
    <w:rsid w:val="00D1635E"/>
    <w:rsid w:val="00DB53AF"/>
    <w:rsid w:val="00E005F2"/>
    <w:rsid w:val="00E848D9"/>
    <w:rsid w:val="00F2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5757"/>
  <w15:chartTrackingRefBased/>
  <w15:docId w15:val="{4C1BDCDF-32E2-4014-A266-0E68512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591"/>
    <w:pPr>
      <w:spacing w:after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16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SLnadpis1">
    <w:name w:val="DSL nadpis 1"/>
    <w:basedOn w:val="Nadpis1"/>
    <w:link w:val="DSLnadpis1Char"/>
    <w:autoRedefine/>
    <w:qFormat/>
    <w:rsid w:val="00D1635E"/>
    <w:pPr>
      <w:keepLines w:val="0"/>
      <w:numPr>
        <w:numId w:val="2"/>
      </w:numPr>
      <w:spacing w:after="60" w:line="240" w:lineRule="auto"/>
      <w:ind w:hanging="360"/>
    </w:pPr>
    <w:rPr>
      <w:rFonts w:asciiTheme="minorHAnsi" w:hAnsiTheme="minorHAnsi"/>
      <w:b/>
      <w:bCs/>
      <w:color w:val="auto"/>
      <w:kern w:val="32"/>
      <w:sz w:val="28"/>
    </w:rPr>
  </w:style>
  <w:style w:type="character" w:customStyle="1" w:styleId="DSLnadpis1Char">
    <w:name w:val="DSL nadpis 1 Char"/>
    <w:basedOn w:val="Standardnpsmoodstavce"/>
    <w:link w:val="DSLnadpis1"/>
    <w:rsid w:val="00D1635E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D16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F51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513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005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5F2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E005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5F2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3B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ir.justice.cz/isir/forms/Prihlaska_pohledavk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Štěrba</dc:creator>
  <cp:keywords/>
  <dc:description/>
  <cp:lastModifiedBy>Štěrba Martin</cp:lastModifiedBy>
  <cp:revision>2</cp:revision>
  <dcterms:created xsi:type="dcterms:W3CDTF">2020-03-20T13:02:00Z</dcterms:created>
  <dcterms:modified xsi:type="dcterms:W3CDTF">2020-03-20T13:02:00Z</dcterms:modified>
</cp:coreProperties>
</file>