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7FC47" w14:textId="77777777" w:rsidR="00506725" w:rsidRPr="00A54F46" w:rsidRDefault="00810829">
      <w:pPr>
        <w:pBdr>
          <w:bottom w:val="single" w:sz="12" w:space="1" w:color="auto"/>
        </w:pBdr>
        <w:rPr>
          <w:b/>
          <w:sz w:val="36"/>
          <w:szCs w:val="36"/>
        </w:rPr>
      </w:pPr>
      <w:r w:rsidRPr="00A54F46">
        <w:rPr>
          <w:b/>
          <w:sz w:val="36"/>
          <w:szCs w:val="36"/>
        </w:rPr>
        <w:t xml:space="preserve">Příklad MS Dynamics NAV </w:t>
      </w:r>
      <w:r w:rsidR="007A3555">
        <w:rPr>
          <w:b/>
          <w:sz w:val="36"/>
          <w:szCs w:val="36"/>
        </w:rPr>
        <w:t>–</w:t>
      </w:r>
      <w:r w:rsidRPr="00A54F46">
        <w:rPr>
          <w:b/>
          <w:sz w:val="36"/>
          <w:szCs w:val="36"/>
        </w:rPr>
        <w:t xml:space="preserve"> </w:t>
      </w:r>
      <w:r w:rsidR="00C15A62">
        <w:rPr>
          <w:b/>
          <w:sz w:val="36"/>
          <w:szCs w:val="36"/>
        </w:rPr>
        <w:t>Úvod do ovládání systému</w:t>
      </w:r>
      <w:r w:rsidRPr="00A54F46">
        <w:rPr>
          <w:b/>
          <w:sz w:val="36"/>
          <w:szCs w:val="36"/>
        </w:rPr>
        <w:t xml:space="preserve"> </w:t>
      </w:r>
    </w:p>
    <w:p w14:paraId="6A75E54A" w14:textId="71BB1F5B" w:rsidR="00810829" w:rsidRDefault="00810829">
      <w:r>
        <w:t>Vytvořil</w:t>
      </w:r>
      <w:r>
        <w:tab/>
      </w:r>
      <w:r>
        <w:tab/>
      </w:r>
      <w:r>
        <w:tab/>
        <w:t>:</w:t>
      </w:r>
      <w:r>
        <w:tab/>
      </w:r>
      <w:r w:rsidR="00C32D6D">
        <w:t>Martina Gajdová</w:t>
      </w:r>
      <w:r w:rsidR="00A54F46">
        <w:t>,</w:t>
      </w:r>
      <w:r w:rsidR="007C0782">
        <w:t xml:space="preserve"> </w:t>
      </w:r>
      <w:r w:rsidR="00A54F46">
        <w:t>KPH</w:t>
      </w:r>
      <w:r w:rsidR="007C0782">
        <w:t>-ESF-MU Česká republiky</w:t>
      </w:r>
    </w:p>
    <w:p w14:paraId="47EA3C3F" w14:textId="53C0B14F" w:rsidR="00810829" w:rsidRDefault="00810829">
      <w:r>
        <w:t>Datum</w:t>
      </w:r>
      <w:r>
        <w:tab/>
      </w:r>
      <w:r>
        <w:tab/>
      </w:r>
      <w:r>
        <w:tab/>
        <w:t>:</w:t>
      </w:r>
      <w:r>
        <w:tab/>
      </w:r>
      <w:r w:rsidR="00C15A62">
        <w:t>1</w:t>
      </w:r>
      <w:r w:rsidR="00A829C0">
        <w:t>5</w:t>
      </w:r>
      <w:r w:rsidR="00007659">
        <w:t>.</w:t>
      </w:r>
      <w:r w:rsidR="00976E22">
        <w:t>2</w:t>
      </w:r>
      <w:r>
        <w:t>.20</w:t>
      </w:r>
      <w:r w:rsidR="003A6B59">
        <w:t>2</w:t>
      </w:r>
      <w:r w:rsidR="00A43964">
        <w:t>3</w:t>
      </w:r>
    </w:p>
    <w:p w14:paraId="00161A1A" w14:textId="77777777" w:rsidR="00810829" w:rsidRDefault="00810829">
      <w:r>
        <w:t>Důvod</w:t>
      </w:r>
      <w:r>
        <w:tab/>
      </w:r>
      <w:r>
        <w:tab/>
      </w:r>
      <w:r>
        <w:tab/>
        <w:t>:</w:t>
      </w:r>
      <w:r>
        <w:tab/>
        <w:t>školení, interní materiál</w:t>
      </w:r>
    </w:p>
    <w:p w14:paraId="6AF4096C" w14:textId="77777777" w:rsidR="00810829" w:rsidRDefault="00810829">
      <w:r>
        <w:t xml:space="preserve">Databáze </w:t>
      </w:r>
      <w:r>
        <w:tab/>
      </w:r>
      <w:r>
        <w:tab/>
        <w:t>:</w:t>
      </w:r>
      <w:r>
        <w:tab/>
      </w:r>
      <w:r w:rsidR="00A54F46">
        <w:t xml:space="preserve">MS Dynamics </w:t>
      </w:r>
      <w:r>
        <w:t>NAV</w:t>
      </w:r>
      <w:r w:rsidR="006F2EA0">
        <w:t xml:space="preserve"> 20</w:t>
      </w:r>
      <w:r w:rsidR="003A6B59">
        <w:t>18</w:t>
      </w:r>
    </w:p>
    <w:p w14:paraId="2F1A53FF" w14:textId="7FA02800" w:rsidR="00810829" w:rsidRDefault="00810829">
      <w:pPr>
        <w:pBdr>
          <w:bottom w:val="single" w:sz="12" w:space="1" w:color="auto"/>
        </w:pBdr>
      </w:pPr>
      <w:r>
        <w:t>Určeno</w:t>
      </w:r>
      <w:r>
        <w:tab/>
        <w:t>pro</w:t>
      </w:r>
      <w:r>
        <w:tab/>
      </w:r>
      <w:r>
        <w:tab/>
        <w:t>.</w:t>
      </w:r>
      <w:r>
        <w:tab/>
      </w:r>
      <w:r w:rsidR="00C15A62">
        <w:t>studenty všech kurzů (BPH_PIS</w:t>
      </w:r>
      <w:r w:rsidR="007E3648">
        <w:t>1</w:t>
      </w:r>
      <w:r w:rsidR="00C15A62">
        <w:t>_PIS2</w:t>
      </w:r>
      <w:r w:rsidR="003A6B59">
        <w:t>)</w:t>
      </w:r>
    </w:p>
    <w:p w14:paraId="20152426" w14:textId="77777777" w:rsidR="00A54F46" w:rsidRDefault="00A54F46">
      <w:pPr>
        <w:pBdr>
          <w:bottom w:val="single" w:sz="12" w:space="1" w:color="auto"/>
        </w:pBdr>
      </w:pPr>
      <w:r>
        <w:t>Další možnost</w:t>
      </w:r>
      <w:r>
        <w:tab/>
      </w:r>
      <w:r>
        <w:tab/>
        <w:t>:</w:t>
      </w:r>
      <w:r>
        <w:tab/>
        <w:t>Domácí studium</w:t>
      </w:r>
      <w:r w:rsidR="00C15A62">
        <w:t xml:space="preserve"> (domácí PC, v knihovnách a na galeriích fakulty</w:t>
      </w:r>
      <w:r>
        <w:t xml:space="preserve"> </w:t>
      </w:r>
    </w:p>
    <w:p w14:paraId="6618765B" w14:textId="350B5C72" w:rsidR="004D2AE0" w:rsidRPr="004D2AE0" w:rsidRDefault="004D2AE0">
      <w:pPr>
        <w:pBdr>
          <w:bottom w:val="single" w:sz="12" w:space="1" w:color="auto"/>
        </w:pBdr>
        <w:rPr>
          <w:sz w:val="20"/>
          <w:szCs w:val="20"/>
        </w:rPr>
      </w:pPr>
      <w:r>
        <w:t>PWP prezentace</w:t>
      </w:r>
      <w:r>
        <w:tab/>
        <w:t>:</w:t>
      </w:r>
      <w:r>
        <w:tab/>
      </w:r>
      <w:r w:rsidR="007E3648">
        <w:t xml:space="preserve">K datu </w:t>
      </w:r>
      <w:proofErr w:type="gramStart"/>
      <w:r w:rsidR="00976E22">
        <w:t>1</w:t>
      </w:r>
      <w:r w:rsidR="00A829C0">
        <w:t>5</w:t>
      </w:r>
      <w:r w:rsidR="007E3648">
        <w:t>.</w:t>
      </w:r>
      <w:r w:rsidR="00007659">
        <w:t>2.</w:t>
      </w:r>
      <w:r w:rsidR="007E3648">
        <w:t>20</w:t>
      </w:r>
      <w:r w:rsidR="003A6B59">
        <w:t>2</w:t>
      </w:r>
      <w:r w:rsidR="00A43964">
        <w:t>3</w:t>
      </w:r>
      <w:r w:rsidR="007E3648">
        <w:t xml:space="preserve"> </w:t>
      </w:r>
      <w:r w:rsidR="00976E22">
        <w:t xml:space="preserve"> </w:t>
      </w:r>
      <w:r w:rsidR="007E3648">
        <w:t>PWP</w:t>
      </w:r>
      <w:proofErr w:type="gramEnd"/>
      <w:r w:rsidR="007E3648">
        <w:t xml:space="preserve"> </w:t>
      </w:r>
      <w:r w:rsidR="00976E22">
        <w:t>01-01 a 0102 (viz studijní mater</w:t>
      </w:r>
      <w:r w:rsidR="00A829C0">
        <w:t>i</w:t>
      </w:r>
      <w:r w:rsidR="00976E22">
        <w:t>ály)</w:t>
      </w:r>
      <w:r w:rsidR="007E3648">
        <w:t xml:space="preserve">  </w:t>
      </w:r>
    </w:p>
    <w:p w14:paraId="538175DF" w14:textId="77777777" w:rsidR="00810829" w:rsidRDefault="00810829"/>
    <w:p w14:paraId="2893CCAC" w14:textId="77777777" w:rsidR="00810829" w:rsidRDefault="00810829"/>
    <w:p w14:paraId="491FA219" w14:textId="77777777" w:rsidR="007C0782" w:rsidRPr="00C478CB" w:rsidRDefault="007C0782" w:rsidP="00FD0E00">
      <w:pPr>
        <w:pStyle w:val="Odstavecseseznamem"/>
        <w:numPr>
          <w:ilvl w:val="0"/>
          <w:numId w:val="3"/>
        </w:numPr>
        <w:rPr>
          <w:b/>
        </w:rPr>
      </w:pPr>
      <w:r w:rsidRPr="00C478CB">
        <w:rPr>
          <w:b/>
        </w:rPr>
        <w:t xml:space="preserve">Základní obrazovka systému MS </w:t>
      </w:r>
      <w:proofErr w:type="gramStart"/>
      <w:r w:rsidRPr="00C478CB">
        <w:rPr>
          <w:b/>
        </w:rPr>
        <w:t>Dynamics  a</w:t>
      </w:r>
      <w:proofErr w:type="gramEnd"/>
      <w:r w:rsidRPr="00C478CB">
        <w:rPr>
          <w:b/>
        </w:rPr>
        <w:t xml:space="preserve"> její členění </w:t>
      </w:r>
    </w:p>
    <w:p w14:paraId="5D9A7B16" w14:textId="77777777" w:rsidR="00FD0E00" w:rsidRDefault="007C0782" w:rsidP="007C0782">
      <w:pPr>
        <w:ind w:left="708"/>
      </w:pPr>
      <w:r>
        <w:t xml:space="preserve">   </w:t>
      </w:r>
    </w:p>
    <w:p w14:paraId="0A70EB50" w14:textId="328F08A4" w:rsidR="007C0782" w:rsidRDefault="000379F3" w:rsidP="007C0782">
      <w:r>
        <w:rPr>
          <w:noProof/>
        </w:rPr>
        <w:drawing>
          <wp:inline distT="0" distB="0" distL="0" distR="0" wp14:anchorId="233C3879" wp14:editId="141974D9">
            <wp:extent cx="5747385" cy="3396615"/>
            <wp:effectExtent l="19050" t="19050" r="24765" b="1333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396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001A41" w14:textId="77777777" w:rsidR="00FD0E00" w:rsidRDefault="00FD0E00" w:rsidP="00FD0E00">
      <w:pPr>
        <w:ind w:left="708"/>
      </w:pPr>
      <w:r>
        <w:t xml:space="preserve"> </w:t>
      </w:r>
    </w:p>
    <w:p w14:paraId="2D82C2E4" w14:textId="1BE9950D" w:rsidR="000379F3" w:rsidRDefault="000C12DD" w:rsidP="00FD0E00">
      <w:pPr>
        <w:ind w:left="708"/>
      </w:pPr>
      <w:r>
        <w:t>S pomocí systému MS Dynamics NAV 201</w:t>
      </w:r>
      <w:r w:rsidR="003A6B59">
        <w:t>8</w:t>
      </w:r>
      <w:r>
        <w:t xml:space="preserve"> (dále jen NAV) je možné řídit procesy podniku (nákup, prodej, skladování, výrobu, řízení servisu</w:t>
      </w:r>
      <w:r w:rsidR="00A43964">
        <w:t>, finanční operace,</w:t>
      </w:r>
      <w:r>
        <w:t xml:space="preserve"> projekt</w:t>
      </w:r>
      <w:r w:rsidR="00A43964">
        <w:t>y</w:t>
      </w:r>
      <w:r>
        <w:t xml:space="preserve"> apod.). Všechny vytvářené transakce (v</w:t>
      </w:r>
      <w:r w:rsidR="004F409A">
        <w:t xml:space="preserve"> </w:t>
      </w:r>
      <w:r>
        <w:t>NAV terminologii</w:t>
      </w:r>
      <w:r w:rsidR="003A6B59">
        <w:t xml:space="preserve"> se jedná o </w:t>
      </w:r>
      <w:r w:rsidRPr="000C12DD">
        <w:rPr>
          <w:b/>
        </w:rPr>
        <w:t>položky</w:t>
      </w:r>
      <w:r>
        <w:rPr>
          <w:b/>
        </w:rPr>
        <w:t>)</w:t>
      </w:r>
      <w:r>
        <w:t xml:space="preserve"> </w:t>
      </w:r>
      <w:proofErr w:type="gramStart"/>
      <w:r>
        <w:t>tvoří</w:t>
      </w:r>
      <w:proofErr w:type="gramEnd"/>
      <w:r>
        <w:t xml:space="preserve"> datový fundus pro vytváření reportů a přehledových obrazovek, kde t</w:t>
      </w:r>
      <w:r w:rsidR="003A6B59">
        <w:t>y</w:t>
      </w:r>
      <w:r>
        <w:t>to informace slouží k tomu,</w:t>
      </w:r>
      <w:r w:rsidR="00160EF0">
        <w:t xml:space="preserve"> </w:t>
      </w:r>
      <w:r>
        <w:t>aby uživatel zjistil stav řízených procesů. V NAV jsou datové věty uschovávány</w:t>
      </w:r>
      <w:r w:rsidR="003A6B59">
        <w:t xml:space="preserve"> (ukládány) </w:t>
      </w:r>
      <w:r>
        <w:t>v tabulkách. Datová věta se skládá z polí různého typu (text, čísla, alfanumerické znaky, data a apod.)</w:t>
      </w:r>
      <w:r w:rsidR="000379F3">
        <w:t>.</w:t>
      </w:r>
    </w:p>
    <w:p w14:paraId="3C810B60" w14:textId="77777777" w:rsidR="000379F3" w:rsidRDefault="000379F3" w:rsidP="00FD0E00">
      <w:pPr>
        <w:ind w:left="708"/>
      </w:pPr>
    </w:p>
    <w:p w14:paraId="03FC0051" w14:textId="2DA0B281" w:rsidR="000C12DD" w:rsidRPr="007900D6" w:rsidRDefault="000379F3" w:rsidP="00FD0E00">
      <w:pPr>
        <w:ind w:left="708"/>
        <w:rPr>
          <w:b/>
          <w:bCs/>
          <w:color w:val="FF0000"/>
        </w:rPr>
      </w:pPr>
      <w:r w:rsidRPr="007900D6">
        <w:rPr>
          <w:b/>
          <w:bCs/>
          <w:color w:val="FF0000"/>
        </w:rPr>
        <w:t>Vzhled stránek může uživatel upravovat</w:t>
      </w:r>
      <w:r w:rsidR="007900D6">
        <w:rPr>
          <w:b/>
          <w:bCs/>
          <w:color w:val="FF0000"/>
        </w:rPr>
        <w:t>!</w:t>
      </w:r>
      <w:r w:rsidRPr="007900D6">
        <w:rPr>
          <w:b/>
          <w:bCs/>
          <w:color w:val="FF0000"/>
        </w:rPr>
        <w:t xml:space="preserve"> </w:t>
      </w:r>
    </w:p>
    <w:p w14:paraId="294E6934" w14:textId="4026B5A6" w:rsidR="00A43964" w:rsidRPr="007900D6" w:rsidRDefault="00A43964" w:rsidP="00FD0E00">
      <w:pPr>
        <w:ind w:left="708"/>
        <w:rPr>
          <w:b/>
          <w:bCs/>
          <w:color w:val="FF0000"/>
        </w:rPr>
      </w:pPr>
    </w:p>
    <w:p w14:paraId="28137F44" w14:textId="0F062501" w:rsidR="00A43964" w:rsidRDefault="00A43964" w:rsidP="00FD0E00">
      <w:pPr>
        <w:ind w:left="708"/>
      </w:pPr>
    </w:p>
    <w:p w14:paraId="79C64DE8" w14:textId="47A7C67A" w:rsidR="00A43964" w:rsidRDefault="00A43964" w:rsidP="00FD0E00">
      <w:pPr>
        <w:ind w:left="708"/>
      </w:pPr>
    </w:p>
    <w:p w14:paraId="0A760047" w14:textId="6BF561FB" w:rsidR="00A43964" w:rsidRDefault="00A43964" w:rsidP="00FD0E00">
      <w:pPr>
        <w:ind w:left="708"/>
      </w:pPr>
    </w:p>
    <w:p w14:paraId="3FBCD13F" w14:textId="49B4297D" w:rsidR="00A43964" w:rsidRDefault="00A43964" w:rsidP="00FD0E00">
      <w:pPr>
        <w:ind w:left="708"/>
      </w:pPr>
    </w:p>
    <w:p w14:paraId="1FA884D1" w14:textId="1EFC08B0" w:rsidR="00A43964" w:rsidRDefault="00A43964" w:rsidP="00FD0E00">
      <w:pPr>
        <w:ind w:left="708"/>
      </w:pPr>
    </w:p>
    <w:p w14:paraId="45E61BB5" w14:textId="27C1CB71" w:rsidR="00A43964" w:rsidRDefault="00A43964" w:rsidP="00FD0E00">
      <w:pPr>
        <w:ind w:left="708"/>
      </w:pPr>
    </w:p>
    <w:p w14:paraId="50A67BFA" w14:textId="1DEEFC11" w:rsidR="00A43964" w:rsidRDefault="00A43964" w:rsidP="00FD0E00">
      <w:pPr>
        <w:ind w:left="708"/>
      </w:pPr>
    </w:p>
    <w:p w14:paraId="7448CE45" w14:textId="77777777" w:rsidR="00A43964" w:rsidRDefault="00A43964" w:rsidP="00FD0E00">
      <w:pPr>
        <w:ind w:left="708"/>
      </w:pPr>
    </w:p>
    <w:p w14:paraId="75A4C896" w14:textId="77777777" w:rsidR="00E31FD3" w:rsidRDefault="00E31FD3" w:rsidP="00FD0E00">
      <w:pPr>
        <w:ind w:left="708"/>
      </w:pPr>
    </w:p>
    <w:p w14:paraId="4DB0264A" w14:textId="68A0B854" w:rsidR="000C12DD" w:rsidRDefault="000379F3" w:rsidP="000C12DD">
      <w:pPr>
        <w:pStyle w:val="Odstavecseseznamem"/>
        <w:numPr>
          <w:ilvl w:val="0"/>
          <w:numId w:val="3"/>
        </w:numPr>
        <w:rPr>
          <w:b/>
          <w:bCs/>
        </w:rPr>
      </w:pPr>
      <w:r w:rsidRPr="000379F3">
        <w:rPr>
          <w:b/>
          <w:bCs/>
        </w:rPr>
        <w:lastRenderedPageBreak/>
        <w:t xml:space="preserve">Vytvořte nové Navigační podokno. </w:t>
      </w:r>
    </w:p>
    <w:p w14:paraId="78CC5251" w14:textId="77777777" w:rsidR="00A43964" w:rsidRPr="00A43964" w:rsidRDefault="00A43964" w:rsidP="00A43964">
      <w:pPr>
        <w:rPr>
          <w:b/>
          <w:bCs/>
        </w:rPr>
      </w:pPr>
    </w:p>
    <w:p w14:paraId="140E1F39" w14:textId="77777777" w:rsidR="000379F3" w:rsidRDefault="000379F3" w:rsidP="000379F3">
      <w:pPr>
        <w:pStyle w:val="Odstavecseseznamem"/>
        <w:ind w:left="1068"/>
      </w:pPr>
      <w:r>
        <w:t>Pravým tlačítkem myši na části Navigační podokno vyvoláte možnost přizpůsobení Navigačního podokna.</w:t>
      </w:r>
    </w:p>
    <w:p w14:paraId="18FB3AE4" w14:textId="25A05CA0" w:rsidR="000379F3" w:rsidRDefault="000379F3" w:rsidP="000379F3">
      <w:pPr>
        <w:pStyle w:val="Odstavecseseznamem"/>
        <w:ind w:left="1068"/>
      </w:pPr>
      <w:r>
        <w:br/>
      </w:r>
      <w:r w:rsidRPr="000379F3">
        <w:rPr>
          <w:noProof/>
        </w:rPr>
        <w:drawing>
          <wp:inline distT="0" distB="0" distL="0" distR="0" wp14:anchorId="6B7FDF50" wp14:editId="043D9944">
            <wp:extent cx="3021178" cy="892265"/>
            <wp:effectExtent l="19050" t="19050" r="27305" b="222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3707" cy="8989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B9D233" w14:textId="0744FA34" w:rsidR="009A33FB" w:rsidRDefault="007A3555" w:rsidP="004D2AE0">
      <w:pPr>
        <w:ind w:left="708"/>
      </w:pPr>
      <w:r>
        <w:t xml:space="preserve"> </w:t>
      </w:r>
    </w:p>
    <w:p w14:paraId="7C3F536F" w14:textId="063FB50C" w:rsidR="000379F3" w:rsidRDefault="000379F3" w:rsidP="004D2AE0">
      <w:pPr>
        <w:ind w:left="708"/>
      </w:pPr>
      <w:r>
        <w:t xml:space="preserve">Poté vytvoříte nové podokno pomocí volby </w:t>
      </w:r>
      <w:r w:rsidRPr="00A43964">
        <w:rPr>
          <w:b/>
          <w:bCs/>
        </w:rPr>
        <w:t>Nový</w:t>
      </w:r>
      <w:r>
        <w:t xml:space="preserve">, zapíšete název nového Navigačního podokna a postupně vše potvrdíte pomocí </w:t>
      </w:r>
      <w:r w:rsidRPr="00A43964">
        <w:rPr>
          <w:b/>
          <w:bCs/>
        </w:rPr>
        <w:t>OK</w:t>
      </w:r>
      <w:r>
        <w:t xml:space="preserve"> včetně závěrečného dotazu na restartování aplikace. </w:t>
      </w:r>
    </w:p>
    <w:p w14:paraId="55114B8D" w14:textId="77777777" w:rsidR="00A43964" w:rsidRDefault="00A43964" w:rsidP="004D2AE0">
      <w:pPr>
        <w:ind w:left="708"/>
      </w:pPr>
    </w:p>
    <w:p w14:paraId="73046CD9" w14:textId="6813B1FD" w:rsidR="00160EF0" w:rsidRDefault="000379F3" w:rsidP="004D2AE0">
      <w:pPr>
        <w:ind w:left="708"/>
      </w:pPr>
      <w:r>
        <w:rPr>
          <w:noProof/>
        </w:rPr>
        <w:drawing>
          <wp:inline distT="0" distB="0" distL="0" distR="0" wp14:anchorId="04BDC1D2" wp14:editId="4E18A52D">
            <wp:extent cx="3514031" cy="3078051"/>
            <wp:effectExtent l="19050" t="19050" r="10795" b="2730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15" cy="30859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A0244E" w14:textId="589DA5AB" w:rsidR="000379F3" w:rsidRDefault="000379F3" w:rsidP="004D2AE0">
      <w:pPr>
        <w:ind w:left="708"/>
      </w:pPr>
    </w:p>
    <w:p w14:paraId="32E96917" w14:textId="76B06E6F" w:rsidR="000379F3" w:rsidRDefault="000379F3" w:rsidP="004D2AE0">
      <w:pPr>
        <w:ind w:left="708"/>
      </w:pPr>
      <w:r w:rsidRPr="00277F0B">
        <w:rPr>
          <w:b/>
          <w:bCs/>
          <w:color w:val="FF0000"/>
        </w:rPr>
        <w:t>Navigační podokno nebude ještě zobrazené, neboť neobsahuje žádný seznam</w:t>
      </w:r>
      <w:r>
        <w:t xml:space="preserve">. </w:t>
      </w:r>
    </w:p>
    <w:p w14:paraId="698981BF" w14:textId="77777777" w:rsidR="000379F3" w:rsidRDefault="000379F3" w:rsidP="004D2AE0">
      <w:pPr>
        <w:ind w:left="708"/>
      </w:pPr>
    </w:p>
    <w:p w14:paraId="0AFDFC64" w14:textId="77777777" w:rsidR="000379F3" w:rsidRPr="000379F3" w:rsidRDefault="000379F3" w:rsidP="000C12DD">
      <w:pPr>
        <w:pStyle w:val="Odstavecseseznamem"/>
        <w:numPr>
          <w:ilvl w:val="0"/>
          <w:numId w:val="3"/>
        </w:numPr>
        <w:rPr>
          <w:b/>
          <w:bCs/>
        </w:rPr>
      </w:pPr>
      <w:proofErr w:type="spellStart"/>
      <w:r w:rsidRPr="000379F3">
        <w:rPr>
          <w:b/>
          <w:bCs/>
        </w:rPr>
        <w:t>Nafiltrujte</w:t>
      </w:r>
      <w:proofErr w:type="spellEnd"/>
      <w:r w:rsidRPr="000379F3">
        <w:rPr>
          <w:b/>
          <w:bCs/>
        </w:rPr>
        <w:t xml:space="preserve"> seznam zákazníků a uložte do vytvořeného navigačního podokna.</w:t>
      </w:r>
    </w:p>
    <w:p w14:paraId="5C7B360F" w14:textId="69CC0E79" w:rsidR="006D616C" w:rsidRDefault="006D616C" w:rsidP="000379F3">
      <w:pPr>
        <w:pStyle w:val="Odstavecseseznamem"/>
        <w:ind w:left="1068"/>
      </w:pPr>
      <w:r>
        <w:t xml:space="preserve">Do vyhledávacího okna v pravém horním rohu zadejte část výrazu Zákazníci. Objeví se všechny odkazy, kterou tuto část obsahují. Zvolte seznam zákazníku, který se poté otevře. </w:t>
      </w:r>
    </w:p>
    <w:p w14:paraId="0BD0B1AD" w14:textId="54542354" w:rsidR="000C12DD" w:rsidRDefault="006D616C" w:rsidP="000379F3">
      <w:pPr>
        <w:pStyle w:val="Odstavecseseznamem"/>
        <w:ind w:left="1068"/>
      </w:pPr>
      <w:r>
        <w:rPr>
          <w:noProof/>
        </w:rPr>
        <w:drawing>
          <wp:inline distT="0" distB="0" distL="0" distR="0" wp14:anchorId="096CA072" wp14:editId="76F5933A">
            <wp:extent cx="5356725" cy="1887371"/>
            <wp:effectExtent l="19050" t="19050" r="15875" b="1778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08" cy="1889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379F3">
        <w:br/>
      </w:r>
    </w:p>
    <w:p w14:paraId="3ADC3285" w14:textId="3F044CB1" w:rsidR="006D616C" w:rsidRDefault="006D616C" w:rsidP="000379F3">
      <w:pPr>
        <w:pStyle w:val="Odstavecseseznamem"/>
        <w:ind w:left="1068"/>
      </w:pPr>
      <w:r>
        <w:lastRenderedPageBreak/>
        <w:t xml:space="preserve">Najděte pole </w:t>
      </w:r>
      <w:r w:rsidRPr="00774381">
        <w:rPr>
          <w:highlight w:val="yellow"/>
        </w:rPr>
        <w:t>ŽLUTÝ</w:t>
      </w:r>
      <w:r>
        <w:t xml:space="preserve"> ve sloupci Kód lokace. Použijte pravé tlačítko myši a zvolte volbu Filtr na tuto hodnotu. Filtr se zapíše do hlavního filtru.</w:t>
      </w:r>
      <w:r w:rsidR="00774381">
        <w:t xml:space="preserve"> V našem modelu jde o zákazníky používající primárně lokaci ŽLUTÝ. Další variantou, kterou zde neuvádíme je například seznam Dodavatelů se saldem větším jako 1000000 Kč.  </w:t>
      </w:r>
    </w:p>
    <w:p w14:paraId="1006D12F" w14:textId="31611B80" w:rsidR="006D616C" w:rsidRDefault="006D616C" w:rsidP="000379F3">
      <w:pPr>
        <w:pStyle w:val="Odstavecseseznamem"/>
        <w:ind w:left="1068"/>
      </w:pPr>
      <w:r>
        <w:rPr>
          <w:noProof/>
        </w:rPr>
        <w:drawing>
          <wp:inline distT="0" distB="0" distL="0" distR="0" wp14:anchorId="637EC4DA" wp14:editId="4FE8D895">
            <wp:extent cx="3518526" cy="2036633"/>
            <wp:effectExtent l="19050" t="19050" r="25400" b="2095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89" cy="2042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68D769" w14:textId="1FADEE31" w:rsidR="006D616C" w:rsidRDefault="006D616C" w:rsidP="000379F3">
      <w:pPr>
        <w:pStyle w:val="Odstavecseseznamem"/>
        <w:ind w:left="1068"/>
      </w:pPr>
    </w:p>
    <w:p w14:paraId="6E978B8A" w14:textId="47559486" w:rsidR="006D616C" w:rsidRDefault="006D616C" w:rsidP="000379F3">
      <w:pPr>
        <w:pStyle w:val="Odstavecseseznamem"/>
        <w:ind w:left="1068"/>
      </w:pPr>
      <w:r>
        <w:t>Takto</w:t>
      </w:r>
      <w:r w:rsidR="00C37A2C">
        <w:t xml:space="preserve"> „</w:t>
      </w:r>
      <w:proofErr w:type="spellStart"/>
      <w:r w:rsidR="00774381">
        <w:t>n</w:t>
      </w:r>
      <w:r>
        <w:t>afiltrovaný</w:t>
      </w:r>
      <w:proofErr w:type="spellEnd"/>
      <w:r w:rsidR="00C37A2C">
        <w:t>“</w:t>
      </w:r>
      <w:r>
        <w:t xml:space="preserve"> seznam uložte do nově vytvořeného Navigačního podokna tak, že kliknete na název seznamu a zvolíte Uložit pohled jako. Upravíte název dle vlastní potřeby a v poli Skupina aktivit zvolíte nově vytvořenou. </w:t>
      </w:r>
    </w:p>
    <w:p w14:paraId="4D63C7A8" w14:textId="64947187" w:rsidR="006D616C" w:rsidRDefault="006D616C" w:rsidP="000379F3">
      <w:pPr>
        <w:pStyle w:val="Odstavecseseznamem"/>
        <w:ind w:left="1068"/>
      </w:pPr>
      <w:r>
        <w:rPr>
          <w:noProof/>
        </w:rPr>
        <w:drawing>
          <wp:inline distT="0" distB="0" distL="0" distR="0" wp14:anchorId="5866246C" wp14:editId="540E6701">
            <wp:extent cx="4965252" cy="2501786"/>
            <wp:effectExtent l="0" t="0" r="6985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84" cy="250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4287A" w14:textId="260043DA" w:rsidR="006D616C" w:rsidRDefault="006D616C" w:rsidP="000379F3">
      <w:pPr>
        <w:pStyle w:val="Odstavecseseznamem"/>
        <w:ind w:left="1068"/>
      </w:pPr>
    </w:p>
    <w:p w14:paraId="7337CD0C" w14:textId="4ACFF3C0" w:rsidR="006D616C" w:rsidRDefault="006D616C" w:rsidP="000379F3">
      <w:pPr>
        <w:pStyle w:val="Odstavecseseznamem"/>
        <w:ind w:left="1068"/>
      </w:pPr>
      <w:r>
        <w:t xml:space="preserve">V centu rolí pak uvidíte nové navigační podokno včetně </w:t>
      </w:r>
      <w:proofErr w:type="spellStart"/>
      <w:r>
        <w:t>nafiltrovaného</w:t>
      </w:r>
      <w:proofErr w:type="spellEnd"/>
      <w:r>
        <w:t xml:space="preserve"> seznamu zákazníků. </w:t>
      </w:r>
    </w:p>
    <w:p w14:paraId="60644AFF" w14:textId="7CDF850D" w:rsidR="006D616C" w:rsidRDefault="006D616C" w:rsidP="000379F3">
      <w:pPr>
        <w:pStyle w:val="Odstavecseseznamem"/>
        <w:ind w:left="1068"/>
      </w:pPr>
      <w:r>
        <w:rPr>
          <w:noProof/>
        </w:rPr>
        <w:lastRenderedPageBreak/>
        <w:drawing>
          <wp:inline distT="0" distB="0" distL="0" distR="0" wp14:anchorId="5BB2C62E" wp14:editId="60B5A90D">
            <wp:extent cx="4560110" cy="2657341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66" cy="26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D8356" w14:textId="16F2C182" w:rsidR="006D616C" w:rsidRDefault="000C12DD" w:rsidP="000C12DD">
      <w:pPr>
        <w:ind w:firstLine="708"/>
      </w:pPr>
      <w:r>
        <w:t xml:space="preserve"> </w:t>
      </w:r>
    </w:p>
    <w:p w14:paraId="79F64807" w14:textId="78363065" w:rsidR="00C32D6D" w:rsidRDefault="00C32D6D" w:rsidP="000C12DD">
      <w:pPr>
        <w:ind w:firstLine="708"/>
      </w:pPr>
    </w:p>
    <w:p w14:paraId="51EB9CA2" w14:textId="77777777" w:rsidR="00C32D6D" w:rsidRDefault="00C32D6D" w:rsidP="000C12DD">
      <w:pPr>
        <w:ind w:firstLine="708"/>
      </w:pPr>
    </w:p>
    <w:p w14:paraId="305DC4A8" w14:textId="32C99B67" w:rsidR="00C32D6D" w:rsidRDefault="00C32D6D" w:rsidP="00C32D6D">
      <w:pPr>
        <w:pStyle w:val="Odstavecseseznamem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Upravte pás karet</w:t>
      </w:r>
    </w:p>
    <w:p w14:paraId="7B5B9EFF" w14:textId="77777777" w:rsidR="00277F0B" w:rsidRPr="00277F0B" w:rsidRDefault="00277F0B" w:rsidP="00277F0B">
      <w:pPr>
        <w:rPr>
          <w:b/>
          <w:bCs/>
        </w:rPr>
      </w:pPr>
    </w:p>
    <w:p w14:paraId="22805586" w14:textId="15F16638" w:rsidR="00C32D6D" w:rsidRDefault="00C32D6D" w:rsidP="00C32D6D">
      <w:pPr>
        <w:ind w:left="708"/>
      </w:pPr>
      <w:r>
        <w:t>Jakýkoli pás karet, která náleží k seznamům, formulářům apod.</w:t>
      </w:r>
      <w:r w:rsidR="00277F0B">
        <w:t xml:space="preserve"> </w:t>
      </w:r>
      <w:r>
        <w:t>m</w:t>
      </w:r>
      <w:r w:rsidR="00277F0B">
        <w:t>ůžete u</w:t>
      </w:r>
      <w:r>
        <w:t>pravit. M</w:t>
      </w:r>
      <w:r w:rsidR="00277F0B">
        <w:t>ůžete</w:t>
      </w:r>
      <w:r>
        <w:t xml:space="preserve"> odstranit volby, které nevyužívá</w:t>
      </w:r>
      <w:r w:rsidR="00277F0B">
        <w:t>te</w:t>
      </w:r>
      <w:r>
        <w:t xml:space="preserve"> nebo přesouvat volby mezi jednotlivými záložkami pásu karet. V našem případě chci odstranit volby </w:t>
      </w:r>
      <w:r w:rsidRPr="00CE0524">
        <w:rPr>
          <w:b/>
          <w:bCs/>
        </w:rPr>
        <w:t>Deník přijaté hotovosti</w:t>
      </w:r>
      <w:r>
        <w:t xml:space="preserve"> a </w:t>
      </w:r>
      <w:r w:rsidRPr="00CE0524">
        <w:rPr>
          <w:b/>
          <w:bCs/>
        </w:rPr>
        <w:t>Deník prodeje</w:t>
      </w:r>
      <w:r>
        <w:t xml:space="preserve">. </w:t>
      </w:r>
    </w:p>
    <w:p w14:paraId="7AEB180F" w14:textId="77777777" w:rsidR="00C32D6D" w:rsidRDefault="00C32D6D" w:rsidP="00C32D6D">
      <w:pPr>
        <w:ind w:left="708"/>
      </w:pPr>
      <w:r>
        <w:t xml:space="preserve">Pravým tlačítkem myši na pásu karet vyvolám okno a zvolím Vlastní nastavení pásu karet. </w:t>
      </w:r>
    </w:p>
    <w:p w14:paraId="2F7146BE" w14:textId="77777777" w:rsidR="00C32D6D" w:rsidRDefault="00C32D6D" w:rsidP="00C32D6D">
      <w:pPr>
        <w:ind w:left="708"/>
      </w:pPr>
    </w:p>
    <w:p w14:paraId="405904A8" w14:textId="2806FEFF" w:rsidR="00C32D6D" w:rsidRDefault="00C32D6D" w:rsidP="00C32D6D">
      <w:pPr>
        <w:ind w:left="708"/>
      </w:pPr>
      <w:r>
        <w:t xml:space="preserve">V pravé části vidím volby, které jsou zobrazené na stránce. Najdu ty, které budu odstraňovat a použiji volbu Odstranit. Poté dám OK a potvrdím restart aplikace. </w:t>
      </w:r>
    </w:p>
    <w:p w14:paraId="33BB112A" w14:textId="0E5AED66" w:rsidR="00C32D6D" w:rsidRDefault="00C32D6D" w:rsidP="00C32D6D">
      <w:pPr>
        <w:ind w:firstLine="708"/>
      </w:pPr>
      <w:r>
        <w:rPr>
          <w:noProof/>
        </w:rPr>
        <w:drawing>
          <wp:inline distT="0" distB="0" distL="0" distR="0" wp14:anchorId="7D078471" wp14:editId="0442EFB6">
            <wp:extent cx="4979831" cy="2849539"/>
            <wp:effectExtent l="0" t="0" r="0" b="825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2" cy="28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20A97" w14:textId="536D26F5" w:rsidR="00953D23" w:rsidRDefault="00953D23" w:rsidP="00C32D6D">
      <w:pPr>
        <w:ind w:firstLine="708"/>
      </w:pPr>
    </w:p>
    <w:p w14:paraId="4B2C29A7" w14:textId="07333C4B" w:rsidR="00953D23" w:rsidRPr="000379F3" w:rsidRDefault="00953D23" w:rsidP="00953D23">
      <w:pPr>
        <w:pStyle w:val="Odstavecseseznamem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Upravte ka</w:t>
      </w:r>
      <w:r w:rsidR="00144E72">
        <w:rPr>
          <w:b/>
          <w:bCs/>
        </w:rPr>
        <w:t>r</w:t>
      </w:r>
      <w:r>
        <w:rPr>
          <w:b/>
          <w:bCs/>
        </w:rPr>
        <w:t>tu zákazníka</w:t>
      </w:r>
    </w:p>
    <w:p w14:paraId="7846C6DA" w14:textId="6CA42D5D" w:rsidR="00953D23" w:rsidRDefault="00953D23" w:rsidP="00953D23">
      <w:pPr>
        <w:ind w:left="708"/>
      </w:pPr>
      <w:r>
        <w:t xml:space="preserve">Kartu zákazníka nebo kteroukoli kartu a formulář v systému lze upravovat a ponechat nebo odstranit jednotlivá pole. Také lze nastavit </w:t>
      </w:r>
      <w:r w:rsidRPr="0072369D">
        <w:rPr>
          <w:b/>
          <w:bCs/>
          <w:color w:val="FF0000"/>
        </w:rPr>
        <w:t xml:space="preserve">důležitost </w:t>
      </w:r>
      <w:r>
        <w:t xml:space="preserve">jednotlivých polí. </w:t>
      </w:r>
    </w:p>
    <w:p w14:paraId="716D37C0" w14:textId="0D735FFC" w:rsidR="00953D23" w:rsidRDefault="00953D23" w:rsidP="00953D23">
      <w:pPr>
        <w:ind w:left="708"/>
      </w:pPr>
      <w:r>
        <w:t xml:space="preserve">Otevřu některou z karet zákazníka. Zvolím šipku v horním levém rohu a poté Vlastní nastavení a Přizpůsobit tuto stránku. </w:t>
      </w:r>
    </w:p>
    <w:p w14:paraId="1D7C789F" w14:textId="77777777" w:rsidR="00953D23" w:rsidRDefault="00953D23" w:rsidP="00C32D6D">
      <w:pPr>
        <w:ind w:firstLine="708"/>
      </w:pPr>
    </w:p>
    <w:p w14:paraId="603D029A" w14:textId="0C2879B4" w:rsidR="000C12DD" w:rsidRDefault="00953D23" w:rsidP="000C12DD">
      <w:pPr>
        <w:ind w:firstLine="708"/>
      </w:pPr>
      <w:r>
        <w:rPr>
          <w:noProof/>
        </w:rPr>
        <w:lastRenderedPageBreak/>
        <w:drawing>
          <wp:inline distT="0" distB="0" distL="0" distR="0" wp14:anchorId="1C325E0E" wp14:editId="710C9E79">
            <wp:extent cx="5747385" cy="2677795"/>
            <wp:effectExtent l="0" t="0" r="5715" b="825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B619" w14:textId="77777777" w:rsidR="00827F3D" w:rsidRDefault="00827F3D" w:rsidP="000C12DD">
      <w:pPr>
        <w:ind w:firstLine="708"/>
      </w:pPr>
    </w:p>
    <w:p w14:paraId="66EBA2FD" w14:textId="387528EE" w:rsidR="00827F3D" w:rsidRDefault="002B19F6" w:rsidP="002B19F6">
      <w:pPr>
        <w:ind w:left="708"/>
      </w:pPr>
      <w:r>
        <w:t xml:space="preserve">Otevře se stránka, kde určíte, že budete upravovat záložky a dále určíte, kterou záložku budete upravovat. V našem případě záložku Obecné. Dáte volbu Upravit záložku. </w:t>
      </w:r>
    </w:p>
    <w:p w14:paraId="01B00230" w14:textId="5850A91A" w:rsidR="00F9170E" w:rsidRDefault="00F9170E" w:rsidP="002B19F6">
      <w:pPr>
        <w:ind w:left="708"/>
      </w:pPr>
    </w:p>
    <w:p w14:paraId="29743718" w14:textId="59A14C90" w:rsidR="00F9170E" w:rsidRDefault="00F9170E" w:rsidP="002B19F6">
      <w:pPr>
        <w:ind w:left="708"/>
      </w:pPr>
      <w:r>
        <w:t>Otevře se nová stránka, kde zvolíte například pole Centrum odpovědnosti a dáte Odstranit. Dáte OK a potvrdíte hlášky a restartování aplikace. Pole už nebudou součástí záložky Obecné.</w:t>
      </w:r>
    </w:p>
    <w:p w14:paraId="09FD2DFC" w14:textId="36462A6B" w:rsidR="002B19F6" w:rsidRDefault="002B19F6" w:rsidP="000C12DD">
      <w:pPr>
        <w:ind w:firstLine="708"/>
      </w:pPr>
      <w:r>
        <w:rPr>
          <w:noProof/>
        </w:rPr>
        <w:lastRenderedPageBreak/>
        <w:drawing>
          <wp:inline distT="0" distB="0" distL="0" distR="0" wp14:anchorId="0126B2A1" wp14:editId="450A85EB">
            <wp:extent cx="5753100" cy="5492750"/>
            <wp:effectExtent l="0" t="0" r="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61CEB" w14:textId="7D20393C" w:rsidR="00F9170E" w:rsidRDefault="00F9170E" w:rsidP="000C12DD">
      <w:pPr>
        <w:ind w:firstLine="708"/>
      </w:pPr>
    </w:p>
    <w:p w14:paraId="460B8E24" w14:textId="6136B01C" w:rsidR="00F9170E" w:rsidRDefault="00F9170E" w:rsidP="00F9170E">
      <w:pPr>
        <w:pStyle w:val="Odstavecseseznamem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Nastavení důležitosti polí</w:t>
      </w:r>
    </w:p>
    <w:p w14:paraId="0A0F1A6F" w14:textId="77777777" w:rsidR="001E3307" w:rsidRPr="001E3307" w:rsidRDefault="001E3307" w:rsidP="001E3307">
      <w:pPr>
        <w:rPr>
          <w:b/>
          <w:bCs/>
        </w:rPr>
      </w:pPr>
    </w:p>
    <w:p w14:paraId="4458E2C7" w14:textId="193286B9" w:rsidR="00F9170E" w:rsidRDefault="00F9170E" w:rsidP="00F9170E">
      <w:pPr>
        <w:ind w:left="708"/>
      </w:pPr>
      <w:r>
        <w:t xml:space="preserve">Kartu zákazníka nebo kteroukoli kartu a formulář v systému lze upravovat a ponechat nebo odstranit jednotlivá pole. Také lze nastavit důležitost jednotlivých polí. </w:t>
      </w:r>
    </w:p>
    <w:p w14:paraId="5F095CFD" w14:textId="05413479" w:rsidR="00F9170E" w:rsidRDefault="00F9170E" w:rsidP="00F9170E">
      <w:pPr>
        <w:ind w:left="708"/>
      </w:pPr>
    </w:p>
    <w:p w14:paraId="79D837A4" w14:textId="7E272C39" w:rsidR="00F9170E" w:rsidRDefault="00F9170E" w:rsidP="00F9170E">
      <w:pPr>
        <w:pStyle w:val="PASOdstavec"/>
        <w:ind w:left="708"/>
      </w:pPr>
      <w:r w:rsidRPr="00ED4D18">
        <w:rPr>
          <w:b/>
        </w:rPr>
        <w:t>Důležitost pole</w:t>
      </w:r>
      <w:r>
        <w:rPr>
          <w:b/>
        </w:rPr>
        <w:t xml:space="preserve"> </w:t>
      </w:r>
      <w:r w:rsidRPr="007D5951">
        <w:t>– umožňuje zobrazení pole se standardní důležitosti (zobrazení implicitní), nebo s doplňující důležitostí, která zajišťuje zobrazení pole dodatečně volbou Zobrazit více polí</w:t>
      </w:r>
      <w:r>
        <w:t>. Zvýšená důležitost pole zajišťuje jeho vytažení do záhlaví záložky v případě jejího sbalení.</w:t>
      </w:r>
    </w:p>
    <w:p w14:paraId="7293D52E" w14:textId="4064D04B" w:rsidR="00F9170E" w:rsidRDefault="00F9170E" w:rsidP="00F9170E">
      <w:pPr>
        <w:ind w:left="708"/>
      </w:pPr>
      <w:r>
        <w:t xml:space="preserve">Postupujeme stejným způsobem jako v bodě 5. Nebudeme však odstraňovat pole, ale nastavíme důležitost pole Kód prodejce jako Zvýšenou. </w:t>
      </w:r>
    </w:p>
    <w:p w14:paraId="3FD89333" w14:textId="77777777" w:rsidR="00F9170E" w:rsidRDefault="00F9170E" w:rsidP="00F9170E">
      <w:pPr>
        <w:pStyle w:val="PASOdstavec"/>
        <w:ind w:left="708"/>
      </w:pPr>
    </w:p>
    <w:p w14:paraId="19D7D9BD" w14:textId="7697939A" w:rsidR="00F9170E" w:rsidRDefault="00F9170E" w:rsidP="00F9170E">
      <w:pPr>
        <w:pStyle w:val="PASOdstavec"/>
        <w:ind w:left="708"/>
      </w:pPr>
      <w:r>
        <w:rPr>
          <w:noProof/>
        </w:rPr>
        <w:lastRenderedPageBreak/>
        <w:drawing>
          <wp:inline distT="0" distB="0" distL="0" distR="0" wp14:anchorId="7366F53D" wp14:editId="4BB95F06">
            <wp:extent cx="5752465" cy="5310505"/>
            <wp:effectExtent l="0" t="0" r="635" b="444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3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0066A4A" w14:textId="01286FBB" w:rsidR="00F9170E" w:rsidRDefault="00F9170E" w:rsidP="00F9170E">
      <w:pPr>
        <w:pStyle w:val="PASOdstavec"/>
        <w:ind w:left="708"/>
      </w:pPr>
    </w:p>
    <w:p w14:paraId="0752FA0E" w14:textId="3EB3016B" w:rsidR="00F9170E" w:rsidRDefault="00F9170E" w:rsidP="00F9170E">
      <w:pPr>
        <w:pStyle w:val="PASOdstavec"/>
        <w:ind w:left="708"/>
      </w:pPr>
      <w:r>
        <w:t xml:space="preserve">Po sbalení záložky Obecné pak vidíme v pásu této záložky ta pole, která měla důležitost Zvýšenou, tedy i výše uvedené pole Kód prodejce. </w:t>
      </w:r>
    </w:p>
    <w:p w14:paraId="744A3C1C" w14:textId="08F2AF72" w:rsidR="00F9170E" w:rsidRDefault="00F9170E" w:rsidP="00F9170E">
      <w:pPr>
        <w:pStyle w:val="PASOdstavec"/>
        <w:ind w:left="708"/>
      </w:pPr>
      <w:r>
        <w:rPr>
          <w:noProof/>
        </w:rPr>
        <w:drawing>
          <wp:inline distT="0" distB="0" distL="0" distR="0" wp14:anchorId="624624DB" wp14:editId="6E472660">
            <wp:extent cx="5759450" cy="2133600"/>
            <wp:effectExtent l="19050" t="19050" r="12700" b="1905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416644" w14:textId="24FD2997" w:rsidR="00472A1B" w:rsidRDefault="00472A1B" w:rsidP="00F9170E">
      <w:pPr>
        <w:pStyle w:val="PASOdstavec"/>
        <w:ind w:left="708"/>
      </w:pPr>
    </w:p>
    <w:p w14:paraId="1F3150C9" w14:textId="66B9A564" w:rsidR="00472A1B" w:rsidRDefault="00472A1B" w:rsidP="00F9170E">
      <w:pPr>
        <w:pStyle w:val="PASOdstavec"/>
        <w:ind w:left="708"/>
      </w:pPr>
      <w:r>
        <w:t xml:space="preserve">Nastavením důležitosti jednotlivých polí také ovlivníme, která pole se implicitně zobrazí a která se zobrazí volbou Zobrazit více polí. </w:t>
      </w:r>
    </w:p>
    <w:p w14:paraId="2A6C3DAA" w14:textId="114E7325" w:rsidR="00472A1B" w:rsidRDefault="00472A1B" w:rsidP="00F9170E">
      <w:pPr>
        <w:pStyle w:val="PASOdstavec"/>
        <w:ind w:left="708"/>
      </w:pPr>
      <w:r>
        <w:rPr>
          <w:noProof/>
        </w:rPr>
        <w:lastRenderedPageBreak/>
        <w:drawing>
          <wp:inline distT="0" distB="0" distL="0" distR="0" wp14:anchorId="343068ED" wp14:editId="0CE3782E">
            <wp:extent cx="5747385" cy="2482215"/>
            <wp:effectExtent l="19050" t="19050" r="24765" b="1333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43964">
        <w:t xml:space="preserve"> </w:t>
      </w:r>
    </w:p>
    <w:p w14:paraId="09A40805" w14:textId="74D4566B" w:rsidR="00A43964" w:rsidRDefault="00A43964" w:rsidP="00F9170E">
      <w:pPr>
        <w:pStyle w:val="PASOdstavec"/>
        <w:ind w:left="708"/>
      </w:pPr>
    </w:p>
    <w:p w14:paraId="11044654" w14:textId="1B33D787" w:rsidR="00A43964" w:rsidRPr="00D17940" w:rsidRDefault="00A43964" w:rsidP="00F9170E">
      <w:pPr>
        <w:pStyle w:val="PASOdstavec"/>
        <w:ind w:left="708"/>
        <w:rPr>
          <w:b/>
          <w:bCs/>
        </w:rPr>
      </w:pPr>
      <w:r w:rsidRPr="00D17940">
        <w:rPr>
          <w:b/>
          <w:bCs/>
        </w:rPr>
        <w:t xml:space="preserve">Doplnění o některé základní operace a jejich klávesové </w:t>
      </w:r>
      <w:proofErr w:type="gramStart"/>
      <w:r w:rsidRPr="00D17940">
        <w:rPr>
          <w:b/>
          <w:bCs/>
        </w:rPr>
        <w:t>zkratky :</w:t>
      </w:r>
      <w:proofErr w:type="gramEnd"/>
      <w:r w:rsidRPr="00D17940">
        <w:rPr>
          <w:b/>
          <w:bCs/>
        </w:rPr>
        <w:t xml:space="preserve"> </w:t>
      </w:r>
    </w:p>
    <w:p w14:paraId="2EE0138F" w14:textId="655B33A8" w:rsidR="00A43964" w:rsidRDefault="00A43964" w:rsidP="00F9170E">
      <w:pPr>
        <w:pStyle w:val="PASOdstavec"/>
        <w:ind w:left="708"/>
      </w:pPr>
    </w:p>
    <w:p w14:paraId="36B412FC" w14:textId="77777777" w:rsidR="00A43964" w:rsidRDefault="00A43964" w:rsidP="00A43964">
      <w:pPr>
        <w:pStyle w:val="PASOdstavec"/>
        <w:numPr>
          <w:ilvl w:val="0"/>
          <w:numId w:val="9"/>
        </w:numPr>
      </w:pPr>
      <w:r>
        <w:t xml:space="preserve">Karta </w:t>
      </w:r>
      <w:proofErr w:type="gramStart"/>
      <w:r>
        <w:t>-&gt;Statistika</w:t>
      </w:r>
      <w:proofErr w:type="gramEnd"/>
      <w:r>
        <w:t xml:space="preserve">  = F7 </w:t>
      </w:r>
    </w:p>
    <w:p w14:paraId="3CC46A6F" w14:textId="77777777" w:rsidR="00A43964" w:rsidRDefault="00A43964" w:rsidP="00A43964">
      <w:pPr>
        <w:pStyle w:val="PASOdstavec"/>
        <w:numPr>
          <w:ilvl w:val="0"/>
          <w:numId w:val="9"/>
        </w:numPr>
      </w:pPr>
      <w:r>
        <w:t>Karta</w:t>
      </w:r>
      <w:proofErr w:type="gramStart"/>
      <w:r>
        <w:t>-&gt;Položky</w:t>
      </w:r>
      <w:proofErr w:type="gramEnd"/>
      <w:r>
        <w:t xml:space="preserve">   =Ctrl-F7 </w:t>
      </w:r>
    </w:p>
    <w:p w14:paraId="00667A63" w14:textId="77777777" w:rsidR="00A43964" w:rsidRDefault="00A43964" w:rsidP="00A43964">
      <w:pPr>
        <w:pStyle w:val="PASOdstavec"/>
        <w:numPr>
          <w:ilvl w:val="0"/>
          <w:numId w:val="9"/>
        </w:numPr>
      </w:pPr>
      <w:r>
        <w:t xml:space="preserve">Doklad a jeho </w:t>
      </w:r>
      <w:proofErr w:type="gramStart"/>
      <w:r>
        <w:t>zaúčtování  =</w:t>
      </w:r>
      <w:proofErr w:type="gramEnd"/>
      <w:r>
        <w:t xml:space="preserve"> F9 </w:t>
      </w:r>
    </w:p>
    <w:p w14:paraId="757EB41E" w14:textId="77777777" w:rsidR="00D17940" w:rsidRDefault="00A43964" w:rsidP="00A43964">
      <w:pPr>
        <w:pStyle w:val="PASOdstavec"/>
        <w:numPr>
          <w:ilvl w:val="0"/>
          <w:numId w:val="9"/>
        </w:numPr>
      </w:pPr>
      <w:r>
        <w:t xml:space="preserve">Seznam </w:t>
      </w:r>
      <w:proofErr w:type="gramStart"/>
      <w:r>
        <w:t>-&gt;Editace</w:t>
      </w:r>
      <w:proofErr w:type="gramEnd"/>
      <w:r>
        <w:t xml:space="preserve"> = Ctr</w:t>
      </w:r>
      <w:r w:rsidR="00D17940">
        <w:t xml:space="preserve">l-Shift – E </w:t>
      </w:r>
    </w:p>
    <w:p w14:paraId="76D9A4A5" w14:textId="34FC7581" w:rsidR="00A43964" w:rsidRDefault="00D17940" w:rsidP="00A43964">
      <w:pPr>
        <w:pStyle w:val="PASOdstavec"/>
        <w:numPr>
          <w:ilvl w:val="0"/>
          <w:numId w:val="9"/>
        </w:numPr>
      </w:pPr>
      <w:r>
        <w:t xml:space="preserve">Cesta </w:t>
      </w:r>
      <w:proofErr w:type="gramStart"/>
      <w:r>
        <w:t>zpět  =</w:t>
      </w:r>
      <w:proofErr w:type="gramEnd"/>
      <w:r>
        <w:t xml:space="preserve"> ESC </w:t>
      </w:r>
      <w:r w:rsidR="00A43964">
        <w:t xml:space="preserve">  </w:t>
      </w:r>
    </w:p>
    <w:p w14:paraId="456834BD" w14:textId="5331EAA1" w:rsidR="00D17940" w:rsidRDefault="00D17940" w:rsidP="00A43964">
      <w:pPr>
        <w:pStyle w:val="PASOdstavec"/>
        <w:numPr>
          <w:ilvl w:val="0"/>
          <w:numId w:val="9"/>
        </w:numPr>
      </w:pPr>
      <w:proofErr w:type="gramStart"/>
      <w:r>
        <w:t>Odstranit  =</w:t>
      </w:r>
      <w:proofErr w:type="gramEnd"/>
      <w:r>
        <w:t xml:space="preserve">  Ctrl-</w:t>
      </w:r>
      <w:proofErr w:type="spellStart"/>
      <w:r>
        <w:t>Del</w:t>
      </w:r>
      <w:proofErr w:type="spellEnd"/>
      <w:r>
        <w:t xml:space="preserve"> </w:t>
      </w:r>
    </w:p>
    <w:p w14:paraId="74B0A21C" w14:textId="2DBF6365" w:rsidR="00D17940" w:rsidRDefault="00D17940" w:rsidP="00A43964">
      <w:pPr>
        <w:pStyle w:val="PASOdstavec"/>
        <w:numPr>
          <w:ilvl w:val="0"/>
          <w:numId w:val="9"/>
        </w:numPr>
      </w:pPr>
      <w:r>
        <w:t xml:space="preserve">Nový </w:t>
      </w:r>
      <w:proofErr w:type="gramStart"/>
      <w:r>
        <w:t>objekt  =</w:t>
      </w:r>
      <w:proofErr w:type="gramEnd"/>
      <w:r>
        <w:t xml:space="preserve"> Ctrl-N</w:t>
      </w:r>
    </w:p>
    <w:p w14:paraId="2254F508" w14:textId="14860D6B" w:rsidR="008E467E" w:rsidRPr="007D5951" w:rsidRDefault="008E467E" w:rsidP="00A43964">
      <w:pPr>
        <w:pStyle w:val="PASOdstavec"/>
        <w:numPr>
          <w:ilvl w:val="0"/>
          <w:numId w:val="9"/>
        </w:numPr>
      </w:pPr>
      <w:r>
        <w:t xml:space="preserve">Přidání pole v řádku </w:t>
      </w:r>
    </w:p>
    <w:p w14:paraId="3186C247" w14:textId="03B581B1" w:rsidR="00F9170E" w:rsidRDefault="00F9170E" w:rsidP="00F9170E">
      <w:pPr>
        <w:ind w:left="708"/>
      </w:pPr>
    </w:p>
    <w:p w14:paraId="653D23AA" w14:textId="547F2416" w:rsidR="008E467E" w:rsidRDefault="008E467E" w:rsidP="00F9170E">
      <w:pPr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852A2" wp14:editId="76121BC1">
                <wp:simplePos x="0" y="0"/>
                <wp:positionH relativeFrom="column">
                  <wp:posOffset>1776094</wp:posOffset>
                </wp:positionH>
                <wp:positionV relativeFrom="paragraph">
                  <wp:posOffset>234949</wp:posOffset>
                </wp:positionV>
                <wp:extent cx="45719" cy="981075"/>
                <wp:effectExtent l="38100" t="0" r="69215" b="4762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7D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39.85pt;margin-top:18.5pt;width:3.6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07BDC5" wp14:editId="4481CEFD">
            <wp:extent cx="5760085" cy="3194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B924" w14:textId="77777777" w:rsidR="00F9170E" w:rsidRDefault="00F9170E" w:rsidP="000C12DD">
      <w:pPr>
        <w:ind w:firstLine="708"/>
      </w:pPr>
    </w:p>
    <w:p w14:paraId="2D1B3E61" w14:textId="0067338C" w:rsidR="00986673" w:rsidRDefault="008E467E" w:rsidP="00986673">
      <w:pPr>
        <w:jc w:val="left"/>
      </w:pPr>
      <w:r>
        <w:t xml:space="preserve">Pravé tlačítko </w:t>
      </w:r>
      <w:proofErr w:type="gramStart"/>
      <w:r>
        <w:t>-&gt;Zvolit</w:t>
      </w:r>
      <w:proofErr w:type="gramEnd"/>
      <w:r>
        <w:t xml:space="preserve"> sloupce</w:t>
      </w:r>
    </w:p>
    <w:p w14:paraId="123130FE" w14:textId="04313D6C" w:rsidR="008E467E" w:rsidRDefault="008E467E" w:rsidP="00986673">
      <w:pPr>
        <w:jc w:val="left"/>
      </w:pPr>
    </w:p>
    <w:p w14:paraId="700DFC1B" w14:textId="638D79B8" w:rsidR="008E467E" w:rsidRDefault="008E467E" w:rsidP="00986673">
      <w:pPr>
        <w:jc w:val="left"/>
      </w:pPr>
    </w:p>
    <w:p w14:paraId="4583790F" w14:textId="5FC81FE5" w:rsidR="008E467E" w:rsidRDefault="008E467E" w:rsidP="00986673">
      <w:pPr>
        <w:jc w:val="left"/>
      </w:pPr>
    </w:p>
    <w:p w14:paraId="1B7C802A" w14:textId="74BED266" w:rsidR="008E467E" w:rsidRDefault="008E467E" w:rsidP="00986673">
      <w:pPr>
        <w:jc w:val="left"/>
      </w:pPr>
      <w:r>
        <w:rPr>
          <w:noProof/>
        </w:rPr>
        <w:drawing>
          <wp:inline distT="0" distB="0" distL="0" distR="0" wp14:anchorId="579A8385" wp14:editId="652529F7">
            <wp:extent cx="5760085" cy="1524000"/>
            <wp:effectExtent l="19050" t="19050" r="12065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2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8E467E" w:rsidSect="008000B7">
      <w:footerReference w:type="default" r:id="rId22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6E8B5" w14:textId="77777777" w:rsidR="000D2A14" w:rsidRDefault="000D2A14" w:rsidP="00894429">
      <w:r>
        <w:separator/>
      </w:r>
    </w:p>
  </w:endnote>
  <w:endnote w:type="continuationSeparator" w:id="0">
    <w:p w14:paraId="4A61592E" w14:textId="77777777" w:rsidR="000D2A14" w:rsidRDefault="000D2A14" w:rsidP="00894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78579"/>
      <w:docPartObj>
        <w:docPartGallery w:val="Page Numbers (Bottom of Page)"/>
        <w:docPartUnique/>
      </w:docPartObj>
    </w:sdtPr>
    <w:sdtContent>
      <w:p w14:paraId="2C72586E" w14:textId="77777777" w:rsidR="0032560D" w:rsidRDefault="003B43AF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1F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B741E3" w14:textId="77777777" w:rsidR="0032560D" w:rsidRDefault="0032560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E3F6D" w14:textId="77777777" w:rsidR="000D2A14" w:rsidRDefault="000D2A14" w:rsidP="00894429">
      <w:r>
        <w:separator/>
      </w:r>
    </w:p>
  </w:footnote>
  <w:footnote w:type="continuationSeparator" w:id="0">
    <w:p w14:paraId="344316CC" w14:textId="77777777" w:rsidR="000D2A14" w:rsidRDefault="000D2A14" w:rsidP="008944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E63B2"/>
    <w:multiLevelType w:val="hybridMultilevel"/>
    <w:tmpl w:val="3C8416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66590"/>
    <w:multiLevelType w:val="hybridMultilevel"/>
    <w:tmpl w:val="73D8C8A4"/>
    <w:lvl w:ilvl="0" w:tplc="2558EE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EED010C"/>
    <w:multiLevelType w:val="hybridMultilevel"/>
    <w:tmpl w:val="C652C3BA"/>
    <w:lvl w:ilvl="0" w:tplc="0405000F">
      <w:start w:val="1"/>
      <w:numFmt w:val="decimal"/>
      <w:lvlText w:val="%1."/>
      <w:lvlJc w:val="left"/>
      <w:pPr>
        <w:ind w:left="1485" w:hanging="360"/>
      </w:pPr>
    </w:lvl>
    <w:lvl w:ilvl="1" w:tplc="04050019" w:tentative="1">
      <w:start w:val="1"/>
      <w:numFmt w:val="lowerLetter"/>
      <w:lvlText w:val="%2."/>
      <w:lvlJc w:val="left"/>
      <w:pPr>
        <w:ind w:left="2205" w:hanging="360"/>
      </w:pPr>
    </w:lvl>
    <w:lvl w:ilvl="2" w:tplc="0405001B" w:tentative="1">
      <w:start w:val="1"/>
      <w:numFmt w:val="lowerRoman"/>
      <w:lvlText w:val="%3."/>
      <w:lvlJc w:val="right"/>
      <w:pPr>
        <w:ind w:left="2925" w:hanging="180"/>
      </w:pPr>
    </w:lvl>
    <w:lvl w:ilvl="3" w:tplc="0405000F" w:tentative="1">
      <w:start w:val="1"/>
      <w:numFmt w:val="decimal"/>
      <w:lvlText w:val="%4."/>
      <w:lvlJc w:val="left"/>
      <w:pPr>
        <w:ind w:left="3645" w:hanging="360"/>
      </w:pPr>
    </w:lvl>
    <w:lvl w:ilvl="4" w:tplc="04050019" w:tentative="1">
      <w:start w:val="1"/>
      <w:numFmt w:val="lowerLetter"/>
      <w:lvlText w:val="%5."/>
      <w:lvlJc w:val="left"/>
      <w:pPr>
        <w:ind w:left="4365" w:hanging="360"/>
      </w:pPr>
    </w:lvl>
    <w:lvl w:ilvl="5" w:tplc="0405001B" w:tentative="1">
      <w:start w:val="1"/>
      <w:numFmt w:val="lowerRoman"/>
      <w:lvlText w:val="%6."/>
      <w:lvlJc w:val="right"/>
      <w:pPr>
        <w:ind w:left="5085" w:hanging="180"/>
      </w:pPr>
    </w:lvl>
    <w:lvl w:ilvl="6" w:tplc="0405000F" w:tentative="1">
      <w:start w:val="1"/>
      <w:numFmt w:val="decimal"/>
      <w:lvlText w:val="%7."/>
      <w:lvlJc w:val="left"/>
      <w:pPr>
        <w:ind w:left="5805" w:hanging="360"/>
      </w:pPr>
    </w:lvl>
    <w:lvl w:ilvl="7" w:tplc="04050019" w:tentative="1">
      <w:start w:val="1"/>
      <w:numFmt w:val="lowerLetter"/>
      <w:lvlText w:val="%8."/>
      <w:lvlJc w:val="left"/>
      <w:pPr>
        <w:ind w:left="6525" w:hanging="360"/>
      </w:pPr>
    </w:lvl>
    <w:lvl w:ilvl="8" w:tplc="040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2F6440D7"/>
    <w:multiLevelType w:val="hybridMultilevel"/>
    <w:tmpl w:val="48ECFF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2E4781"/>
    <w:multiLevelType w:val="hybridMultilevel"/>
    <w:tmpl w:val="DD32614E"/>
    <w:lvl w:ilvl="0" w:tplc="90906302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59305A7"/>
    <w:multiLevelType w:val="hybridMultilevel"/>
    <w:tmpl w:val="4224B91A"/>
    <w:lvl w:ilvl="0" w:tplc="9E8A8BA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9DE7DFB"/>
    <w:multiLevelType w:val="hybridMultilevel"/>
    <w:tmpl w:val="0584DA14"/>
    <w:lvl w:ilvl="0" w:tplc="6E402E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07027A0"/>
    <w:multiLevelType w:val="hybridMultilevel"/>
    <w:tmpl w:val="16CCE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31083"/>
    <w:multiLevelType w:val="hybridMultilevel"/>
    <w:tmpl w:val="47C6E2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12609029">
    <w:abstractNumId w:val="0"/>
  </w:num>
  <w:num w:numId="2" w16cid:durableId="1814633630">
    <w:abstractNumId w:val="1"/>
  </w:num>
  <w:num w:numId="3" w16cid:durableId="1612124356">
    <w:abstractNumId w:val="6"/>
  </w:num>
  <w:num w:numId="4" w16cid:durableId="197209245">
    <w:abstractNumId w:val="3"/>
  </w:num>
  <w:num w:numId="5" w16cid:durableId="1063217195">
    <w:abstractNumId w:val="2"/>
  </w:num>
  <w:num w:numId="6" w16cid:durableId="464078943">
    <w:abstractNumId w:val="4"/>
  </w:num>
  <w:num w:numId="7" w16cid:durableId="1557743882">
    <w:abstractNumId w:val="7"/>
  </w:num>
  <w:num w:numId="8" w16cid:durableId="1770806617">
    <w:abstractNumId w:val="8"/>
  </w:num>
  <w:num w:numId="9" w16cid:durableId="15965549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2NLGwMLO0MLK0MDFX0lEKTi0uzszPAykwNK0FAD0JiX8tAAAA"/>
  </w:docVars>
  <w:rsids>
    <w:rsidRoot w:val="00810829"/>
    <w:rsid w:val="00007659"/>
    <w:rsid w:val="00010C08"/>
    <w:rsid w:val="000121C7"/>
    <w:rsid w:val="00023DE3"/>
    <w:rsid w:val="000379F3"/>
    <w:rsid w:val="0004188F"/>
    <w:rsid w:val="000960B0"/>
    <w:rsid w:val="000A14A7"/>
    <w:rsid w:val="000C12DD"/>
    <w:rsid w:val="000D2A14"/>
    <w:rsid w:val="000E1DB8"/>
    <w:rsid w:val="00133D05"/>
    <w:rsid w:val="00144E72"/>
    <w:rsid w:val="00160EF0"/>
    <w:rsid w:val="00165E0E"/>
    <w:rsid w:val="001B58FA"/>
    <w:rsid w:val="001E3307"/>
    <w:rsid w:val="00227BA8"/>
    <w:rsid w:val="00277F0B"/>
    <w:rsid w:val="002A0A0A"/>
    <w:rsid w:val="002B19F6"/>
    <w:rsid w:val="002B5BAA"/>
    <w:rsid w:val="002D3FD2"/>
    <w:rsid w:val="002E1CC8"/>
    <w:rsid w:val="00311531"/>
    <w:rsid w:val="003201BA"/>
    <w:rsid w:val="0032560D"/>
    <w:rsid w:val="00372A77"/>
    <w:rsid w:val="00381A19"/>
    <w:rsid w:val="003A6B59"/>
    <w:rsid w:val="003B43AF"/>
    <w:rsid w:val="00411947"/>
    <w:rsid w:val="00444B97"/>
    <w:rsid w:val="00464F1D"/>
    <w:rsid w:val="00472A1B"/>
    <w:rsid w:val="00476438"/>
    <w:rsid w:val="004D2AE0"/>
    <w:rsid w:val="004D3B9C"/>
    <w:rsid w:val="004F409A"/>
    <w:rsid w:val="00506725"/>
    <w:rsid w:val="005509EB"/>
    <w:rsid w:val="00555D3C"/>
    <w:rsid w:val="005637A0"/>
    <w:rsid w:val="005E58F9"/>
    <w:rsid w:val="00620D6A"/>
    <w:rsid w:val="006948F8"/>
    <w:rsid w:val="006D616C"/>
    <w:rsid w:val="006E4A9F"/>
    <w:rsid w:val="006F2EA0"/>
    <w:rsid w:val="00701B95"/>
    <w:rsid w:val="0072369D"/>
    <w:rsid w:val="0072451F"/>
    <w:rsid w:val="00772D48"/>
    <w:rsid w:val="00774381"/>
    <w:rsid w:val="0078286F"/>
    <w:rsid w:val="007900D6"/>
    <w:rsid w:val="007A3555"/>
    <w:rsid w:val="007B0B74"/>
    <w:rsid w:val="007C0782"/>
    <w:rsid w:val="007E3648"/>
    <w:rsid w:val="007E48C7"/>
    <w:rsid w:val="008000B7"/>
    <w:rsid w:val="00810829"/>
    <w:rsid w:val="0081775A"/>
    <w:rsid w:val="00827F3D"/>
    <w:rsid w:val="00842EC3"/>
    <w:rsid w:val="00843F88"/>
    <w:rsid w:val="00894429"/>
    <w:rsid w:val="008B6A24"/>
    <w:rsid w:val="008E467E"/>
    <w:rsid w:val="008F62C8"/>
    <w:rsid w:val="00946848"/>
    <w:rsid w:val="00953D23"/>
    <w:rsid w:val="0096133E"/>
    <w:rsid w:val="00976E22"/>
    <w:rsid w:val="00986673"/>
    <w:rsid w:val="00996DB2"/>
    <w:rsid w:val="009A33FB"/>
    <w:rsid w:val="009D3074"/>
    <w:rsid w:val="009D56E5"/>
    <w:rsid w:val="009E065B"/>
    <w:rsid w:val="009F6A8C"/>
    <w:rsid w:val="00A43964"/>
    <w:rsid w:val="00A54F46"/>
    <w:rsid w:val="00A829C0"/>
    <w:rsid w:val="00A94904"/>
    <w:rsid w:val="00AA01E9"/>
    <w:rsid w:val="00AA1D4D"/>
    <w:rsid w:val="00AE13B6"/>
    <w:rsid w:val="00B06C0B"/>
    <w:rsid w:val="00B17CB4"/>
    <w:rsid w:val="00B309AE"/>
    <w:rsid w:val="00B527B4"/>
    <w:rsid w:val="00BE4DF9"/>
    <w:rsid w:val="00BF4C7E"/>
    <w:rsid w:val="00C15A62"/>
    <w:rsid w:val="00C32D6D"/>
    <w:rsid w:val="00C37A2C"/>
    <w:rsid w:val="00C478CB"/>
    <w:rsid w:val="00C67E09"/>
    <w:rsid w:val="00CA3BBD"/>
    <w:rsid w:val="00CD3EE7"/>
    <w:rsid w:val="00CD4AB0"/>
    <w:rsid w:val="00CE0524"/>
    <w:rsid w:val="00CE3FD7"/>
    <w:rsid w:val="00D17940"/>
    <w:rsid w:val="00D31FD8"/>
    <w:rsid w:val="00D33FE6"/>
    <w:rsid w:val="00D4382D"/>
    <w:rsid w:val="00D56B23"/>
    <w:rsid w:val="00DB307E"/>
    <w:rsid w:val="00E1248A"/>
    <w:rsid w:val="00E31FD3"/>
    <w:rsid w:val="00EC4DF9"/>
    <w:rsid w:val="00EF2877"/>
    <w:rsid w:val="00EF75BA"/>
    <w:rsid w:val="00F14F05"/>
    <w:rsid w:val="00F41C21"/>
    <w:rsid w:val="00F70DD0"/>
    <w:rsid w:val="00F857FB"/>
    <w:rsid w:val="00F9170E"/>
    <w:rsid w:val="00FD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E2BCF"/>
  <w15:docId w15:val="{D8252F88-E3F3-415E-9848-0D16A3C69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7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1082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89442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94429"/>
  </w:style>
  <w:style w:type="paragraph" w:styleId="Zpat">
    <w:name w:val="footer"/>
    <w:basedOn w:val="Normln"/>
    <w:link w:val="ZpatChar"/>
    <w:uiPriority w:val="99"/>
    <w:unhideWhenUsed/>
    <w:rsid w:val="0089442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94429"/>
  </w:style>
  <w:style w:type="paragraph" w:styleId="Textbubliny">
    <w:name w:val="Balloon Text"/>
    <w:basedOn w:val="Normln"/>
    <w:link w:val="TextbublinyChar"/>
    <w:uiPriority w:val="99"/>
    <w:semiHidden/>
    <w:unhideWhenUsed/>
    <w:rsid w:val="003115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53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D2AE0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D56E5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customStyle="1" w:styleId="PASOdstavec">
    <w:name w:val="PAS Odstavec"/>
    <w:basedOn w:val="Normln"/>
    <w:qFormat/>
    <w:rsid w:val="00F9170E"/>
    <w:pPr>
      <w:suppressAutoHyphens/>
      <w:spacing w:after="120"/>
    </w:pPr>
    <w:rPr>
      <w:rFonts w:ascii="Calibri" w:eastAsia="Times New Roman" w:hAnsi="Calibri" w:cs="Times New Roman"/>
      <w:szCs w:val="24"/>
      <w:lang w:eastAsia="cs-CZ"/>
      <w14:stylisticSets>
        <w14:styleSet w14:id="1"/>
      </w14:stylisticSets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3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692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FUTURE Engineering, a.s.</Company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jskorkovsky</dc:creator>
  <cp:lastModifiedBy>Miki Skorkovský</cp:lastModifiedBy>
  <cp:revision>10</cp:revision>
  <dcterms:created xsi:type="dcterms:W3CDTF">2022-02-15T11:09:00Z</dcterms:created>
  <dcterms:modified xsi:type="dcterms:W3CDTF">2023-02-19T17:24:00Z</dcterms:modified>
</cp:coreProperties>
</file>