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6D" w:rsidRPr="0069524A" w:rsidRDefault="002E036D" w:rsidP="002B15F4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Syllabus – Microeconomics</w:t>
      </w:r>
    </w:p>
    <w:p w:rsidR="002E036D" w:rsidRPr="0069524A" w:rsidRDefault="002E036D" w:rsidP="002B15F4">
      <w:pPr>
        <w:pBdr>
          <w:bottom w:val="single" w:sz="4" w:space="1" w:color="auto"/>
        </w:pBdr>
        <w:rPr>
          <w:rFonts w:ascii="Arial" w:hAnsi="Arial" w:cs="Arial"/>
          <w:i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 xml:space="preserve">Leopold Sögner, </w:t>
      </w:r>
      <w:smartTag w:uri="urn:schemas-microsoft-com:office:smarttags" w:element="PlaceName">
        <w:r w:rsidRPr="0069524A">
          <w:rPr>
            <w:rFonts w:ascii="Arial" w:hAnsi="Arial" w:cs="Arial"/>
            <w:sz w:val="24"/>
            <w:szCs w:val="24"/>
          </w:rPr>
          <w:t>Masaryk</w:t>
        </w:r>
      </w:smartTag>
      <w:r w:rsidRPr="0069524A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laceType">
        <w:r w:rsidRPr="0069524A">
          <w:rPr>
            <w:rFonts w:ascii="Arial" w:hAnsi="Arial" w:cs="Arial"/>
            <w:sz w:val="24"/>
            <w:szCs w:val="24"/>
          </w:rPr>
          <w:t>University</w:t>
        </w:r>
      </w:smartTag>
      <w:r w:rsidRPr="0069524A"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9524A">
            <w:rPr>
              <w:rFonts w:ascii="Arial" w:hAnsi="Arial" w:cs="Arial"/>
              <w:sz w:val="24"/>
              <w:szCs w:val="24"/>
            </w:rPr>
            <w:t>Brno</w:t>
          </w:r>
        </w:smartTag>
      </w:smartTag>
      <w:r w:rsidRPr="0069524A">
        <w:rPr>
          <w:rFonts w:ascii="Arial" w:hAnsi="Arial" w:cs="Arial"/>
          <w:sz w:val="24"/>
          <w:szCs w:val="24"/>
        </w:rPr>
        <w:t>, winter-term 2014</w:t>
      </w: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 xml:space="preserve">Title: </w:t>
      </w:r>
      <w:r w:rsidRPr="0069524A">
        <w:rPr>
          <w:rFonts w:ascii="Arial" w:hAnsi="Arial" w:cs="Arial"/>
          <w:i/>
          <w:sz w:val="24"/>
          <w:szCs w:val="24"/>
        </w:rPr>
        <w:t>Microeconomics</w:t>
      </w: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Lecturer: Leopold Sögner</w:t>
      </w: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</w:p>
    <w:p w:rsidR="002E036D" w:rsidRPr="0069524A" w:rsidRDefault="002E036D" w:rsidP="002B15F4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Semester: Fall 2010</w:t>
      </w:r>
    </w:p>
    <w:p w:rsidR="002E036D" w:rsidRPr="0069524A" w:rsidRDefault="002E036D" w:rsidP="00E65029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de-AT"/>
        </w:rPr>
      </w:pPr>
      <w:r w:rsidRPr="0069524A">
        <w:rPr>
          <w:rFonts w:ascii="Arial" w:hAnsi="Arial" w:cs="Arial"/>
          <w:sz w:val="24"/>
          <w:szCs w:val="24"/>
          <w:lang w:eastAsia="de-AT"/>
        </w:rPr>
        <w:t>First block: November 6-7; 2014</w:t>
      </w:r>
    </w:p>
    <w:p w:rsidR="002E036D" w:rsidRPr="0069524A" w:rsidRDefault="002E036D" w:rsidP="00E65029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de-AT"/>
        </w:rPr>
      </w:pPr>
      <w:r w:rsidRPr="0069524A">
        <w:rPr>
          <w:rFonts w:ascii="Arial" w:hAnsi="Arial" w:cs="Arial"/>
          <w:sz w:val="24"/>
          <w:szCs w:val="24"/>
          <w:lang w:eastAsia="de-AT"/>
        </w:rPr>
        <w:t>Second block: November 20-21, 2014.</w:t>
      </w:r>
    </w:p>
    <w:p w:rsidR="002E036D" w:rsidRPr="0069524A" w:rsidRDefault="002E036D" w:rsidP="00E65029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de-AT"/>
        </w:rPr>
      </w:pPr>
      <w:r w:rsidRPr="0069524A">
        <w:rPr>
          <w:rFonts w:ascii="Arial" w:hAnsi="Arial" w:cs="Arial"/>
          <w:sz w:val="24"/>
          <w:szCs w:val="24"/>
          <w:lang w:eastAsia="de-AT"/>
        </w:rPr>
        <w:t>Third block: December 11-12, 2014.</w:t>
      </w: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Contact hours (per semester): 12 units à 90 minutes</w:t>
      </w:r>
      <w:bookmarkStart w:id="0" w:name="_GoBack"/>
      <w:bookmarkEnd w:id="0"/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Prerequisites: Knowledge of constrained optimization</w:t>
      </w:r>
    </w:p>
    <w:p w:rsidR="002E036D" w:rsidRPr="0069524A" w:rsidRDefault="002E036D" w:rsidP="00754EF9">
      <w:pPr>
        <w:rPr>
          <w:rFonts w:ascii="Arial" w:hAnsi="Arial" w:cs="Arial"/>
          <w:b/>
          <w:sz w:val="24"/>
          <w:szCs w:val="24"/>
        </w:rPr>
      </w:pPr>
      <w:r w:rsidRPr="0069524A">
        <w:rPr>
          <w:rFonts w:ascii="Arial" w:hAnsi="Arial" w:cs="Arial"/>
          <w:b/>
          <w:sz w:val="24"/>
          <w:szCs w:val="24"/>
        </w:rPr>
        <w:t xml:space="preserve">Learning objectives: </w:t>
      </w: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This micro course covers key concepts of microeconomic theory on a PhD level. In this course students acquire a basic understanding of microeconomic concepts. In addition the students get familiar with the analytical tools used in microeconomics.</w:t>
      </w:r>
    </w:p>
    <w:p w:rsidR="002E036D" w:rsidRPr="0069524A" w:rsidRDefault="002E036D" w:rsidP="00754EF9">
      <w:pPr>
        <w:rPr>
          <w:rFonts w:ascii="Arial" w:hAnsi="Arial" w:cs="Arial"/>
          <w:b/>
          <w:sz w:val="24"/>
          <w:szCs w:val="24"/>
        </w:rPr>
      </w:pPr>
      <w:r w:rsidRPr="0069524A">
        <w:rPr>
          <w:rFonts w:ascii="Arial" w:hAnsi="Arial" w:cs="Arial"/>
          <w:b/>
          <w:sz w:val="24"/>
          <w:szCs w:val="24"/>
        </w:rPr>
        <w:t>Content:</w:t>
      </w:r>
    </w:p>
    <w:p w:rsidR="002E036D" w:rsidRPr="0069524A" w:rsidRDefault="002E036D" w:rsidP="00DF61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Decision theory and the theory of the consumer.</w:t>
      </w:r>
    </w:p>
    <w:p w:rsidR="002E036D" w:rsidRPr="0069524A" w:rsidRDefault="002E036D" w:rsidP="00DF61FD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Rationality, preference primitives and axioms, preference representations and utility (GR 2A-B).</w:t>
      </w:r>
    </w:p>
    <w:p w:rsidR="002E036D" w:rsidRPr="0069524A" w:rsidRDefault="002E036D" w:rsidP="00DF61FD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Utility maximization, Walrasian demand and comparative statics (GR 2C-D).</w:t>
      </w:r>
    </w:p>
    <w:p w:rsidR="002E036D" w:rsidRPr="0069524A" w:rsidRDefault="002E036D" w:rsidP="00DF61FD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 xml:space="preserve"> Indirect utility, expenditure function, Hicksian demand (GR 3A).</w:t>
      </w:r>
    </w:p>
    <w:p w:rsidR="002E036D" w:rsidRPr="0069524A" w:rsidRDefault="002E036D" w:rsidP="00DF61FD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Slutsky equation, substitution and wealth effect (GR 3B).</w:t>
      </w:r>
    </w:p>
    <w:p w:rsidR="002E036D" w:rsidRPr="0069524A" w:rsidRDefault="002E036D" w:rsidP="00DF61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Production and cost.</w:t>
      </w:r>
    </w:p>
    <w:p w:rsidR="002E036D" w:rsidRPr="0069524A" w:rsidRDefault="002E036D" w:rsidP="008017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Production functions, returns to scale (GR 5).</w:t>
      </w:r>
    </w:p>
    <w:p w:rsidR="002E036D" w:rsidRPr="0069524A" w:rsidRDefault="002E036D" w:rsidP="008017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Cost minimization, conditional factor demands, cost function (GR 6.A,B,E).</w:t>
      </w:r>
    </w:p>
    <w:p w:rsidR="002E036D" w:rsidRPr="0069524A" w:rsidRDefault="002E036D" w:rsidP="008017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Profit maximization, input demands, profit function (GR 7.A,C,D).</w:t>
      </w:r>
    </w:p>
    <w:p w:rsidR="002E036D" w:rsidRPr="0069524A" w:rsidRDefault="002E036D" w:rsidP="008017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 xml:space="preserve">General Equilibrium </w:t>
      </w:r>
    </w:p>
    <w:p w:rsidR="002E036D" w:rsidRPr="0069524A" w:rsidRDefault="002E036D" w:rsidP="00E650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Introduction, Walrasian equilibrium (GR 12.A-D).</w:t>
      </w:r>
    </w:p>
    <w:p w:rsidR="002E036D" w:rsidRPr="0069524A" w:rsidRDefault="002E036D" w:rsidP="00E6502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The Edgeworth box (GR 12.E).</w:t>
      </w:r>
    </w:p>
    <w:p w:rsidR="002E036D" w:rsidRPr="0069524A" w:rsidRDefault="002E036D" w:rsidP="00E6502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Welfare theorems (GR 13).</w:t>
      </w:r>
    </w:p>
    <w:p w:rsidR="002E036D" w:rsidRPr="0069524A" w:rsidRDefault="002E036D" w:rsidP="00DF61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 xml:space="preserve">Decisions under uncertainty: </w:t>
      </w:r>
    </w:p>
    <w:p w:rsidR="002E036D" w:rsidRPr="0069524A" w:rsidRDefault="002E036D" w:rsidP="00E65029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 xml:space="preserve">Expected utility theorem, risk aversion (GR 17 A-D) </w:t>
      </w:r>
    </w:p>
    <w:p w:rsidR="002E036D" w:rsidRPr="0069524A" w:rsidRDefault="002E036D" w:rsidP="00E6502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Language of instruction: English</w:t>
      </w: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</w:p>
    <w:p w:rsidR="002E036D" w:rsidRPr="0069524A" w:rsidRDefault="002E036D" w:rsidP="00754EF9">
      <w:pPr>
        <w:rPr>
          <w:rFonts w:ascii="Arial" w:hAnsi="Arial" w:cs="Arial"/>
          <w:b/>
          <w:sz w:val="24"/>
          <w:szCs w:val="24"/>
        </w:rPr>
      </w:pPr>
      <w:r w:rsidRPr="0069524A">
        <w:rPr>
          <w:rFonts w:ascii="Arial" w:hAnsi="Arial" w:cs="Arial"/>
          <w:b/>
          <w:sz w:val="24"/>
          <w:szCs w:val="24"/>
        </w:rPr>
        <w:t>Literature:</w:t>
      </w: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Gravelle, H. Ress, R., Microeconomics, 3</w:t>
      </w:r>
      <w:r w:rsidRPr="0069524A">
        <w:rPr>
          <w:rFonts w:ascii="Arial" w:hAnsi="Arial" w:cs="Arial"/>
          <w:sz w:val="24"/>
          <w:szCs w:val="24"/>
          <w:vertAlign w:val="superscript"/>
        </w:rPr>
        <w:t>rd</w:t>
      </w:r>
      <w:r w:rsidRPr="0069524A">
        <w:rPr>
          <w:rFonts w:ascii="Arial" w:hAnsi="Arial" w:cs="Arial"/>
          <w:sz w:val="24"/>
          <w:szCs w:val="24"/>
        </w:rPr>
        <w:t xml:space="preserve"> edition, Pearson education Ldt., Essex, 2004.</w:t>
      </w: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Additional literature:</w:t>
      </w:r>
    </w:p>
    <w:p w:rsidR="002E036D" w:rsidRPr="0069524A" w:rsidRDefault="002E036D" w:rsidP="00E6502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 xml:space="preserve">Mas-Colell, A., Whinston, M.D., Greem, J.R., Microeconomic Theory, </w:t>
      </w:r>
      <w:smartTag w:uri="urn:schemas-microsoft-com:office:smarttags" w:element="place">
        <w:smartTag w:uri="urn:schemas-microsoft-com:office:smarttags" w:element="PlaceName">
          <w:r w:rsidRPr="0069524A">
            <w:rPr>
              <w:rFonts w:ascii="Arial" w:hAnsi="Arial" w:cs="Arial"/>
              <w:sz w:val="24"/>
              <w:szCs w:val="24"/>
            </w:rPr>
            <w:t>Oxford</w:t>
          </w:r>
        </w:smartTag>
        <w:r w:rsidRPr="0069524A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69524A">
            <w:rPr>
              <w:rFonts w:ascii="Arial" w:hAnsi="Arial" w:cs="Arial"/>
              <w:sz w:val="24"/>
              <w:szCs w:val="24"/>
            </w:rPr>
            <w:t>University</w:t>
          </w:r>
        </w:smartTag>
      </w:smartTag>
      <w:r w:rsidRPr="0069524A">
        <w:rPr>
          <w:rFonts w:ascii="Arial" w:hAnsi="Arial" w:cs="Arial"/>
          <w:sz w:val="24"/>
          <w:szCs w:val="24"/>
        </w:rPr>
        <w:t xml:space="preserve"> Press 1995. Chapter 1-6.</w:t>
      </w:r>
    </w:p>
    <w:p w:rsidR="002E036D" w:rsidRPr="0069524A" w:rsidRDefault="002E036D" w:rsidP="00790F25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 xml:space="preserve">Jehle G.A. and P. J. Reny, Advanced Microeconomic Theory, Addison-Wesley Series in Economics, Longman, </w:t>
      </w:r>
      <w:smartTag w:uri="urn:schemas-microsoft-com:office:smarttags" w:element="place">
        <w:smartTag w:uri="urn:schemas-microsoft-com:office:smarttags" w:element="City">
          <w:r w:rsidRPr="0069524A">
            <w:rPr>
              <w:rFonts w:ascii="Arial" w:hAnsi="Arial" w:cs="Arial"/>
              <w:sz w:val="24"/>
              <w:szCs w:val="24"/>
            </w:rPr>
            <w:t>Amsterdam</w:t>
          </w:r>
        </w:smartTag>
      </w:smartTag>
      <w:r w:rsidRPr="0069524A">
        <w:rPr>
          <w:rFonts w:ascii="Arial" w:hAnsi="Arial" w:cs="Arial"/>
          <w:sz w:val="24"/>
          <w:szCs w:val="24"/>
        </w:rPr>
        <w:t>, 2000. Chapters 1-4.</w:t>
      </w: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 xml:space="preserve">Gilboa, I., Theroy of Decision under Uncertainty, </w:t>
      </w:r>
      <w:smartTag w:uri="urn:schemas-microsoft-com:office:smarttags" w:element="place">
        <w:smartTag w:uri="urn:schemas-microsoft-com:office:smarttags" w:element="PlaceName">
          <w:r w:rsidRPr="0069524A">
            <w:rPr>
              <w:rFonts w:ascii="Arial" w:hAnsi="Arial" w:cs="Arial"/>
              <w:sz w:val="24"/>
              <w:szCs w:val="24"/>
            </w:rPr>
            <w:t>Cambridge</w:t>
          </w:r>
        </w:smartTag>
        <w:r w:rsidRPr="0069524A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69524A">
            <w:rPr>
              <w:rFonts w:ascii="Arial" w:hAnsi="Arial" w:cs="Arial"/>
              <w:sz w:val="24"/>
              <w:szCs w:val="24"/>
            </w:rPr>
            <w:t>University</w:t>
          </w:r>
        </w:smartTag>
      </w:smartTag>
      <w:r w:rsidRPr="0069524A">
        <w:rPr>
          <w:rFonts w:ascii="Arial" w:hAnsi="Arial" w:cs="Arial"/>
          <w:sz w:val="24"/>
          <w:szCs w:val="24"/>
        </w:rPr>
        <w:t xml:space="preserve"> Press, 2009.</w:t>
      </w: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</w:p>
    <w:p w:rsidR="002E036D" w:rsidRPr="0069524A" w:rsidRDefault="002E036D" w:rsidP="00790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b/>
          <w:sz w:val="24"/>
          <w:szCs w:val="24"/>
        </w:rPr>
        <w:t>Mode of examination:</w:t>
      </w:r>
      <w:r w:rsidRPr="0069524A">
        <w:rPr>
          <w:rFonts w:ascii="Arial" w:hAnsi="Arial" w:cs="Arial"/>
          <w:sz w:val="24"/>
          <w:szCs w:val="24"/>
        </w:rPr>
        <w:t xml:space="preserve"> Final test, tba. class participation.</w:t>
      </w:r>
    </w:p>
    <w:p w:rsidR="002E036D" w:rsidRPr="0069524A" w:rsidRDefault="002E036D" w:rsidP="00790F25">
      <w:pPr>
        <w:rPr>
          <w:rFonts w:ascii="Arial" w:hAnsi="Arial" w:cs="Arial"/>
          <w:sz w:val="24"/>
          <w:szCs w:val="24"/>
        </w:rPr>
      </w:pPr>
    </w:p>
    <w:p w:rsidR="002E036D" w:rsidRPr="0069524A" w:rsidRDefault="002E036D" w:rsidP="00790F25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Grading: max. 20% in the practice session:. 80% for the final.</w:t>
      </w: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</w:p>
    <w:p w:rsidR="002E036D" w:rsidRPr="0069524A" w:rsidRDefault="002E036D" w:rsidP="00754EF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Contact information: Leopold Sögner, Department of Economics and Finance, Institute for Advanced Studies, Stumpergasse 56, A-1060 Vienna.</w:t>
      </w:r>
    </w:p>
    <w:p w:rsidR="002E036D" w:rsidRPr="0069524A" w:rsidRDefault="002E036D" w:rsidP="00F24E99">
      <w:pPr>
        <w:rPr>
          <w:rFonts w:ascii="Arial" w:hAnsi="Arial" w:cs="Arial"/>
          <w:sz w:val="24"/>
          <w:szCs w:val="24"/>
        </w:rPr>
      </w:pPr>
      <w:r w:rsidRPr="0069524A">
        <w:rPr>
          <w:rFonts w:ascii="Arial" w:hAnsi="Arial" w:cs="Arial"/>
          <w:sz w:val="24"/>
          <w:szCs w:val="24"/>
        </w:rPr>
        <w:t>Phone: ++43 1 59991 182, E-mail: soegner@ihs.ac.at</w:t>
      </w:r>
    </w:p>
    <w:p w:rsidR="002E036D" w:rsidRPr="0069524A" w:rsidRDefault="002E036D">
      <w:pPr>
        <w:rPr>
          <w:rFonts w:ascii="Arial" w:hAnsi="Arial" w:cs="Arial"/>
          <w:sz w:val="24"/>
          <w:szCs w:val="24"/>
        </w:rPr>
      </w:pPr>
    </w:p>
    <w:sectPr w:rsidR="002E036D" w:rsidRPr="0069524A" w:rsidSect="008F3B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44F9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1C47A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1DED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FAEC3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3A0D6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8257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92DE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661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E8A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5C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584853"/>
    <w:multiLevelType w:val="hybridMultilevel"/>
    <w:tmpl w:val="AE2A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30816"/>
    <w:multiLevelType w:val="hybridMultilevel"/>
    <w:tmpl w:val="ECF4151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E1603B"/>
    <w:multiLevelType w:val="hybridMultilevel"/>
    <w:tmpl w:val="11C04E0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896031"/>
    <w:multiLevelType w:val="hybridMultilevel"/>
    <w:tmpl w:val="AD8A36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07CA1"/>
    <w:multiLevelType w:val="hybridMultilevel"/>
    <w:tmpl w:val="F8CEC0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6077A5"/>
    <w:multiLevelType w:val="hybridMultilevel"/>
    <w:tmpl w:val="AFE20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E422CD"/>
    <w:multiLevelType w:val="hybridMultilevel"/>
    <w:tmpl w:val="8438D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73804401"/>
    <w:multiLevelType w:val="hybridMultilevel"/>
    <w:tmpl w:val="49AE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16"/>
  </w:num>
  <w:num w:numId="6">
    <w:abstractNumId w:val="17"/>
  </w:num>
  <w:num w:numId="7">
    <w:abstractNumId w:val="15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EF9"/>
    <w:rsid w:val="00080112"/>
    <w:rsid w:val="002762F3"/>
    <w:rsid w:val="002B15F4"/>
    <w:rsid w:val="002E036D"/>
    <w:rsid w:val="003651B3"/>
    <w:rsid w:val="003E116E"/>
    <w:rsid w:val="0066624B"/>
    <w:rsid w:val="0069524A"/>
    <w:rsid w:val="00735676"/>
    <w:rsid w:val="00754EF9"/>
    <w:rsid w:val="00790F25"/>
    <w:rsid w:val="00801781"/>
    <w:rsid w:val="008F3B79"/>
    <w:rsid w:val="00944D28"/>
    <w:rsid w:val="00A35CBC"/>
    <w:rsid w:val="00A428D0"/>
    <w:rsid w:val="00AA0628"/>
    <w:rsid w:val="00BA4C89"/>
    <w:rsid w:val="00DF61FD"/>
    <w:rsid w:val="00E65029"/>
    <w:rsid w:val="00F2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6E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790F2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de-A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0F25"/>
    <w:rPr>
      <w:rFonts w:ascii="Times New Roman" w:hAnsi="Times New Roman" w:cs="Times New Roman"/>
      <w:b/>
      <w:bCs/>
      <w:kern w:val="36"/>
      <w:sz w:val="48"/>
      <w:szCs w:val="48"/>
      <w:lang w:eastAsia="de-AT"/>
    </w:rPr>
  </w:style>
  <w:style w:type="paragraph" w:styleId="HTMLPreformatted">
    <w:name w:val="HTML Preformatted"/>
    <w:basedOn w:val="Normal"/>
    <w:link w:val="HTMLPreformattedChar"/>
    <w:uiPriority w:val="99"/>
    <w:semiHidden/>
    <w:rsid w:val="002B1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B15F4"/>
    <w:rPr>
      <w:rFonts w:ascii="Courier New" w:hAnsi="Courier New" w:cs="Courier New"/>
      <w:sz w:val="20"/>
      <w:szCs w:val="20"/>
      <w:lang w:eastAsia="de-AT"/>
    </w:rPr>
  </w:style>
  <w:style w:type="character" w:styleId="Hyperlink">
    <w:name w:val="Hyperlink"/>
    <w:basedOn w:val="DefaultParagraphFont"/>
    <w:uiPriority w:val="99"/>
    <w:semiHidden/>
    <w:rsid w:val="002B15F4"/>
    <w:rPr>
      <w:rFonts w:cs="Times New Roman"/>
      <w:color w:val="0000FF"/>
      <w:u w:val="single"/>
    </w:rPr>
  </w:style>
  <w:style w:type="character" w:customStyle="1" w:styleId="moz-txt-citetags">
    <w:name w:val="moz-txt-citetags"/>
    <w:basedOn w:val="DefaultParagraphFont"/>
    <w:uiPriority w:val="99"/>
    <w:rsid w:val="002B15F4"/>
    <w:rPr>
      <w:rFonts w:cs="Times New Roman"/>
    </w:rPr>
  </w:style>
  <w:style w:type="paragraph" w:styleId="ListParagraph">
    <w:name w:val="List Paragraph"/>
    <w:basedOn w:val="Normal"/>
    <w:uiPriority w:val="99"/>
    <w:qFormat/>
    <w:rsid w:val="00790F25"/>
    <w:pPr>
      <w:ind w:left="720"/>
      <w:contextualSpacing/>
    </w:pPr>
  </w:style>
  <w:style w:type="character" w:customStyle="1" w:styleId="bylinepipe">
    <w:name w:val="bylinepipe"/>
    <w:basedOn w:val="DefaultParagraphFont"/>
    <w:uiPriority w:val="99"/>
    <w:rsid w:val="00790F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A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319</Words>
  <Characters>1884</Characters>
  <Application>Microsoft Office Outlook</Application>
  <DocSecurity>0</DocSecurity>
  <Lines>0</Lines>
  <Paragraphs>0</Paragraphs>
  <ScaleCrop>false</ScaleCrop>
  <Company>IHS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– Microeconomics</dc:title>
  <dc:subject/>
  <dc:creator>soegner</dc:creator>
  <cp:keywords/>
  <dc:description/>
  <cp:lastModifiedBy>75243</cp:lastModifiedBy>
  <cp:revision>2</cp:revision>
  <cp:lastPrinted>2014-09-22T06:56:00Z</cp:lastPrinted>
  <dcterms:created xsi:type="dcterms:W3CDTF">2014-10-02T11:53:00Z</dcterms:created>
  <dcterms:modified xsi:type="dcterms:W3CDTF">2014-10-02T11:53:00Z</dcterms:modified>
</cp:coreProperties>
</file>