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224" w:rsidRPr="00DB4224" w:rsidRDefault="00DB4224" w:rsidP="00DB4224">
      <w:pPr>
        <w:pStyle w:val="Odstavecseseznamem"/>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Vypracujte první tři řádky umořovacího plánu. Výše dluhu 7.125.000,--. První úmor ve výši 20.000,--. Každý následující úmor vzroste 5.000,-- od předchozí úrovně úmoru. Jak dlouho budete umořovat daný úvěr?</w:t>
      </w:r>
      <w:bookmarkStart w:id="0" w:name="_GoBack"/>
      <w:bookmarkEnd w:id="0"/>
    </w:p>
    <w:p w:rsidR="00B51314" w:rsidRDefault="00B51314" w:rsidP="00DB4224">
      <w:pPr>
        <w:pStyle w:val="Odstavecseseznamem"/>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DB4224">
        <w:rPr>
          <w:rFonts w:ascii="Times New Roman" w:eastAsia="Times New Roman" w:hAnsi="Times New Roman" w:cs="Times New Roman"/>
          <w:sz w:val="28"/>
          <w:szCs w:val="28"/>
          <w:lang w:eastAsia="cs-CZ"/>
        </w:rPr>
        <w:t xml:space="preserve">Pracujete jako korektní finanční poradce a navíc jste absolvoval kurz FIMA. Abyste ve své profesi působil dostatečně reprezentativně, rozhodnete se zakoupit si odpovídající vůz – Aston Martin. Cena Vámi uvažovaného vozu je 6.000.000,--. S ohledem na to, že jste poměrně nedávno začal pracovat ve struktuře </w:t>
      </w:r>
      <w:proofErr w:type="spellStart"/>
      <w:r w:rsidRPr="00DB4224">
        <w:rPr>
          <w:rFonts w:ascii="Times New Roman" w:eastAsia="Times New Roman" w:hAnsi="Times New Roman" w:cs="Times New Roman"/>
          <w:sz w:val="28"/>
          <w:szCs w:val="28"/>
          <w:lang w:eastAsia="cs-CZ"/>
        </w:rPr>
        <w:t>multi</w:t>
      </w:r>
      <w:proofErr w:type="spellEnd"/>
      <w:r w:rsidRPr="00DB4224">
        <w:rPr>
          <w:rFonts w:ascii="Times New Roman" w:eastAsia="Times New Roman" w:hAnsi="Times New Roman" w:cs="Times New Roman"/>
          <w:sz w:val="28"/>
          <w:szCs w:val="28"/>
          <w:lang w:eastAsia="cs-CZ"/>
        </w:rPr>
        <w:t xml:space="preserve"> </w:t>
      </w:r>
      <w:proofErr w:type="spellStart"/>
      <w:r w:rsidRPr="00DB4224">
        <w:rPr>
          <w:rFonts w:ascii="Times New Roman" w:eastAsia="Times New Roman" w:hAnsi="Times New Roman" w:cs="Times New Roman"/>
          <w:sz w:val="28"/>
          <w:szCs w:val="28"/>
          <w:lang w:eastAsia="cs-CZ"/>
        </w:rPr>
        <w:t>level</w:t>
      </w:r>
      <w:proofErr w:type="spellEnd"/>
      <w:r w:rsidRPr="00DB4224">
        <w:rPr>
          <w:rFonts w:ascii="Times New Roman" w:eastAsia="Times New Roman" w:hAnsi="Times New Roman" w:cs="Times New Roman"/>
          <w:sz w:val="28"/>
          <w:szCs w:val="28"/>
          <w:lang w:eastAsia="cs-CZ"/>
        </w:rPr>
        <w:t xml:space="preserve"> marketingu, nevládnete ještě stále dostatečnou hotovostí. Proto se rozhodnete využít efektu, který přináší úročení. Z tohoto důvodu budete pravidelně na konci každého měsíce spořit částku 15.000,--. Navíc předpokládáte, že ve své profesi jste opravdu velmi dobrý a </w:t>
      </w:r>
      <w:proofErr w:type="gramStart"/>
      <w:r w:rsidRPr="00DB4224">
        <w:rPr>
          <w:rFonts w:ascii="Times New Roman" w:eastAsia="Times New Roman" w:hAnsi="Times New Roman" w:cs="Times New Roman"/>
          <w:sz w:val="28"/>
          <w:szCs w:val="28"/>
          <w:lang w:eastAsia="cs-CZ"/>
        </w:rPr>
        <w:t>jste</w:t>
      </w:r>
      <w:proofErr w:type="gramEnd"/>
      <w:r w:rsidRPr="00DB4224">
        <w:rPr>
          <w:rFonts w:ascii="Times New Roman" w:eastAsia="Times New Roman" w:hAnsi="Times New Roman" w:cs="Times New Roman"/>
          <w:sz w:val="28"/>
          <w:szCs w:val="28"/>
          <w:lang w:eastAsia="cs-CZ"/>
        </w:rPr>
        <w:t xml:space="preserve"> schopen prodávat dostatek finančních produktů za což Vám </w:t>
      </w:r>
      <w:proofErr w:type="gramStart"/>
      <w:r w:rsidRPr="00DB4224">
        <w:rPr>
          <w:rFonts w:ascii="Times New Roman" w:eastAsia="Times New Roman" w:hAnsi="Times New Roman" w:cs="Times New Roman"/>
          <w:sz w:val="28"/>
          <w:szCs w:val="28"/>
          <w:lang w:eastAsia="cs-CZ"/>
        </w:rPr>
        <w:t>plynou</w:t>
      </w:r>
      <w:proofErr w:type="gramEnd"/>
      <w:r w:rsidRPr="00DB4224">
        <w:rPr>
          <w:rFonts w:ascii="Times New Roman" w:eastAsia="Times New Roman" w:hAnsi="Times New Roman" w:cs="Times New Roman"/>
          <w:sz w:val="28"/>
          <w:szCs w:val="28"/>
          <w:lang w:eastAsia="cs-CZ"/>
        </w:rPr>
        <w:t xml:space="preserve"> každé čtvrtletí slušné provize. Rozhodnete se proto  na konci každého </w:t>
      </w:r>
      <w:r w:rsidRPr="00DB4224">
        <w:rPr>
          <w:rFonts w:ascii="Times New Roman" w:eastAsia="Times New Roman" w:hAnsi="Times New Roman" w:cs="Times New Roman"/>
          <w:sz w:val="28"/>
          <w:szCs w:val="28"/>
          <w:lang w:eastAsia="cs-CZ"/>
        </w:rPr>
        <w:t>čtvrtletí</w:t>
      </w:r>
      <w:r w:rsidRPr="00DB4224">
        <w:rPr>
          <w:rFonts w:ascii="Times New Roman" w:eastAsia="Times New Roman" w:hAnsi="Times New Roman" w:cs="Times New Roman"/>
          <w:sz w:val="28"/>
          <w:szCs w:val="28"/>
          <w:lang w:eastAsia="cs-CZ"/>
        </w:rPr>
        <w:t xml:space="preserve"> přidávat k </w:t>
      </w:r>
      <w:proofErr w:type="gramStart"/>
      <w:r w:rsidRPr="00DB4224">
        <w:rPr>
          <w:rFonts w:ascii="Times New Roman" w:eastAsia="Times New Roman" w:hAnsi="Times New Roman" w:cs="Times New Roman"/>
          <w:sz w:val="28"/>
          <w:szCs w:val="28"/>
          <w:lang w:eastAsia="cs-CZ"/>
        </w:rPr>
        <w:t>Vaším</w:t>
      </w:r>
      <w:proofErr w:type="gramEnd"/>
      <w:r w:rsidRPr="00DB4224">
        <w:rPr>
          <w:rFonts w:ascii="Times New Roman" w:eastAsia="Times New Roman" w:hAnsi="Times New Roman" w:cs="Times New Roman"/>
          <w:sz w:val="28"/>
          <w:szCs w:val="28"/>
          <w:lang w:eastAsia="cs-CZ"/>
        </w:rPr>
        <w:t xml:space="preserve"> úsporám dalších 50.000,--. Za pět let od počátku spoření dle Vašeho finančního plánu zakoupíte vůz snů. Na zbylou částku si sjednáte výhodný spotřebitelský úvěr, který budete splácet 15 let na konci každého měsíce. Banka počítá úrok měsíčně a každou splátkou umoříte konstantní část dluhu. Banka Vám poskytne úvěr za 11 % p. a.. </w:t>
      </w:r>
      <w:r w:rsidRPr="00DB4224">
        <w:rPr>
          <w:rFonts w:ascii="Times New Roman" w:eastAsia="Times New Roman" w:hAnsi="Times New Roman" w:cs="Times New Roman"/>
          <w:b/>
          <w:sz w:val="28"/>
          <w:szCs w:val="28"/>
          <w:lang w:eastAsia="cs-CZ"/>
        </w:rPr>
        <w:t>Kolik zaplatíte za celý dluh během 13let?</w:t>
      </w:r>
      <w:r w:rsidRPr="00DB4224">
        <w:rPr>
          <w:rFonts w:ascii="Times New Roman" w:eastAsia="Times New Roman" w:hAnsi="Times New Roman" w:cs="Times New Roman"/>
          <w:sz w:val="28"/>
          <w:szCs w:val="28"/>
          <w:lang w:eastAsia="cs-CZ"/>
        </w:rPr>
        <w:t xml:space="preserve"> V době úročení po celou dobu činí měsíční úroková sazba 0,8 % a úrok se připisuje 2x do roka. </w:t>
      </w:r>
    </w:p>
    <w:p w:rsidR="00DB4224" w:rsidRPr="00DB4224" w:rsidRDefault="00DB4224" w:rsidP="00DB4224">
      <w:pPr>
        <w:pStyle w:val="Odstavecseseznamem"/>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DB4224">
        <w:rPr>
          <w:rFonts w:ascii="Times New Roman" w:eastAsia="Times New Roman" w:hAnsi="Times New Roman" w:cs="Times New Roman"/>
          <w:sz w:val="24"/>
          <w:szCs w:val="24"/>
          <w:lang w:eastAsia="cs-CZ"/>
        </w:rPr>
        <w:t>Spoříte si 33 let na věčný důchod. Prvních 15 let dáváte peněžní prostředky na účet vždy na konci každého měsíce ve výši 4.200,--. Po 15letech změníte frekvenci vkládání na účet z měsíční na pololetní. Spořená částka zůstává ve stejné výši. Opět vkládáte na konci pololetí. Banka Vám počítá úrok na čtvrtletní bázi. Roční úroková sazba činí 4,1 %. Okamžitě po dokončení spoření začněte pobírat věčný důchod. Prostředky se Vám u věčného důchodu budou zhodnocovat spojitým úročením a výplata bude realizována vždy na konci měsíce. Úroková intenzita činí 2,7 %.  Kolik bude činit Vaše výplata věčného důchodu? Po 8 letech lapnete druhou mízu, resp. si najdete o 25 let mladšího partnera/partnerku a Vaše prostředky použijete na cestu kolem světa, jejíž odhadované náklady činí  7.000.000,-- (uvažujete i návštěvu Las Vegas). Na chybějící částku si sjednáte bankovní úvěr, který budou splácet Vaši pozůstalí po dobu 20 let. Splátky budou v pravidelných měsíčních anuitách. Úrok z daného úvěru bude činit 12 % p. a. a úročení bude stejné jako frekvence splátek. Kolik zaplatí Vaši pozůstalí za Váš špás na úrocích za 10 let? Dále napište částku anuity/úroku/úmoru/dluhu u 158. splátky.</w:t>
      </w:r>
    </w:p>
    <w:p w:rsidR="00DB4224" w:rsidRPr="00DB4224" w:rsidRDefault="00DB4224" w:rsidP="00DB4224">
      <w:pPr>
        <w:pStyle w:val="Odstavecseseznamem"/>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cs-CZ"/>
        </w:rPr>
      </w:pPr>
    </w:p>
    <w:p w:rsidR="00E43115" w:rsidRDefault="00E43115"/>
    <w:sectPr w:rsidR="00E431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95536"/>
    <w:multiLevelType w:val="hybridMultilevel"/>
    <w:tmpl w:val="4D808A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314"/>
    <w:rsid w:val="00B51314"/>
    <w:rsid w:val="00BD1FD8"/>
    <w:rsid w:val="00DB4224"/>
    <w:rsid w:val="00E43115"/>
    <w:rsid w:val="00E90D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131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B42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131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B42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2227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Ekonomicko-správní fakulta Masarykovy univerzity</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cikt</dc:creator>
  <cp:lastModifiedBy>cikt</cp:lastModifiedBy>
  <cp:revision>2</cp:revision>
  <dcterms:created xsi:type="dcterms:W3CDTF">2014-12-04T18:25:00Z</dcterms:created>
  <dcterms:modified xsi:type="dcterms:W3CDTF">2014-12-04T18:25:00Z</dcterms:modified>
</cp:coreProperties>
</file>