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Default="00EF7BED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r w:rsidRPr="00CF69A7">
        <w:rPr>
          <w:rFonts w:asciiTheme="minorHAnsi" w:hAnsiTheme="minorHAnsi"/>
          <w:b/>
          <w:noProof/>
          <w:sz w:val="28"/>
          <w:szCs w:val="28"/>
        </w:rPr>
        <w:t>Simple</w:t>
      </w:r>
      <w:r w:rsidRPr="00530D37">
        <w:rPr>
          <w:rFonts w:asciiTheme="minorHAnsi" w:hAnsiTheme="minorHAnsi"/>
          <w:b/>
          <w:noProof/>
          <w:sz w:val="28"/>
          <w:szCs w:val="28"/>
        </w:rPr>
        <w:t xml:space="preserve"> scenario</w:t>
      </w:r>
      <w:r w:rsidRPr="00FA43F4">
        <w:rPr>
          <w:rFonts w:asciiTheme="minorHAnsi" w:hAnsiTheme="minorHAnsi"/>
          <w:b/>
          <w:sz w:val="28"/>
          <w:szCs w:val="28"/>
        </w:rPr>
        <w:t xml:space="preserve"> of the ERP Microsoft Dynamics NAV </w:t>
      </w:r>
      <w:r w:rsidR="00530D37">
        <w:rPr>
          <w:rFonts w:asciiTheme="minorHAnsi" w:hAnsiTheme="minorHAnsi"/>
          <w:b/>
          <w:sz w:val="28"/>
          <w:szCs w:val="28"/>
        </w:rPr>
        <w:t xml:space="preserve"> for SALES</w:t>
      </w:r>
    </w:p>
    <w:p w:rsidR="00445431" w:rsidRPr="00FA43F4" w:rsidRDefault="00530D37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EF7BED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="00445431">
        <w:rPr>
          <w:rFonts w:asciiTheme="minorHAnsi" w:hAnsiTheme="minorHAnsi"/>
          <w:sz w:val="22"/>
          <w:szCs w:val="22"/>
        </w:rPr>
        <w:t xml:space="preserve"> </w:t>
      </w:r>
      <w:r w:rsidR="00530D37">
        <w:rPr>
          <w:rFonts w:asciiTheme="minorHAnsi" w:hAnsiTheme="minorHAnsi"/>
          <w:sz w:val="22"/>
          <w:szCs w:val="22"/>
        </w:rPr>
        <w:t xml:space="preserve"> (</w:t>
      </w:r>
      <w:r w:rsidR="00976693">
        <w:rPr>
          <w:rFonts w:asciiTheme="minorHAnsi" w:hAnsiTheme="minorHAnsi"/>
          <w:sz w:val="22"/>
          <w:szCs w:val="22"/>
        </w:rPr>
        <w:t>v</w:t>
      </w:r>
      <w:r w:rsidR="00530D37">
        <w:rPr>
          <w:rFonts w:asciiTheme="minorHAnsi" w:hAnsiTheme="minorHAnsi"/>
          <w:sz w:val="22"/>
          <w:szCs w:val="22"/>
        </w:rPr>
        <w:t>ytvořeno</w:t>
      </w:r>
      <w:r w:rsidR="00530D37" w:rsidRPr="00CF69A7">
        <w:rPr>
          <w:rFonts w:asciiTheme="minorHAnsi" w:hAnsiTheme="minorHAnsi"/>
          <w:noProof/>
          <w:sz w:val="22"/>
          <w:szCs w:val="22"/>
        </w:rPr>
        <w:t>)</w:t>
      </w:r>
      <w:r w:rsidRPr="00CF69A7">
        <w:rPr>
          <w:rFonts w:asciiTheme="minorHAnsi" w:hAnsiTheme="minorHAnsi"/>
          <w:noProof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2F4D44">
        <w:rPr>
          <w:rFonts w:asciiTheme="minorHAnsi" w:hAnsiTheme="minorHAnsi"/>
          <w:sz w:val="22"/>
          <w:szCs w:val="22"/>
        </w:rPr>
        <w:t xml:space="preserve">Jaromír </w:t>
      </w:r>
      <w:r w:rsidRPr="00F84207">
        <w:rPr>
          <w:rFonts w:asciiTheme="minorHAnsi" w:hAnsiTheme="minorHAnsi"/>
          <w:sz w:val="22"/>
          <w:szCs w:val="22"/>
        </w:rPr>
        <w:t>Skorkovský</w:t>
      </w:r>
      <w:bookmarkStart w:id="0" w:name="_GoBack"/>
      <w:bookmarkEnd w:id="0"/>
    </w:p>
    <w:p w:rsidR="00EF7BED" w:rsidRPr="00F84207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="00445431">
        <w:rPr>
          <w:rFonts w:asciiTheme="minorHAnsi" w:hAnsiTheme="minorHAnsi"/>
          <w:sz w:val="22"/>
          <w:szCs w:val="22"/>
        </w:rPr>
        <w:t xml:space="preserve"> (datum)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66432D">
        <w:rPr>
          <w:rFonts w:asciiTheme="minorHAnsi" w:hAnsiTheme="minorHAnsi"/>
          <w:sz w:val="22"/>
          <w:szCs w:val="22"/>
        </w:rPr>
        <w:t>10</w:t>
      </w:r>
      <w:r w:rsidR="007543A6">
        <w:rPr>
          <w:rFonts w:asciiTheme="minorHAnsi" w:hAnsiTheme="minorHAnsi"/>
          <w:sz w:val="22"/>
          <w:szCs w:val="22"/>
        </w:rPr>
        <w:t>.</w:t>
      </w:r>
      <w:r w:rsidR="00976693">
        <w:rPr>
          <w:rFonts w:asciiTheme="minorHAnsi" w:hAnsiTheme="minorHAnsi"/>
          <w:sz w:val="22"/>
          <w:szCs w:val="22"/>
        </w:rPr>
        <w:t>10</w:t>
      </w:r>
      <w:r w:rsidRPr="00F84207">
        <w:rPr>
          <w:rFonts w:asciiTheme="minorHAnsi" w:hAnsiTheme="minorHAnsi"/>
          <w:sz w:val="22"/>
          <w:szCs w:val="22"/>
        </w:rPr>
        <w:t>.201</w:t>
      </w:r>
      <w:r w:rsidR="00976693">
        <w:rPr>
          <w:rFonts w:asciiTheme="minorHAnsi" w:hAnsiTheme="minorHAnsi"/>
          <w:sz w:val="22"/>
          <w:szCs w:val="22"/>
        </w:rPr>
        <w:t>8</w:t>
      </w:r>
    </w:p>
    <w:p w:rsidR="00EF7BED" w:rsidRDefault="00EF7BE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Reason</w:t>
      </w:r>
      <w:r w:rsidRPr="00F84207">
        <w:rPr>
          <w:rFonts w:asciiTheme="minorHAnsi" w:hAnsiTheme="minorHAnsi"/>
          <w:sz w:val="22"/>
          <w:szCs w:val="22"/>
        </w:rPr>
        <w:tab/>
      </w:r>
      <w:r w:rsidR="00445431">
        <w:rPr>
          <w:rFonts w:asciiTheme="minorHAnsi" w:hAnsiTheme="minorHAnsi"/>
          <w:sz w:val="22"/>
          <w:szCs w:val="22"/>
        </w:rPr>
        <w:t>(důvod</w:t>
      </w:r>
      <w:r w:rsidR="00445431" w:rsidRPr="00CF69A7">
        <w:rPr>
          <w:rFonts w:asciiTheme="minorHAnsi" w:hAnsiTheme="minorHAnsi"/>
          <w:noProof/>
          <w:sz w:val="22"/>
          <w:szCs w:val="22"/>
        </w:rPr>
        <w:t>)</w:t>
      </w:r>
      <w:r w:rsidRPr="00CF69A7">
        <w:rPr>
          <w:rFonts w:asciiTheme="minorHAnsi" w:hAnsiTheme="minorHAnsi"/>
          <w:noProof/>
          <w:sz w:val="22"/>
          <w:szCs w:val="22"/>
        </w:rPr>
        <w:tab/>
      </w:r>
      <w:r w:rsidRPr="00CF69A7">
        <w:rPr>
          <w:rFonts w:asciiTheme="minorHAnsi" w:hAnsiTheme="minorHAnsi"/>
          <w:noProof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Pr="00530D37">
        <w:rPr>
          <w:rFonts w:asciiTheme="minorHAnsi" w:hAnsiTheme="minorHAnsi"/>
          <w:b/>
          <w:sz w:val="22"/>
          <w:szCs w:val="22"/>
        </w:rPr>
        <w:t>Basic terminology and principles</w:t>
      </w:r>
      <w:r w:rsidR="00F84207" w:rsidRPr="00530D37">
        <w:rPr>
          <w:rFonts w:asciiTheme="minorHAnsi" w:hAnsiTheme="minorHAnsi"/>
          <w:b/>
          <w:sz w:val="22"/>
          <w:szCs w:val="22"/>
        </w:rPr>
        <w:t xml:space="preserve"> </w:t>
      </w:r>
      <w:r w:rsidR="005A0A38" w:rsidRPr="00530D37">
        <w:rPr>
          <w:rFonts w:asciiTheme="minorHAnsi" w:hAnsiTheme="minorHAnsi"/>
          <w:b/>
          <w:sz w:val="22"/>
          <w:szCs w:val="22"/>
        </w:rPr>
        <w:t xml:space="preserve"> </w:t>
      </w:r>
      <w:r w:rsidR="007543A6" w:rsidRPr="00530D37">
        <w:rPr>
          <w:rFonts w:asciiTheme="minorHAnsi" w:hAnsiTheme="minorHAnsi"/>
          <w:b/>
          <w:sz w:val="22"/>
          <w:szCs w:val="22"/>
        </w:rPr>
        <w:t xml:space="preserve">- </w:t>
      </w:r>
      <w:r w:rsidR="0066432D" w:rsidRPr="00530D37">
        <w:rPr>
          <w:rFonts w:asciiTheme="minorHAnsi" w:hAnsiTheme="minorHAnsi"/>
          <w:b/>
          <w:sz w:val="22"/>
          <w:szCs w:val="22"/>
        </w:rPr>
        <w:t>Sales</w:t>
      </w:r>
      <w:r w:rsidR="007543A6" w:rsidRPr="00530D37">
        <w:rPr>
          <w:rFonts w:asciiTheme="minorHAnsi" w:hAnsiTheme="minorHAnsi"/>
          <w:b/>
          <w:sz w:val="22"/>
          <w:szCs w:val="22"/>
        </w:rPr>
        <w:t xml:space="preserve"> orde</w:t>
      </w:r>
      <w:r w:rsidR="00BB3E61" w:rsidRPr="00530D37">
        <w:rPr>
          <w:rFonts w:asciiTheme="minorHAnsi" w:hAnsiTheme="minorHAnsi"/>
          <w:b/>
          <w:sz w:val="22"/>
          <w:szCs w:val="22"/>
        </w:rPr>
        <w:t>r</w:t>
      </w:r>
    </w:p>
    <w:p w:rsidR="00445431" w:rsidRPr="00F84207" w:rsidRDefault="0044543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Základní terminologie</w:t>
      </w:r>
      <w:r w:rsidR="009411C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- Prodejní objednávka</w:t>
      </w:r>
      <w:r w:rsidR="009411C0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základy</w:t>
      </w:r>
      <w:r w:rsidR="009411C0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530D37" w:rsidRDefault="00EF7BE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="00445431">
        <w:rPr>
          <w:rFonts w:asciiTheme="minorHAnsi" w:hAnsiTheme="minorHAnsi"/>
          <w:sz w:val="22"/>
          <w:szCs w:val="22"/>
        </w:rPr>
        <w:t xml:space="preserve"> (pro)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D55BFF">
        <w:rPr>
          <w:rFonts w:asciiTheme="minorHAnsi" w:hAnsiTheme="minorHAnsi"/>
          <w:sz w:val="22"/>
          <w:szCs w:val="22"/>
        </w:rPr>
        <w:t>RIOP</w:t>
      </w:r>
      <w:r w:rsidR="007543A6">
        <w:rPr>
          <w:rFonts w:asciiTheme="minorHAnsi" w:hAnsiTheme="minorHAnsi"/>
          <w:sz w:val="22"/>
          <w:szCs w:val="22"/>
        </w:rPr>
        <w:t xml:space="preserve"> and </w:t>
      </w:r>
      <w:r w:rsidR="00D55BFF">
        <w:rPr>
          <w:rFonts w:asciiTheme="minorHAnsi" w:hAnsiTheme="minorHAnsi"/>
          <w:sz w:val="22"/>
          <w:szCs w:val="22"/>
        </w:rPr>
        <w:t>PIS1</w:t>
      </w:r>
      <w:r w:rsidR="002E0165">
        <w:rPr>
          <w:rFonts w:asciiTheme="minorHAnsi" w:hAnsiTheme="minorHAnsi"/>
          <w:sz w:val="22"/>
          <w:szCs w:val="22"/>
        </w:rPr>
        <w:t xml:space="preserve"> students</w:t>
      </w:r>
      <w:r w:rsidR="00445431">
        <w:rPr>
          <w:rFonts w:asciiTheme="minorHAnsi" w:hAnsiTheme="minorHAnsi"/>
          <w:sz w:val="22"/>
          <w:szCs w:val="22"/>
        </w:rPr>
        <w:t xml:space="preserve"> and NAV users (NAV uživatelé)</w:t>
      </w:r>
    </w:p>
    <w:p w:rsidR="00EF7BED" w:rsidRDefault="00530D3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76693">
        <w:rPr>
          <w:rFonts w:asciiTheme="minorHAnsi" w:hAnsiTheme="minorHAnsi"/>
          <w:sz w:val="22"/>
          <w:szCs w:val="22"/>
        </w:rPr>
        <w:t>MOH_AOMA and AOPR and BPH_EPS_1</w:t>
      </w:r>
      <w:r>
        <w:rPr>
          <w:rFonts w:asciiTheme="minorHAnsi" w:hAnsiTheme="minorHAnsi"/>
          <w:sz w:val="22"/>
          <w:szCs w:val="22"/>
        </w:rPr>
        <w:t xml:space="preserve">  </w:t>
      </w:r>
      <w:r w:rsidR="00445431">
        <w:rPr>
          <w:rFonts w:asciiTheme="minorHAnsi" w:hAnsiTheme="minorHAnsi"/>
          <w:sz w:val="22"/>
          <w:szCs w:val="22"/>
        </w:rPr>
        <w:t xml:space="preserve"> </w:t>
      </w:r>
    </w:p>
    <w:p w:rsidR="00F84207" w:rsidRDefault="0044543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Database (DB)</w:t>
      </w:r>
      <w:r w:rsidR="00F84207">
        <w:rPr>
          <w:rFonts w:asciiTheme="minorHAnsi" w:hAnsiTheme="minorHAnsi"/>
          <w:sz w:val="22"/>
          <w:szCs w:val="22"/>
        </w:rPr>
        <w:tab/>
      </w:r>
      <w:r w:rsidR="00F84207">
        <w:rPr>
          <w:rFonts w:asciiTheme="minorHAnsi" w:hAnsiTheme="minorHAnsi"/>
          <w:sz w:val="22"/>
          <w:szCs w:val="22"/>
        </w:rPr>
        <w:tab/>
        <w:t>:</w:t>
      </w:r>
      <w:r w:rsidR="00F84207">
        <w:rPr>
          <w:rFonts w:asciiTheme="minorHAnsi" w:hAnsiTheme="minorHAnsi"/>
          <w:sz w:val="22"/>
          <w:szCs w:val="22"/>
        </w:rPr>
        <w:tab/>
        <w:t>MS Dynamics NAV 20</w:t>
      </w:r>
      <w:r w:rsidR="007543A6">
        <w:rPr>
          <w:rFonts w:asciiTheme="minorHAnsi" w:hAnsiTheme="minorHAnsi"/>
          <w:sz w:val="22"/>
          <w:szCs w:val="22"/>
        </w:rPr>
        <w:t>16</w:t>
      </w:r>
      <w:r w:rsidR="00F84207">
        <w:rPr>
          <w:rFonts w:asciiTheme="minorHAnsi" w:hAnsiTheme="minorHAnsi"/>
          <w:sz w:val="22"/>
          <w:szCs w:val="22"/>
        </w:rPr>
        <w:t xml:space="preserve"> </w:t>
      </w:r>
      <w:r w:rsidR="00627C81">
        <w:rPr>
          <w:rFonts w:asciiTheme="minorHAnsi" w:hAnsiTheme="minorHAnsi"/>
          <w:sz w:val="22"/>
          <w:szCs w:val="22"/>
        </w:rPr>
        <w:t xml:space="preserve">CZE </w:t>
      </w:r>
      <w:r w:rsidR="00F84207">
        <w:rPr>
          <w:rFonts w:asciiTheme="minorHAnsi" w:hAnsiTheme="minorHAnsi"/>
          <w:sz w:val="22"/>
          <w:szCs w:val="22"/>
        </w:rPr>
        <w:t>(</w:t>
      </w:r>
      <w:r w:rsidR="000544CE">
        <w:rPr>
          <w:rFonts w:asciiTheme="minorHAnsi" w:hAnsiTheme="minorHAnsi"/>
          <w:sz w:val="22"/>
          <w:szCs w:val="22"/>
        </w:rPr>
        <w:t xml:space="preserve">W1 database-English, </w:t>
      </w:r>
      <w:r w:rsidR="00627C81">
        <w:rPr>
          <w:rFonts w:asciiTheme="minorHAnsi" w:hAnsiTheme="minorHAnsi"/>
          <w:sz w:val="22"/>
          <w:szCs w:val="22"/>
        </w:rPr>
        <w:t>Czech</w:t>
      </w:r>
      <w:r w:rsidR="00F84207">
        <w:rPr>
          <w:rFonts w:asciiTheme="minorHAnsi" w:hAnsiTheme="minorHAnsi"/>
          <w:sz w:val="22"/>
          <w:szCs w:val="22"/>
        </w:rPr>
        <w:t xml:space="preserve"> </w:t>
      </w:r>
      <w:r w:rsidR="005A0A38">
        <w:rPr>
          <w:rFonts w:asciiTheme="minorHAnsi" w:hAnsiTheme="minorHAnsi"/>
          <w:sz w:val="22"/>
          <w:szCs w:val="22"/>
        </w:rPr>
        <w:t>database</w:t>
      </w:r>
      <w:r w:rsidR="00976693">
        <w:rPr>
          <w:rFonts w:asciiTheme="minorHAnsi" w:hAnsiTheme="minorHAnsi"/>
          <w:sz w:val="22"/>
          <w:szCs w:val="22"/>
        </w:rPr>
        <w:t xml:space="preserve"> )</w:t>
      </w:r>
      <w:r w:rsidR="007543A6">
        <w:rPr>
          <w:rFonts w:asciiTheme="minorHAnsi" w:hAnsiTheme="minorHAnsi"/>
          <w:sz w:val="22"/>
          <w:szCs w:val="22"/>
        </w:rPr>
        <w:t xml:space="preserve"> </w:t>
      </w:r>
      <w:r w:rsidR="00D55BFF">
        <w:rPr>
          <w:rFonts w:asciiTheme="minorHAnsi" w:hAnsiTheme="minorHAnsi"/>
          <w:sz w:val="22"/>
          <w:szCs w:val="22"/>
        </w:rPr>
        <w:t xml:space="preserve"> </w:t>
      </w:r>
      <w:r w:rsidR="00F84207">
        <w:rPr>
          <w:rFonts w:asciiTheme="minorHAnsi" w:hAnsiTheme="minorHAnsi"/>
          <w:sz w:val="22"/>
          <w:szCs w:val="22"/>
        </w:rPr>
        <w:tab/>
      </w:r>
    </w:p>
    <w:p w:rsidR="007543A6" w:rsidRDefault="007543A6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Comment</w:t>
      </w:r>
      <w:r w:rsidR="00445431">
        <w:rPr>
          <w:rFonts w:asciiTheme="minorHAnsi" w:hAnsiTheme="minorHAnsi"/>
          <w:sz w:val="22"/>
          <w:szCs w:val="22"/>
        </w:rPr>
        <w:t xml:space="preserve"> (pozn.)</w:t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</w:r>
      <w:r w:rsidR="00445431">
        <w:rPr>
          <w:rFonts w:asciiTheme="minorHAnsi" w:hAnsiTheme="minorHAnsi"/>
          <w:sz w:val="22"/>
          <w:szCs w:val="22"/>
        </w:rPr>
        <w:t>Languages (ENG/CZE), jazyky (ENG/CZE)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445431" w:rsidRDefault="00445431" w:rsidP="00445431">
      <w:pPr>
        <w:pBdr>
          <w:bottom w:val="single" w:sz="12" w:space="1" w:color="auto"/>
        </w:pBdr>
        <w:ind w:left="2130" w:hanging="213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Keys (p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>oužité klávesy</w:t>
      </w:r>
      <w:r>
        <w:rPr>
          <w:rFonts w:asciiTheme="minorHAnsi" w:hAnsiTheme="minorHAnsi"/>
          <w:sz w:val="22"/>
          <w:szCs w:val="22"/>
          <w:lang w:val="cs-CZ"/>
        </w:rPr>
        <w:t>)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ab/>
        <w:t>: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ab/>
        <w:t>F4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= </w:t>
      </w:r>
      <w:r>
        <w:rPr>
          <w:rFonts w:asciiTheme="minorHAnsi" w:hAnsiTheme="minorHAnsi"/>
          <w:sz w:val="22"/>
          <w:szCs w:val="22"/>
          <w:lang w:val="cs-CZ"/>
        </w:rPr>
        <w:t>L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>ook up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>, Ctrl-N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= </w:t>
      </w:r>
      <w:r>
        <w:rPr>
          <w:rFonts w:asciiTheme="minorHAnsi" w:hAnsiTheme="minorHAnsi"/>
          <w:sz w:val="22"/>
          <w:szCs w:val="22"/>
          <w:lang w:val="cs-CZ"/>
        </w:rPr>
        <w:t>New(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>nový</w:t>
      </w:r>
      <w:r>
        <w:rPr>
          <w:rFonts w:asciiTheme="minorHAnsi" w:hAnsiTheme="minorHAnsi"/>
          <w:sz w:val="22"/>
          <w:szCs w:val="22"/>
          <w:lang w:val="cs-CZ"/>
        </w:rPr>
        <w:t>)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4050EC" w:rsidRPr="005220C3">
        <w:rPr>
          <w:rFonts w:asciiTheme="minorHAnsi" w:hAnsiTheme="minorHAnsi"/>
          <w:sz w:val="22"/>
          <w:szCs w:val="22"/>
          <w:lang w:val="cs-CZ"/>
        </w:rPr>
        <w:t>F9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- </w:t>
      </w:r>
      <w:r>
        <w:rPr>
          <w:rFonts w:asciiTheme="minorHAnsi" w:hAnsiTheme="minorHAnsi"/>
          <w:sz w:val="22"/>
          <w:szCs w:val="22"/>
          <w:lang w:val="cs-CZ"/>
        </w:rPr>
        <w:t>Post(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>účto</w:t>
      </w:r>
      <w:r>
        <w:rPr>
          <w:rFonts w:asciiTheme="minorHAnsi" w:hAnsiTheme="minorHAnsi"/>
          <w:sz w:val="22"/>
          <w:szCs w:val="22"/>
          <w:lang w:val="cs-CZ"/>
        </w:rPr>
        <w:t>)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, Ctrl-END = </w:t>
      </w:r>
      <w:r>
        <w:rPr>
          <w:rFonts w:asciiTheme="minorHAnsi" w:hAnsiTheme="minorHAnsi"/>
          <w:sz w:val="22"/>
          <w:szCs w:val="22"/>
          <w:lang w:val="cs-CZ"/>
        </w:rPr>
        <w:t xml:space="preserve">End of  </w:t>
      </w:r>
    </w:p>
    <w:p w:rsidR="004940E8" w:rsidRDefault="00445431" w:rsidP="00445431">
      <w:pPr>
        <w:pBdr>
          <w:bottom w:val="single" w:sz="12" w:space="1" w:color="auto"/>
        </w:pBdr>
        <w:ind w:left="2130" w:hanging="2130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>List (konec seznamu)</w:t>
      </w:r>
      <w:r w:rsidR="005A0A38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5A0A38" w:rsidRPr="005220C3" w:rsidRDefault="005A0A38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  <w:t xml:space="preserve">Ctrl-F7= </w:t>
      </w:r>
      <w:r w:rsidR="00445431">
        <w:rPr>
          <w:rFonts w:asciiTheme="minorHAnsi" w:hAnsiTheme="minorHAnsi"/>
          <w:sz w:val="22"/>
          <w:szCs w:val="22"/>
          <w:lang w:val="cs-CZ"/>
        </w:rPr>
        <w:t>Entries(</w:t>
      </w:r>
      <w:r>
        <w:rPr>
          <w:rFonts w:asciiTheme="minorHAnsi" w:hAnsiTheme="minorHAnsi"/>
          <w:sz w:val="22"/>
          <w:szCs w:val="22"/>
          <w:lang w:val="cs-CZ"/>
        </w:rPr>
        <w:t>položky</w:t>
      </w:r>
      <w:r w:rsidR="00445431">
        <w:rPr>
          <w:rFonts w:asciiTheme="minorHAnsi" w:hAnsiTheme="minorHAnsi"/>
          <w:sz w:val="22"/>
          <w:szCs w:val="22"/>
          <w:lang w:val="cs-CZ"/>
        </w:rPr>
        <w:t>)</w:t>
      </w:r>
      <w:r>
        <w:rPr>
          <w:rFonts w:asciiTheme="minorHAnsi" w:hAnsiTheme="minorHAnsi"/>
          <w:sz w:val="22"/>
          <w:szCs w:val="22"/>
          <w:lang w:val="cs-CZ"/>
        </w:rPr>
        <w:t>, ESC,</w:t>
      </w:r>
      <w:r w:rsidR="00445431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E49F4">
        <w:rPr>
          <w:rFonts w:asciiTheme="minorHAnsi" w:hAnsiTheme="minorHAnsi"/>
          <w:sz w:val="22"/>
          <w:szCs w:val="22"/>
          <w:lang w:val="cs-CZ"/>
        </w:rPr>
        <w:t xml:space="preserve"> ENTER</w:t>
      </w:r>
      <w:r w:rsidR="00457633">
        <w:rPr>
          <w:rFonts w:asciiTheme="minorHAnsi" w:hAnsiTheme="minorHAnsi"/>
          <w:sz w:val="22"/>
          <w:szCs w:val="22"/>
          <w:lang w:val="cs-CZ"/>
        </w:rPr>
        <w:t>, F9-</w:t>
      </w:r>
      <w:r w:rsidR="00445431">
        <w:rPr>
          <w:rFonts w:asciiTheme="minorHAnsi" w:hAnsiTheme="minorHAnsi"/>
          <w:sz w:val="22"/>
          <w:szCs w:val="22"/>
          <w:lang w:val="cs-CZ"/>
        </w:rPr>
        <w:t>Statistics(</w:t>
      </w:r>
      <w:r w:rsidR="00457633">
        <w:rPr>
          <w:rFonts w:asciiTheme="minorHAnsi" w:hAnsiTheme="minorHAnsi"/>
          <w:sz w:val="22"/>
          <w:szCs w:val="22"/>
          <w:lang w:val="cs-CZ"/>
        </w:rPr>
        <w:t>statistika)</w:t>
      </w:r>
    </w:p>
    <w:p w:rsidR="004940E8" w:rsidRPr="00F84207" w:rsidRDefault="00445431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cs-CZ"/>
        </w:rPr>
        <w:t>Shorthands (z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>kratky</w:t>
      </w:r>
      <w:r>
        <w:rPr>
          <w:rFonts w:asciiTheme="minorHAnsi" w:hAnsiTheme="minorHAnsi"/>
          <w:sz w:val="22"/>
          <w:szCs w:val="22"/>
          <w:lang w:val="cs-CZ"/>
        </w:rPr>
        <w:t>)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ab/>
        <w:t>: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ab/>
      </w:r>
      <w:r w:rsidR="00976693">
        <w:rPr>
          <w:rFonts w:asciiTheme="minorHAnsi" w:hAnsiTheme="minorHAnsi"/>
          <w:sz w:val="22"/>
          <w:szCs w:val="22"/>
          <w:lang w:val="cs-CZ"/>
        </w:rPr>
        <w:t>PO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>-</w:t>
      </w:r>
      <w:r w:rsidR="00976693">
        <w:rPr>
          <w:rFonts w:asciiTheme="minorHAnsi" w:hAnsiTheme="minorHAnsi"/>
          <w:sz w:val="22"/>
          <w:szCs w:val="22"/>
          <w:lang w:val="cs-CZ"/>
        </w:rPr>
        <w:t>prodejní o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>bjednávka, HK-hlavní</w:t>
      </w:r>
      <w:r w:rsidR="00976693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>kniha</w:t>
      </w:r>
      <w:r w:rsidR="0066432D"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976693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ab/>
      </w:r>
      <w:r w:rsidR="004940E8">
        <w:rPr>
          <w:rFonts w:asciiTheme="minorHAnsi" w:hAnsiTheme="minorHAnsi"/>
          <w:sz w:val="22"/>
          <w:szCs w:val="22"/>
        </w:rPr>
        <w:tab/>
      </w:r>
      <w:r w:rsidR="00976693">
        <w:rPr>
          <w:rFonts w:asciiTheme="minorHAnsi" w:hAnsiTheme="minorHAnsi"/>
          <w:sz w:val="22"/>
          <w:szCs w:val="22"/>
        </w:rPr>
        <w:tab/>
      </w:r>
      <w:r w:rsidR="00976693">
        <w:rPr>
          <w:rFonts w:asciiTheme="minorHAnsi" w:hAnsiTheme="minorHAnsi"/>
          <w:sz w:val="22"/>
          <w:szCs w:val="22"/>
        </w:rPr>
        <w:tab/>
      </w:r>
      <w:r w:rsidR="00976693">
        <w:rPr>
          <w:rFonts w:asciiTheme="minorHAnsi" w:hAnsiTheme="minorHAnsi"/>
          <w:sz w:val="22"/>
          <w:szCs w:val="22"/>
        </w:rPr>
        <w:tab/>
      </w:r>
      <w:r w:rsidR="00976693">
        <w:rPr>
          <w:rFonts w:asciiTheme="minorHAnsi" w:hAnsiTheme="minorHAnsi"/>
          <w:sz w:val="22"/>
          <w:szCs w:val="22"/>
        </w:rPr>
        <w:tab/>
      </w:r>
      <w:r w:rsidR="00976693">
        <w:rPr>
          <w:rFonts w:asciiTheme="minorHAnsi" w:hAnsiTheme="minorHAnsi"/>
          <w:sz w:val="22"/>
          <w:szCs w:val="22"/>
        </w:rPr>
        <w:tab/>
        <w:t>G/L=General Ledger, SO=Sales Order,</w:t>
      </w:r>
    </w:p>
    <w:p w:rsidR="00530D37" w:rsidRDefault="00530D37" w:rsidP="00530D37">
      <w:pPr>
        <w:ind w:left="360"/>
        <w:rPr>
          <w:rFonts w:asciiTheme="minorHAnsi" w:hAnsiTheme="minorHAnsi"/>
          <w:b/>
          <w:sz w:val="24"/>
          <w:lang w:val="cs-CZ"/>
        </w:rPr>
      </w:pPr>
    </w:p>
    <w:p w:rsidR="00530D37" w:rsidRDefault="00530D37" w:rsidP="00530D37">
      <w:pPr>
        <w:ind w:left="360"/>
        <w:rPr>
          <w:rFonts w:asciiTheme="minorHAnsi" w:hAnsiTheme="minorHAnsi"/>
          <w:b/>
          <w:sz w:val="24"/>
          <w:lang w:val="cs-CZ"/>
        </w:rPr>
      </w:pPr>
      <w:r>
        <w:rPr>
          <w:rFonts w:asciiTheme="minorHAnsi" w:hAnsiTheme="minorHAnsi"/>
          <w:b/>
          <w:sz w:val="24"/>
          <w:lang w:val="cs-CZ"/>
        </w:rPr>
        <w:t xml:space="preserve">Česká varianta (Czech variant) English variant follows this set of instructions </w:t>
      </w:r>
    </w:p>
    <w:p w:rsidR="004519FB" w:rsidRPr="00530D37" w:rsidRDefault="00445431" w:rsidP="00530D37">
      <w:pPr>
        <w:ind w:left="360"/>
        <w:rPr>
          <w:rFonts w:asciiTheme="minorHAnsi" w:hAnsiTheme="minorHAnsi"/>
          <w:sz w:val="22"/>
          <w:szCs w:val="22"/>
          <w:lang w:val="cs-CZ"/>
        </w:rPr>
      </w:pPr>
      <w:r w:rsidRPr="00530D37">
        <w:rPr>
          <w:rFonts w:asciiTheme="minorHAnsi" w:hAnsiTheme="minorHAnsi"/>
          <w:b/>
          <w:sz w:val="24"/>
          <w:lang w:val="cs-CZ"/>
        </w:rPr>
        <w:t>Základní ú</w:t>
      </w:r>
      <w:r w:rsidR="004519FB" w:rsidRPr="00530D37">
        <w:rPr>
          <w:rFonts w:asciiTheme="minorHAnsi" w:hAnsiTheme="minorHAnsi"/>
          <w:b/>
          <w:sz w:val="24"/>
          <w:lang w:val="cs-CZ"/>
        </w:rPr>
        <w:t>kol</w:t>
      </w:r>
      <w:r w:rsidR="004519FB" w:rsidRPr="00530D37">
        <w:rPr>
          <w:rFonts w:asciiTheme="minorHAnsi" w:hAnsiTheme="minorHAnsi"/>
          <w:sz w:val="24"/>
          <w:lang w:val="cs-CZ"/>
        </w:rPr>
        <w:t xml:space="preserve"> :</w:t>
      </w:r>
      <w:r w:rsidR="000800AD" w:rsidRPr="00530D37">
        <w:rPr>
          <w:rFonts w:asciiTheme="minorHAnsi" w:hAnsiTheme="minorHAnsi"/>
          <w:sz w:val="24"/>
          <w:lang w:val="cs-CZ"/>
        </w:rPr>
        <w:t xml:space="preserve"> </w:t>
      </w:r>
      <w:r w:rsidR="004519FB" w:rsidRPr="00530D37">
        <w:rPr>
          <w:rFonts w:asciiTheme="minorHAnsi" w:hAnsiTheme="minorHAnsi"/>
          <w:sz w:val="22"/>
          <w:szCs w:val="22"/>
          <w:lang w:val="cs-CZ"/>
        </w:rPr>
        <w:t xml:space="preserve">vytvoření </w:t>
      </w:r>
      <w:r w:rsidR="0066432D" w:rsidRPr="00530D37">
        <w:rPr>
          <w:rFonts w:asciiTheme="minorHAnsi" w:hAnsiTheme="minorHAnsi"/>
          <w:sz w:val="22"/>
          <w:szCs w:val="22"/>
          <w:lang w:val="cs-CZ"/>
        </w:rPr>
        <w:t xml:space="preserve">prodejní </w:t>
      </w:r>
      <w:r w:rsidR="004519FB" w:rsidRPr="00530D37">
        <w:rPr>
          <w:rFonts w:asciiTheme="minorHAnsi" w:hAnsiTheme="minorHAnsi"/>
          <w:sz w:val="22"/>
          <w:szCs w:val="22"/>
          <w:lang w:val="cs-CZ"/>
        </w:rPr>
        <w:t>objednávky a sledování impaktů před i po zaúčtování a registraci tohoto dokumentu</w:t>
      </w:r>
      <w:r w:rsidR="00FE49F4" w:rsidRPr="00530D37">
        <w:rPr>
          <w:rFonts w:asciiTheme="minorHAnsi" w:hAnsiTheme="minorHAnsi"/>
          <w:sz w:val="22"/>
          <w:szCs w:val="22"/>
          <w:lang w:val="cs-CZ"/>
        </w:rPr>
        <w:t>.</w:t>
      </w:r>
    </w:p>
    <w:p w:rsidR="004519FB" w:rsidRDefault="004940E8" w:rsidP="004519FB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Ve vyhledávacím okně zadejte řetězec </w:t>
      </w:r>
      <w:r w:rsidR="0066432D">
        <w:rPr>
          <w:rFonts w:asciiTheme="minorHAnsi" w:hAnsiTheme="minorHAnsi"/>
          <w:sz w:val="22"/>
          <w:szCs w:val="22"/>
          <w:lang w:val="cs-CZ"/>
        </w:rPr>
        <w:t>Prodej ….</w:t>
      </w:r>
      <w:r w:rsidRPr="005220C3">
        <w:rPr>
          <w:rFonts w:asciiTheme="minorHAnsi" w:hAnsiTheme="minorHAnsi"/>
          <w:sz w:val="22"/>
          <w:szCs w:val="22"/>
          <w:lang w:val="cs-CZ"/>
        </w:rPr>
        <w:t>a</w:t>
      </w:r>
      <w:r w:rsidR="00445431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35705">
        <w:rPr>
          <w:rFonts w:asciiTheme="minorHAnsi" w:hAnsiTheme="minorHAnsi"/>
          <w:sz w:val="22"/>
          <w:szCs w:val="22"/>
          <w:lang w:val="cs-CZ"/>
        </w:rPr>
        <w:t>o</w:t>
      </w:r>
      <w:r w:rsidRPr="005220C3">
        <w:rPr>
          <w:rFonts w:asciiTheme="minorHAnsi" w:hAnsiTheme="minorHAnsi"/>
          <w:sz w:val="22"/>
          <w:szCs w:val="22"/>
          <w:lang w:val="cs-CZ"/>
        </w:rPr>
        <w:t>bjeví se všechny varianty</w:t>
      </w:r>
      <w:r w:rsidR="0066432D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5220C3">
        <w:rPr>
          <w:rFonts w:asciiTheme="minorHAnsi" w:hAnsiTheme="minorHAnsi"/>
          <w:sz w:val="22"/>
          <w:szCs w:val="22"/>
          <w:lang w:val="cs-CZ"/>
        </w:rPr>
        <w:t>spojené s</w:t>
      </w:r>
      <w:r w:rsidR="0066432D">
        <w:rPr>
          <w:rFonts w:asciiTheme="minorHAnsi" w:hAnsiTheme="minorHAnsi"/>
          <w:sz w:val="22"/>
          <w:szCs w:val="22"/>
          <w:lang w:val="cs-CZ"/>
        </w:rPr>
        <w:t> prodejem</w:t>
      </w:r>
      <w:r w:rsidRPr="005220C3">
        <w:rPr>
          <w:rFonts w:asciiTheme="minorHAnsi" w:hAnsiTheme="minorHAnsi"/>
          <w:sz w:val="22"/>
          <w:szCs w:val="22"/>
          <w:lang w:val="cs-CZ"/>
        </w:rPr>
        <w:t>. Stejně jako v menu Oblasti</w:t>
      </w:r>
      <w:r w:rsidR="00FE49F4">
        <w:rPr>
          <w:rFonts w:asciiTheme="minorHAnsi" w:hAnsiTheme="minorHAnsi"/>
          <w:sz w:val="22"/>
          <w:szCs w:val="22"/>
          <w:lang w:val="cs-CZ"/>
        </w:rPr>
        <w:t>-&gt;</w:t>
      </w:r>
      <w:r w:rsidR="0066432D">
        <w:rPr>
          <w:rFonts w:asciiTheme="minorHAnsi" w:hAnsiTheme="minorHAnsi"/>
          <w:sz w:val="22"/>
          <w:szCs w:val="22"/>
          <w:lang w:val="cs-CZ"/>
        </w:rPr>
        <w:t>Prodej</w:t>
      </w:r>
      <w:r w:rsidR="00FE49F4">
        <w:rPr>
          <w:rFonts w:asciiTheme="minorHAnsi" w:hAnsiTheme="minorHAnsi"/>
          <w:sz w:val="22"/>
          <w:szCs w:val="22"/>
          <w:lang w:val="cs-CZ"/>
        </w:rPr>
        <w:t>-&gt;</w:t>
      </w:r>
      <w:r w:rsidR="00535705">
        <w:rPr>
          <w:rFonts w:asciiTheme="minorHAnsi" w:hAnsiTheme="minorHAnsi"/>
          <w:sz w:val="22"/>
          <w:szCs w:val="22"/>
          <w:lang w:val="cs-CZ"/>
        </w:rPr>
        <w:t>Zpracování objednávek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. Vyberte </w:t>
      </w:r>
      <w:r w:rsidR="00535705">
        <w:rPr>
          <w:rFonts w:asciiTheme="minorHAnsi" w:hAnsiTheme="minorHAnsi"/>
          <w:sz w:val="22"/>
          <w:szCs w:val="22"/>
          <w:lang w:val="cs-CZ"/>
        </w:rPr>
        <w:t xml:space="preserve">prodejní 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objednávky a objeví se seznam všech zatím nezaúčtovaných dokumentů tohoto typu. </w:t>
      </w:r>
    </w:p>
    <w:p w:rsidR="00535705" w:rsidRDefault="00535705" w:rsidP="004519FB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Sledujte informační panely na levé straně obrazovky. Jsou zde salda (kalkulovaná pole), nevyřízen</w:t>
      </w:r>
      <w:r w:rsidR="00902EE6">
        <w:rPr>
          <w:rFonts w:asciiTheme="minorHAnsi" w:hAnsiTheme="minorHAnsi"/>
          <w:sz w:val="22"/>
          <w:szCs w:val="22"/>
          <w:lang w:val="cs-CZ"/>
        </w:rPr>
        <w:t>é</w:t>
      </w:r>
      <w:r>
        <w:rPr>
          <w:rFonts w:asciiTheme="minorHAnsi" w:hAnsiTheme="minorHAnsi"/>
          <w:sz w:val="22"/>
          <w:szCs w:val="22"/>
          <w:lang w:val="cs-CZ"/>
        </w:rPr>
        <w:t xml:space="preserve"> objednávky, výše</w:t>
      </w:r>
      <w:r w:rsidR="00902EE6">
        <w:rPr>
          <w:rFonts w:asciiTheme="minorHAnsi" w:hAnsi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/>
          <w:sz w:val="22"/>
          <w:szCs w:val="22"/>
          <w:lang w:val="cs-CZ"/>
        </w:rPr>
        <w:t xml:space="preserve">maximálního úvěru apod. Dále jsou dostupná pole typu Kód platební podmínky, jehož hodnota určuje kdy bude datum splatnosti faktury, která vznikne zaúčtováním PO. </w:t>
      </w:r>
    </w:p>
    <w:p w:rsidR="00535705" w:rsidRPr="005220C3" w:rsidRDefault="00535705" w:rsidP="004519FB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Na horní liště je mimo všech možných příkazů i zajímavá ikona Potvrzení e-emailem. Zkuste </w:t>
      </w:r>
      <w:r w:rsidR="00902EE6">
        <w:rPr>
          <w:rFonts w:asciiTheme="minorHAnsi" w:hAnsiTheme="minorHAnsi"/>
          <w:sz w:val="22"/>
          <w:szCs w:val="22"/>
          <w:lang w:val="cs-CZ"/>
        </w:rPr>
        <w:t>ji spustit.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EF7BED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Vyberte na liště ikonu Nový nebo použijte kombinaci kláves </w:t>
      </w:r>
      <w:r w:rsidRPr="00535705">
        <w:rPr>
          <w:rFonts w:asciiTheme="minorHAnsi" w:hAnsiTheme="minorHAnsi"/>
          <w:b/>
          <w:sz w:val="22"/>
          <w:szCs w:val="22"/>
          <w:lang w:val="cs-CZ"/>
        </w:rPr>
        <w:t>Ctrl-N.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 Vytvoří se nová prázdná struktura </w:t>
      </w:r>
      <w:r w:rsidR="00535705">
        <w:rPr>
          <w:rFonts w:asciiTheme="minorHAnsi" w:hAnsiTheme="minorHAnsi"/>
          <w:sz w:val="22"/>
          <w:szCs w:val="22"/>
          <w:lang w:val="cs-CZ"/>
        </w:rPr>
        <w:t xml:space="preserve">Prodejní </w:t>
      </w:r>
      <w:r w:rsidRPr="005220C3">
        <w:rPr>
          <w:rFonts w:asciiTheme="minorHAnsi" w:hAnsiTheme="minorHAnsi"/>
          <w:sz w:val="22"/>
          <w:szCs w:val="22"/>
          <w:lang w:val="cs-CZ"/>
        </w:rPr>
        <w:t>objednávky</w:t>
      </w:r>
      <w:r w:rsidR="00FE49F4">
        <w:rPr>
          <w:rFonts w:asciiTheme="minorHAnsi" w:hAnsiTheme="minorHAnsi"/>
          <w:sz w:val="22"/>
          <w:szCs w:val="22"/>
          <w:lang w:val="cs-CZ"/>
        </w:rPr>
        <w:t>.</w:t>
      </w:r>
    </w:p>
    <w:p w:rsidR="004940E8" w:rsidRPr="005220C3" w:rsidRDefault="00535705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Klávesou ENTER vytvoříte u zatím prázdného (nevyplněného) dokumentu unikátní číslo PO </w:t>
      </w:r>
      <w:r w:rsidR="00902EE6">
        <w:rPr>
          <w:rFonts w:asciiTheme="minorHAnsi" w:hAnsiTheme="minorHAnsi"/>
          <w:sz w:val="22"/>
          <w:szCs w:val="22"/>
          <w:lang w:val="cs-CZ"/>
        </w:rPr>
        <w:t xml:space="preserve">(s pomocí nastavení číselných řad) </w:t>
      </w:r>
      <w:r>
        <w:rPr>
          <w:rFonts w:asciiTheme="minorHAnsi" w:hAnsiTheme="minorHAnsi"/>
          <w:sz w:val="22"/>
          <w:szCs w:val="22"/>
          <w:lang w:val="cs-CZ"/>
        </w:rPr>
        <w:t>a s pom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 xml:space="preserve">ocí myši nebo klíče </w:t>
      </w:r>
      <w:r w:rsidR="004940E8" w:rsidRPr="00535705">
        <w:rPr>
          <w:rFonts w:asciiTheme="minorHAnsi" w:hAnsiTheme="minorHAnsi"/>
          <w:b/>
          <w:sz w:val="22"/>
          <w:szCs w:val="22"/>
          <w:lang w:val="cs-CZ"/>
        </w:rPr>
        <w:t>F4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 xml:space="preserve"> si do políčka </w:t>
      </w:r>
      <w:r>
        <w:rPr>
          <w:rFonts w:asciiTheme="minorHAnsi" w:hAnsiTheme="minorHAnsi"/>
          <w:sz w:val="22"/>
          <w:szCs w:val="22"/>
          <w:lang w:val="cs-CZ"/>
        </w:rPr>
        <w:t xml:space="preserve">Zákazník-číslo 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 xml:space="preserve">vyberete Vašeho </w:t>
      </w:r>
      <w:r>
        <w:rPr>
          <w:rFonts w:asciiTheme="minorHAnsi" w:hAnsiTheme="minorHAnsi"/>
          <w:sz w:val="22"/>
          <w:szCs w:val="22"/>
          <w:lang w:val="cs-CZ"/>
        </w:rPr>
        <w:t xml:space="preserve">zákazníka. 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 xml:space="preserve"> Např. </w:t>
      </w:r>
      <w:r>
        <w:rPr>
          <w:rFonts w:asciiTheme="minorHAnsi" w:hAnsiTheme="minorHAnsi"/>
          <w:sz w:val="22"/>
          <w:szCs w:val="22"/>
          <w:lang w:val="cs-CZ"/>
        </w:rPr>
        <w:t>zákazníka</w:t>
      </w:r>
      <w:r w:rsidR="00A9452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 xml:space="preserve">s číslem 10000 a výběr jako vždy i v následujících úlohách potvrďte klávesou ENTER. </w:t>
      </w:r>
      <w:r w:rsidR="00A94525">
        <w:rPr>
          <w:rFonts w:asciiTheme="minorHAnsi" w:hAnsiTheme="minorHAnsi"/>
          <w:sz w:val="22"/>
          <w:szCs w:val="22"/>
          <w:lang w:val="cs-CZ"/>
        </w:rPr>
        <w:t xml:space="preserve">Objeví se varování ohledně kreditního limitu. To je zapříčiněno tím, že zákazníka má nastavené toto pole na nulovou hodnotu a dluží nám dost peněz </w:t>
      </w:r>
      <w:r w:rsidR="00902EE6">
        <w:rPr>
          <w:rFonts w:asciiTheme="minorHAnsi" w:hAnsiTheme="minorHAnsi"/>
          <w:sz w:val="22"/>
          <w:szCs w:val="22"/>
          <w:lang w:val="cs-CZ"/>
        </w:rPr>
        <w:t xml:space="preserve">a to </w:t>
      </w:r>
      <w:r w:rsidR="00A94525">
        <w:rPr>
          <w:rFonts w:asciiTheme="minorHAnsi" w:hAnsiTheme="minorHAnsi"/>
          <w:sz w:val="22"/>
          <w:szCs w:val="22"/>
          <w:lang w:val="cs-CZ"/>
        </w:rPr>
        <w:t xml:space="preserve">i po splatnosti. My to ovšem schválíme a pokračujeme. </w:t>
      </w:r>
    </w:p>
    <w:p w:rsidR="004940E8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Příslušná data potřebná pro řízení </w:t>
      </w:r>
      <w:r w:rsidR="00535705">
        <w:rPr>
          <w:rFonts w:asciiTheme="minorHAnsi" w:hAnsiTheme="minorHAnsi"/>
          <w:sz w:val="22"/>
          <w:szCs w:val="22"/>
          <w:lang w:val="cs-CZ"/>
        </w:rPr>
        <w:t>PO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 z karty </w:t>
      </w:r>
      <w:r w:rsidR="00A94525">
        <w:rPr>
          <w:rFonts w:asciiTheme="minorHAnsi" w:hAnsiTheme="minorHAnsi"/>
          <w:sz w:val="22"/>
          <w:szCs w:val="22"/>
          <w:lang w:val="cs-CZ"/>
        </w:rPr>
        <w:t>zákazníka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 (z </w:t>
      </w:r>
      <w:r w:rsidR="00A94525">
        <w:rPr>
          <w:rFonts w:asciiTheme="minorHAnsi" w:hAnsiTheme="minorHAnsi"/>
          <w:sz w:val="22"/>
          <w:szCs w:val="22"/>
          <w:lang w:val="cs-CZ"/>
        </w:rPr>
        <w:t xml:space="preserve">jeho 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tabulky) se přesunou do hlavičky dokument </w:t>
      </w:r>
      <w:r w:rsidR="00A94525">
        <w:rPr>
          <w:rFonts w:asciiTheme="minorHAnsi" w:hAnsiTheme="minorHAnsi"/>
          <w:sz w:val="22"/>
          <w:szCs w:val="22"/>
          <w:lang w:val="cs-CZ"/>
        </w:rPr>
        <w:t>PO</w:t>
      </w:r>
      <w:r w:rsidR="00FE49F4">
        <w:rPr>
          <w:rFonts w:asciiTheme="minorHAnsi" w:hAnsiTheme="minorHAnsi"/>
          <w:sz w:val="22"/>
          <w:szCs w:val="22"/>
          <w:lang w:val="cs-CZ"/>
        </w:rPr>
        <w:t>.</w:t>
      </w:r>
    </w:p>
    <w:p w:rsidR="004940E8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Do řádku </w:t>
      </w:r>
      <w:r w:rsidR="00A94525">
        <w:rPr>
          <w:rFonts w:asciiTheme="minorHAnsi" w:hAnsiTheme="minorHAnsi"/>
          <w:sz w:val="22"/>
          <w:szCs w:val="22"/>
          <w:lang w:val="cs-CZ"/>
        </w:rPr>
        <w:t xml:space="preserve">PO 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vyberte typ (myší nebo F4), který použijeme. V našem případě Zboží, což reprezentuje jak </w:t>
      </w:r>
      <w:r w:rsidR="00A94525">
        <w:rPr>
          <w:rFonts w:asciiTheme="minorHAnsi" w:hAnsiTheme="minorHAnsi"/>
          <w:sz w:val="22"/>
          <w:szCs w:val="22"/>
          <w:lang w:val="cs-CZ"/>
        </w:rPr>
        <w:t>M</w:t>
      </w:r>
      <w:r w:rsidRPr="005220C3">
        <w:rPr>
          <w:rFonts w:asciiTheme="minorHAnsi" w:hAnsiTheme="minorHAnsi"/>
          <w:sz w:val="22"/>
          <w:szCs w:val="22"/>
          <w:lang w:val="cs-CZ"/>
        </w:rPr>
        <w:t>ateriál, tak i Zboží. Podle nastavení se potom o těchto položkách účtuje jinak (použijí se jiné účty hlavní knihy (HK)</w:t>
      </w:r>
      <w:r w:rsidR="00FE49F4">
        <w:rPr>
          <w:rFonts w:asciiTheme="minorHAnsi" w:hAnsiTheme="minorHAnsi"/>
          <w:sz w:val="22"/>
          <w:szCs w:val="22"/>
          <w:lang w:val="cs-CZ"/>
        </w:rPr>
        <w:t>.</w:t>
      </w:r>
    </w:p>
    <w:p w:rsidR="004940E8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lastRenderedPageBreak/>
        <w:t xml:space="preserve">Stejně vyberte číslo </w:t>
      </w:r>
      <w:r w:rsidR="00FE49F4">
        <w:rPr>
          <w:rFonts w:asciiTheme="minorHAnsi" w:hAnsiTheme="minorHAnsi"/>
          <w:sz w:val="22"/>
          <w:szCs w:val="22"/>
          <w:lang w:val="cs-CZ"/>
        </w:rPr>
        <w:t>Z</w:t>
      </w:r>
      <w:r w:rsidRPr="005220C3">
        <w:rPr>
          <w:rFonts w:asciiTheme="minorHAnsi" w:hAnsiTheme="minorHAnsi"/>
          <w:sz w:val="22"/>
          <w:szCs w:val="22"/>
          <w:lang w:val="cs-CZ"/>
        </w:rPr>
        <w:t>boží. V našem příkladu vyberte ze seznamu zboží číslo 19</w:t>
      </w:r>
      <w:r w:rsidR="00A94525">
        <w:rPr>
          <w:rFonts w:asciiTheme="minorHAnsi" w:hAnsiTheme="minorHAnsi"/>
          <w:sz w:val="22"/>
          <w:szCs w:val="22"/>
          <w:lang w:val="cs-CZ"/>
        </w:rPr>
        <w:t>64-W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. Všude tam, kde se očekává manuální vstup údajů se objevuje žlutá hvězdička. Potvrďte klávesou ENTER. </w:t>
      </w:r>
    </w:p>
    <w:p w:rsidR="004940E8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Doplňte množství, např. </w:t>
      </w:r>
      <w:r w:rsidR="00A94525">
        <w:rPr>
          <w:rFonts w:asciiTheme="minorHAnsi" w:hAnsiTheme="minorHAnsi"/>
          <w:sz w:val="22"/>
          <w:szCs w:val="22"/>
          <w:lang w:val="cs-CZ"/>
        </w:rPr>
        <w:t>5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 ks, kde skladová jednotka se objeví v řádku automaticky (z karty zboží, kde je definována)</w:t>
      </w:r>
      <w:r w:rsidR="00FE49F4">
        <w:rPr>
          <w:rFonts w:asciiTheme="minorHAnsi" w:hAnsiTheme="minorHAnsi"/>
          <w:sz w:val="22"/>
          <w:szCs w:val="22"/>
          <w:lang w:val="cs-CZ"/>
        </w:rPr>
        <w:t>.</w:t>
      </w:r>
    </w:p>
    <w:p w:rsidR="004940E8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Do políčka Lokace vyberte variantu Modrý. Jde </w:t>
      </w:r>
      <w:r w:rsidR="00602D96">
        <w:rPr>
          <w:rFonts w:asciiTheme="minorHAnsi" w:hAnsiTheme="minorHAnsi"/>
          <w:sz w:val="22"/>
          <w:szCs w:val="22"/>
          <w:lang w:val="cs-CZ"/>
        </w:rPr>
        <w:t>o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 skladovou lokaci (</w:t>
      </w:r>
      <w:r w:rsidR="00602D96">
        <w:rPr>
          <w:rFonts w:asciiTheme="minorHAnsi" w:hAnsiTheme="minorHAnsi"/>
          <w:sz w:val="22"/>
          <w:szCs w:val="22"/>
          <w:lang w:val="cs-CZ"/>
        </w:rPr>
        <w:t xml:space="preserve">skladová </w:t>
      </w:r>
      <w:r w:rsidRPr="005220C3">
        <w:rPr>
          <w:rFonts w:asciiTheme="minorHAnsi" w:hAnsiTheme="minorHAnsi"/>
          <w:sz w:val="22"/>
          <w:szCs w:val="22"/>
          <w:lang w:val="cs-CZ"/>
        </w:rPr>
        <w:t>hala, regál,</w:t>
      </w:r>
      <w:r w:rsidR="00602D96">
        <w:rPr>
          <w:rFonts w:asciiTheme="minorHAnsi" w:hAnsiTheme="minorHAnsi"/>
          <w:sz w:val="22"/>
          <w:szCs w:val="22"/>
          <w:lang w:val="cs-CZ"/>
        </w:rPr>
        <w:t xml:space="preserve">… 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). </w:t>
      </w:r>
      <w:r w:rsidR="00A94525">
        <w:rPr>
          <w:rFonts w:asciiTheme="minorHAnsi" w:hAnsiTheme="minorHAnsi"/>
          <w:sz w:val="22"/>
          <w:szCs w:val="22"/>
          <w:lang w:val="cs-CZ"/>
        </w:rPr>
        <w:t xml:space="preserve">V případě informace o lokaci (např. plně nastavená Bílá lokace) je možné vidět typy lokace,  přihrádky a skladové zóny.  </w:t>
      </w:r>
    </w:p>
    <w:p w:rsidR="00705384" w:rsidRPr="005220C3" w:rsidRDefault="004940E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V poli </w:t>
      </w:r>
      <w:r w:rsidR="00A94525">
        <w:rPr>
          <w:rFonts w:asciiTheme="minorHAnsi" w:hAnsiTheme="minorHAnsi"/>
          <w:sz w:val="22"/>
          <w:szCs w:val="22"/>
          <w:lang w:val="cs-CZ"/>
        </w:rPr>
        <w:t>Jednotková cena bez DPH s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e objeví </w:t>
      </w:r>
      <w:r w:rsidR="00A94525">
        <w:rPr>
          <w:rFonts w:asciiTheme="minorHAnsi" w:hAnsiTheme="minorHAnsi"/>
          <w:sz w:val="22"/>
          <w:szCs w:val="22"/>
          <w:lang w:val="cs-CZ"/>
        </w:rPr>
        <w:t>cena za kus Zboží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. Tento údaj lze přepsat nebo může být modifikován s pomocí </w:t>
      </w:r>
      <w:r w:rsidR="00705384" w:rsidRPr="005220C3">
        <w:rPr>
          <w:rFonts w:asciiTheme="minorHAnsi" w:hAnsiTheme="minorHAnsi"/>
          <w:sz w:val="22"/>
          <w:szCs w:val="22"/>
          <w:lang w:val="cs-CZ"/>
        </w:rPr>
        <w:t>přednastavených slevových mechanismů</w:t>
      </w:r>
      <w:r w:rsidR="00FA43F4">
        <w:rPr>
          <w:rFonts w:asciiTheme="minorHAnsi" w:hAnsiTheme="minorHAnsi"/>
          <w:sz w:val="22"/>
          <w:szCs w:val="22"/>
          <w:lang w:val="cs-CZ"/>
        </w:rPr>
        <w:t xml:space="preserve"> (budeme dělat v dalších hodinách kurzu).</w:t>
      </w:r>
    </w:p>
    <w:p w:rsidR="004050EC" w:rsidRPr="005220C3" w:rsidRDefault="004050EC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S pomocí ikony </w:t>
      </w:r>
      <w:r w:rsidRPr="00902EE6">
        <w:rPr>
          <w:rFonts w:asciiTheme="minorHAnsi" w:hAnsiTheme="minorHAnsi"/>
          <w:b/>
          <w:sz w:val="22"/>
          <w:szCs w:val="22"/>
          <w:lang w:val="cs-CZ"/>
        </w:rPr>
        <w:t>T</w:t>
      </w:r>
      <w:r w:rsidR="00A94525" w:rsidRPr="00902EE6">
        <w:rPr>
          <w:rFonts w:asciiTheme="minorHAnsi" w:hAnsiTheme="minorHAnsi"/>
          <w:b/>
          <w:sz w:val="22"/>
          <w:szCs w:val="22"/>
          <w:lang w:val="cs-CZ"/>
        </w:rPr>
        <w:t>isk potvrzení</w:t>
      </w:r>
      <w:r w:rsidR="00A94525">
        <w:rPr>
          <w:rFonts w:asciiTheme="minorHAnsi" w:hAnsiTheme="minorHAnsi"/>
          <w:sz w:val="22"/>
          <w:szCs w:val="22"/>
          <w:lang w:val="cs-CZ"/>
        </w:rPr>
        <w:t xml:space="preserve"> (viz ikona na horní liště) 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můžete vytisknout </w:t>
      </w:r>
      <w:r w:rsidR="00A94525">
        <w:rPr>
          <w:rFonts w:asciiTheme="minorHAnsi" w:hAnsiTheme="minorHAnsi"/>
          <w:sz w:val="22"/>
          <w:szCs w:val="22"/>
          <w:lang w:val="cs-CZ"/>
        </w:rPr>
        <w:t>P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O. To lze také udělat s pomocí ikony představující tiskárnu. </w:t>
      </w:r>
      <w:r w:rsidR="00A94525">
        <w:rPr>
          <w:rFonts w:asciiTheme="minorHAnsi" w:hAnsiTheme="minorHAnsi"/>
          <w:sz w:val="22"/>
          <w:szCs w:val="22"/>
          <w:lang w:val="cs-CZ"/>
        </w:rPr>
        <w:t>V záložce lišty s názvem AKCE</w:t>
      </w:r>
      <w:r w:rsidR="00902EE6">
        <w:rPr>
          <w:rFonts w:asciiTheme="minorHAnsi" w:hAnsiTheme="minorHAnsi"/>
          <w:sz w:val="22"/>
          <w:szCs w:val="22"/>
          <w:lang w:val="cs-CZ"/>
        </w:rPr>
        <w:t>.</w:t>
      </w:r>
      <w:r w:rsidR="00A94525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4050EC" w:rsidRPr="005220C3" w:rsidRDefault="004050EC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Dokument se pošle </w:t>
      </w:r>
      <w:r w:rsidR="00A94525">
        <w:rPr>
          <w:rFonts w:asciiTheme="minorHAnsi" w:hAnsiTheme="minorHAnsi"/>
          <w:sz w:val="22"/>
          <w:szCs w:val="22"/>
          <w:lang w:val="cs-CZ"/>
        </w:rPr>
        <w:t>zákazníkovi</w:t>
      </w:r>
      <w:r w:rsidR="00D5345D">
        <w:rPr>
          <w:rFonts w:asciiTheme="minorHAnsi" w:hAnsiTheme="minorHAnsi"/>
          <w:sz w:val="22"/>
          <w:szCs w:val="22"/>
          <w:lang w:val="cs-CZ"/>
        </w:rPr>
        <w:t xml:space="preserve"> a to</w:t>
      </w:r>
      <w:r w:rsidR="00A94525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5220C3">
        <w:rPr>
          <w:rFonts w:asciiTheme="minorHAnsi" w:hAnsiTheme="minorHAnsi"/>
          <w:sz w:val="22"/>
          <w:szCs w:val="22"/>
          <w:lang w:val="cs-CZ"/>
        </w:rPr>
        <w:t xml:space="preserve">buď poštou jako vytištěný dokument nebo elektronicky.  </w:t>
      </w:r>
    </w:p>
    <w:p w:rsidR="00D5345D" w:rsidRPr="00D5345D" w:rsidRDefault="004050EC" w:rsidP="00D5345D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5220C3">
        <w:rPr>
          <w:rFonts w:asciiTheme="minorHAnsi" w:hAnsiTheme="minorHAnsi"/>
          <w:sz w:val="22"/>
          <w:szCs w:val="22"/>
          <w:lang w:val="cs-CZ"/>
        </w:rPr>
        <w:t xml:space="preserve">Jakmile je naše </w:t>
      </w:r>
      <w:r w:rsidR="00FE49F4">
        <w:rPr>
          <w:rFonts w:asciiTheme="minorHAnsi" w:hAnsiTheme="minorHAnsi"/>
          <w:sz w:val="22"/>
          <w:szCs w:val="22"/>
          <w:lang w:val="cs-CZ"/>
        </w:rPr>
        <w:t>Z</w:t>
      </w:r>
      <w:r w:rsidRPr="005220C3">
        <w:rPr>
          <w:rFonts w:asciiTheme="minorHAnsi" w:hAnsiTheme="minorHAnsi"/>
          <w:sz w:val="22"/>
          <w:szCs w:val="22"/>
          <w:lang w:val="cs-CZ"/>
        </w:rPr>
        <w:t>boží</w:t>
      </w:r>
      <w:r w:rsidR="00A94525">
        <w:rPr>
          <w:rFonts w:asciiTheme="minorHAnsi" w:hAnsiTheme="minorHAnsi"/>
          <w:sz w:val="22"/>
          <w:szCs w:val="22"/>
          <w:lang w:val="cs-CZ"/>
        </w:rPr>
        <w:t>, které pr</w:t>
      </w:r>
      <w:r w:rsidR="00D5345D">
        <w:rPr>
          <w:rFonts w:asciiTheme="minorHAnsi" w:hAnsiTheme="minorHAnsi"/>
          <w:sz w:val="22"/>
          <w:szCs w:val="22"/>
          <w:lang w:val="cs-CZ"/>
        </w:rPr>
        <w:t>o</w:t>
      </w:r>
      <w:r w:rsidR="00A94525">
        <w:rPr>
          <w:rFonts w:asciiTheme="minorHAnsi" w:hAnsiTheme="minorHAnsi"/>
          <w:sz w:val="22"/>
          <w:szCs w:val="22"/>
          <w:lang w:val="cs-CZ"/>
        </w:rPr>
        <w:t>dávám</w:t>
      </w:r>
      <w:r w:rsidR="00D5345D">
        <w:rPr>
          <w:rFonts w:asciiTheme="minorHAnsi" w:hAnsiTheme="minorHAnsi"/>
          <w:sz w:val="22"/>
          <w:szCs w:val="22"/>
          <w:lang w:val="cs-CZ"/>
        </w:rPr>
        <w:t xml:space="preserve">e připraveno k expedici je možno (po případném schválení) a prohlídce statistiky (F7) </w:t>
      </w:r>
      <w:r w:rsidR="00902EE6">
        <w:rPr>
          <w:rFonts w:asciiTheme="minorHAnsi" w:hAnsiTheme="minorHAnsi"/>
          <w:sz w:val="22"/>
          <w:szCs w:val="22"/>
          <w:lang w:val="cs-CZ"/>
        </w:rPr>
        <w:t xml:space="preserve">: </w:t>
      </w:r>
      <w:r w:rsidR="00D5345D">
        <w:rPr>
          <w:rFonts w:asciiTheme="minorHAnsi" w:hAnsiTheme="minorHAnsi"/>
          <w:sz w:val="22"/>
          <w:szCs w:val="22"/>
          <w:lang w:val="cs-CZ"/>
        </w:rPr>
        <w:t>marže, automaticky vypočítané sazba DPH apod</w:t>
      </w:r>
      <w:r w:rsidR="00902EE6">
        <w:rPr>
          <w:rFonts w:asciiTheme="minorHAnsi" w:hAnsiTheme="minorHAnsi"/>
          <w:sz w:val="22"/>
          <w:szCs w:val="22"/>
          <w:lang w:val="cs-CZ"/>
        </w:rPr>
        <w:t>.</w:t>
      </w:r>
      <w:r w:rsidR="00D5345D">
        <w:rPr>
          <w:rFonts w:asciiTheme="minorHAnsi" w:hAnsiTheme="minorHAnsi"/>
          <w:sz w:val="22"/>
          <w:szCs w:val="22"/>
          <w:lang w:val="cs-CZ"/>
        </w:rPr>
        <w:t xml:space="preserve">  PO zaúčtovat s pomocí příslušné ikony nebo klávesy F9. </w:t>
      </w:r>
      <w:r w:rsidR="00D5345D" w:rsidRPr="00D5345D">
        <w:rPr>
          <w:rFonts w:asciiTheme="minorHAnsi" w:hAnsiTheme="minorHAnsi"/>
          <w:sz w:val="22"/>
          <w:szCs w:val="22"/>
          <w:lang w:val="cs-CZ"/>
        </w:rPr>
        <w:t>V této fázi příkladu vyberte variantu „</w:t>
      </w:r>
      <w:r w:rsidR="00902EE6">
        <w:rPr>
          <w:rFonts w:asciiTheme="minorHAnsi" w:hAnsiTheme="minorHAnsi"/>
          <w:sz w:val="22"/>
          <w:szCs w:val="22"/>
          <w:lang w:val="cs-CZ"/>
        </w:rPr>
        <w:t>P</w:t>
      </w:r>
      <w:r w:rsidR="00D5345D" w:rsidRPr="00D5345D">
        <w:rPr>
          <w:rFonts w:asciiTheme="minorHAnsi" w:hAnsiTheme="minorHAnsi"/>
          <w:sz w:val="22"/>
          <w:szCs w:val="22"/>
          <w:lang w:val="cs-CZ"/>
        </w:rPr>
        <w:t xml:space="preserve">řijmout a fakturovat„. Zaúčtovaný dokument se přesune do jiné oblasti systému.   </w:t>
      </w:r>
    </w:p>
    <w:p w:rsidR="004050EC" w:rsidRPr="00457633" w:rsidRDefault="00D5345D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Výsledkem bude prodejní faktura a dodací list. </w:t>
      </w:r>
      <w:r w:rsidR="00457633">
        <w:rPr>
          <w:rFonts w:asciiTheme="minorHAnsi" w:hAnsiTheme="minorHAnsi"/>
          <w:sz w:val="22"/>
          <w:szCs w:val="22"/>
          <w:lang w:val="cs-CZ"/>
        </w:rPr>
        <w:t xml:space="preserve">Úhrada zaúčtované faktury </w:t>
      </w:r>
      <w:r>
        <w:rPr>
          <w:rFonts w:asciiTheme="minorHAnsi" w:hAnsiTheme="minorHAnsi"/>
          <w:sz w:val="22"/>
          <w:szCs w:val="22"/>
          <w:lang w:val="cs-CZ"/>
        </w:rPr>
        <w:t xml:space="preserve">od zákazníka </w:t>
      </w:r>
      <w:r w:rsidR="00457633">
        <w:rPr>
          <w:rFonts w:asciiTheme="minorHAnsi" w:hAnsiTheme="minorHAnsi"/>
          <w:sz w:val="22"/>
          <w:szCs w:val="22"/>
          <w:lang w:val="cs-CZ"/>
        </w:rPr>
        <w:t xml:space="preserve">bude naším úkolem v dalších hodinách kurzu.  </w:t>
      </w:r>
    </w:p>
    <w:p w:rsidR="004050EC" w:rsidRPr="00D5345D" w:rsidRDefault="004050EC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D5345D">
        <w:rPr>
          <w:rFonts w:asciiTheme="minorHAnsi" w:hAnsiTheme="minorHAnsi"/>
          <w:sz w:val="22"/>
          <w:szCs w:val="22"/>
          <w:lang w:val="cs-CZ"/>
        </w:rPr>
        <w:t>Očekávan</w:t>
      </w:r>
      <w:r w:rsidR="005220C3" w:rsidRPr="00D5345D">
        <w:rPr>
          <w:rFonts w:asciiTheme="minorHAnsi" w:hAnsiTheme="minorHAnsi"/>
          <w:sz w:val="22"/>
          <w:szCs w:val="22"/>
          <w:lang w:val="cs-CZ"/>
        </w:rPr>
        <w:t>é</w:t>
      </w:r>
      <w:r w:rsidRPr="00D5345D">
        <w:rPr>
          <w:rFonts w:asciiTheme="minorHAnsi" w:hAnsiTheme="minorHAnsi"/>
          <w:sz w:val="22"/>
          <w:szCs w:val="22"/>
          <w:lang w:val="cs-CZ"/>
        </w:rPr>
        <w:t xml:space="preserve"> impakty</w:t>
      </w:r>
      <w:r w:rsidR="00457633" w:rsidRPr="00D5345D">
        <w:rPr>
          <w:rFonts w:asciiTheme="minorHAnsi" w:hAnsiTheme="minorHAnsi"/>
          <w:sz w:val="22"/>
          <w:szCs w:val="22"/>
          <w:lang w:val="cs-CZ"/>
        </w:rPr>
        <w:t xml:space="preserve"> (dopady)</w:t>
      </w:r>
      <w:r w:rsidRPr="00D5345D">
        <w:rPr>
          <w:rFonts w:asciiTheme="minorHAnsi" w:hAnsiTheme="minorHAnsi"/>
          <w:sz w:val="22"/>
          <w:szCs w:val="22"/>
          <w:lang w:val="cs-CZ"/>
        </w:rPr>
        <w:t xml:space="preserve"> budou jak ve </w:t>
      </w:r>
      <w:r w:rsidR="00D5345D">
        <w:rPr>
          <w:rFonts w:asciiTheme="minorHAnsi" w:hAnsiTheme="minorHAnsi"/>
          <w:sz w:val="22"/>
          <w:szCs w:val="22"/>
          <w:lang w:val="cs-CZ"/>
        </w:rPr>
        <w:t xml:space="preserve">snížení </w:t>
      </w:r>
      <w:r w:rsidRPr="00D5345D">
        <w:rPr>
          <w:rFonts w:asciiTheme="minorHAnsi" w:hAnsiTheme="minorHAnsi"/>
          <w:sz w:val="22"/>
          <w:szCs w:val="22"/>
          <w:lang w:val="cs-CZ"/>
        </w:rPr>
        <w:t xml:space="preserve">skladových zásob, tak i v saldu </w:t>
      </w:r>
      <w:r w:rsidR="00D5345D">
        <w:rPr>
          <w:rFonts w:asciiTheme="minorHAnsi" w:hAnsiTheme="minorHAnsi"/>
          <w:sz w:val="22"/>
          <w:szCs w:val="22"/>
          <w:lang w:val="cs-CZ"/>
        </w:rPr>
        <w:t xml:space="preserve">zákazníka (pohledávky) </w:t>
      </w:r>
      <w:r w:rsidRPr="00D5345D">
        <w:rPr>
          <w:rFonts w:asciiTheme="minorHAnsi" w:hAnsiTheme="minorHAnsi"/>
          <w:sz w:val="22"/>
          <w:szCs w:val="22"/>
          <w:lang w:val="cs-CZ"/>
        </w:rPr>
        <w:t>a nepochybně i v hlavní knize</w:t>
      </w:r>
      <w:r w:rsidR="00FE49F4" w:rsidRPr="00D5345D">
        <w:rPr>
          <w:rFonts w:asciiTheme="minorHAnsi" w:hAnsiTheme="minorHAnsi"/>
          <w:sz w:val="22"/>
          <w:szCs w:val="22"/>
          <w:lang w:val="cs-CZ"/>
        </w:rPr>
        <w:t xml:space="preserve"> (HK).</w:t>
      </w:r>
      <w:r w:rsidR="00457633" w:rsidRPr="00D5345D">
        <w:rPr>
          <w:rFonts w:asciiTheme="minorHAnsi" w:hAnsiTheme="minorHAnsi"/>
          <w:sz w:val="22"/>
          <w:szCs w:val="22"/>
          <w:lang w:val="cs-CZ"/>
        </w:rPr>
        <w:t xml:space="preserve">  </w:t>
      </w:r>
    </w:p>
    <w:p w:rsidR="004940E8" w:rsidRPr="005220C3" w:rsidRDefault="00445431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Jak n</w:t>
      </w:r>
      <w:r w:rsidR="005220C3" w:rsidRPr="00602D96">
        <w:rPr>
          <w:rFonts w:asciiTheme="minorHAnsi" w:hAnsiTheme="minorHAnsi"/>
          <w:b/>
          <w:sz w:val="22"/>
          <w:szCs w:val="22"/>
          <w:lang w:val="cs-CZ"/>
        </w:rPr>
        <w:t xml:space="preserve">ajít zaúčtovanou </w:t>
      </w:r>
      <w:r w:rsidR="00D5345D">
        <w:rPr>
          <w:rFonts w:asciiTheme="minorHAnsi" w:hAnsiTheme="minorHAnsi"/>
          <w:b/>
          <w:sz w:val="22"/>
          <w:szCs w:val="22"/>
          <w:lang w:val="cs-CZ"/>
        </w:rPr>
        <w:t>prodejní  f</w:t>
      </w:r>
      <w:r w:rsidR="005220C3" w:rsidRPr="00602D96">
        <w:rPr>
          <w:rFonts w:asciiTheme="minorHAnsi" w:hAnsiTheme="minorHAnsi"/>
          <w:b/>
          <w:sz w:val="22"/>
          <w:szCs w:val="22"/>
          <w:lang w:val="cs-CZ"/>
        </w:rPr>
        <w:t>akturu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>: Oblasti-&gt;</w:t>
      </w:r>
      <w:r w:rsidR="00D5345D">
        <w:rPr>
          <w:rFonts w:asciiTheme="minorHAnsi" w:hAnsiTheme="minorHAnsi"/>
          <w:sz w:val="22"/>
          <w:szCs w:val="22"/>
          <w:lang w:val="cs-CZ"/>
        </w:rPr>
        <w:t xml:space="preserve">Prodej a Marketing- 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&gt;Archiv-&gt; nebo pak vyhledávací pole-&gt;vložit řetězec </w:t>
      </w:r>
      <w:r w:rsidR="00D5345D">
        <w:rPr>
          <w:rFonts w:asciiTheme="minorHAnsi" w:hAnsiTheme="minorHAnsi"/>
          <w:sz w:val="22"/>
          <w:szCs w:val="22"/>
          <w:lang w:val="cs-CZ"/>
        </w:rPr>
        <w:t xml:space="preserve">Prodej 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a volbu Účtované </w:t>
      </w:r>
      <w:r w:rsidR="00D5345D">
        <w:rPr>
          <w:rFonts w:asciiTheme="minorHAnsi" w:hAnsiTheme="minorHAnsi"/>
          <w:sz w:val="22"/>
          <w:szCs w:val="22"/>
          <w:lang w:val="cs-CZ"/>
        </w:rPr>
        <w:t xml:space="preserve">prodejní 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faktury. </w:t>
      </w:r>
      <w:r w:rsidR="0083745A">
        <w:rPr>
          <w:rFonts w:asciiTheme="minorHAnsi" w:hAnsiTheme="minorHAnsi"/>
          <w:sz w:val="22"/>
          <w:szCs w:val="22"/>
          <w:lang w:val="cs-CZ"/>
        </w:rPr>
        <w:t>Můžete použít</w:t>
      </w:r>
      <w:r w:rsidR="005220C3">
        <w:rPr>
          <w:rFonts w:asciiTheme="minorHAnsi" w:hAnsiTheme="minorHAnsi"/>
          <w:sz w:val="22"/>
          <w:szCs w:val="22"/>
          <w:lang w:val="cs-CZ"/>
        </w:rPr>
        <w:t xml:space="preserve"> filtr na </w:t>
      </w:r>
      <w:r w:rsidR="00902EE6">
        <w:rPr>
          <w:rFonts w:asciiTheme="minorHAnsi" w:hAnsiTheme="minorHAnsi"/>
          <w:sz w:val="22"/>
          <w:szCs w:val="22"/>
          <w:lang w:val="cs-CZ"/>
        </w:rPr>
        <w:t>Z</w:t>
      </w:r>
      <w:r w:rsidR="0083745A">
        <w:rPr>
          <w:rFonts w:asciiTheme="minorHAnsi" w:hAnsiTheme="minorHAnsi"/>
          <w:sz w:val="22"/>
          <w:szCs w:val="22"/>
          <w:lang w:val="cs-CZ"/>
        </w:rPr>
        <w:t>ákazník</w:t>
      </w:r>
      <w:r w:rsidR="00902EE6">
        <w:rPr>
          <w:rFonts w:asciiTheme="minorHAnsi" w:hAnsiTheme="minorHAnsi"/>
          <w:sz w:val="22"/>
          <w:szCs w:val="22"/>
          <w:lang w:val="cs-CZ"/>
        </w:rPr>
        <w:t>a</w:t>
      </w:r>
      <w:r w:rsidR="0083745A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220C3">
        <w:rPr>
          <w:rFonts w:asciiTheme="minorHAnsi" w:hAnsiTheme="minorHAnsi"/>
          <w:sz w:val="22"/>
          <w:szCs w:val="22"/>
          <w:lang w:val="cs-CZ"/>
        </w:rPr>
        <w:t xml:space="preserve"> (v našem případě 10000-&gt;pravé tlačítko myší a filtr na tuto hodnotu).  </w:t>
      </w:r>
      <w:r w:rsidR="005220C3" w:rsidRPr="005220C3">
        <w:rPr>
          <w:rFonts w:asciiTheme="minorHAnsi" w:hAnsiTheme="minorHAnsi"/>
          <w:sz w:val="22"/>
          <w:szCs w:val="22"/>
          <w:lang w:val="cs-CZ"/>
        </w:rPr>
        <w:t xml:space="preserve">  </w:t>
      </w:r>
      <w:r w:rsidR="004940E8" w:rsidRPr="005220C3">
        <w:rPr>
          <w:rFonts w:asciiTheme="minorHAnsi" w:hAnsiTheme="minorHAnsi"/>
          <w:sz w:val="22"/>
          <w:szCs w:val="22"/>
          <w:lang w:val="cs-CZ"/>
        </w:rPr>
        <w:t xml:space="preserve">      </w:t>
      </w:r>
    </w:p>
    <w:p w:rsidR="005220C3" w:rsidRDefault="005220C3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Místo </w:t>
      </w:r>
      <w:r w:rsidR="00FE49F4" w:rsidRPr="00445431">
        <w:rPr>
          <w:b/>
          <w:sz w:val="22"/>
          <w:szCs w:val="22"/>
          <w:lang w:val="cs-CZ"/>
        </w:rPr>
        <w:t>N</w:t>
      </w:r>
      <w:r w:rsidRPr="00445431">
        <w:rPr>
          <w:b/>
          <w:sz w:val="22"/>
          <w:szCs w:val="22"/>
          <w:lang w:val="cs-CZ"/>
        </w:rPr>
        <w:t>avigace</w:t>
      </w:r>
      <w:r>
        <w:rPr>
          <w:sz w:val="22"/>
          <w:szCs w:val="22"/>
          <w:lang w:val="cs-CZ"/>
        </w:rPr>
        <w:t xml:space="preserve"> do Správy financí nebo skladů nebo do kartotéky </w:t>
      </w:r>
      <w:r w:rsidR="00902EE6">
        <w:rPr>
          <w:sz w:val="22"/>
          <w:szCs w:val="22"/>
          <w:lang w:val="cs-CZ"/>
        </w:rPr>
        <w:t>Z</w:t>
      </w:r>
      <w:r w:rsidR="0083745A">
        <w:rPr>
          <w:sz w:val="22"/>
          <w:szCs w:val="22"/>
          <w:lang w:val="cs-CZ"/>
        </w:rPr>
        <w:t xml:space="preserve">ákazníků </w:t>
      </w:r>
      <w:r>
        <w:rPr>
          <w:sz w:val="22"/>
          <w:szCs w:val="22"/>
          <w:lang w:val="cs-CZ"/>
        </w:rPr>
        <w:t xml:space="preserve">můžeme impakty sledovat přímo z otevřeného a zaúčtovaného dokumentu, což uspoří mnoho času. </w:t>
      </w:r>
    </w:p>
    <w:p w:rsidR="005220C3" w:rsidRDefault="005220C3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Přímo z hlavičky odskok z pole Číslo </w:t>
      </w:r>
      <w:r w:rsidR="0083745A">
        <w:rPr>
          <w:sz w:val="22"/>
          <w:szCs w:val="22"/>
          <w:lang w:val="cs-CZ"/>
        </w:rPr>
        <w:t xml:space="preserve">zákazníka </w:t>
      </w:r>
      <w:r>
        <w:rPr>
          <w:sz w:val="22"/>
          <w:szCs w:val="22"/>
          <w:lang w:val="cs-CZ"/>
        </w:rPr>
        <w:t xml:space="preserve">na </w:t>
      </w:r>
      <w:r w:rsidR="0083745A">
        <w:rPr>
          <w:sz w:val="22"/>
          <w:szCs w:val="22"/>
          <w:lang w:val="cs-CZ"/>
        </w:rPr>
        <w:t xml:space="preserve">Zákazníka </w:t>
      </w:r>
      <w:r>
        <w:rPr>
          <w:sz w:val="22"/>
          <w:szCs w:val="22"/>
          <w:lang w:val="cs-CZ"/>
        </w:rPr>
        <w:t>-&gt;Pokročilé a odtud přímo na položky (transakce) s</w:t>
      </w:r>
      <w:r w:rsidR="00902EE6">
        <w:rPr>
          <w:sz w:val="22"/>
          <w:szCs w:val="22"/>
          <w:lang w:val="cs-CZ"/>
        </w:rPr>
        <w:t> </w:t>
      </w:r>
      <w:r>
        <w:rPr>
          <w:sz w:val="22"/>
          <w:szCs w:val="22"/>
          <w:lang w:val="cs-CZ"/>
        </w:rPr>
        <w:t>tímto</w:t>
      </w:r>
      <w:r w:rsidR="00902EE6">
        <w:rPr>
          <w:sz w:val="22"/>
          <w:szCs w:val="22"/>
          <w:lang w:val="cs-CZ"/>
        </w:rPr>
        <w:t xml:space="preserve"> </w:t>
      </w:r>
      <w:r w:rsidR="0083745A">
        <w:rPr>
          <w:sz w:val="22"/>
          <w:szCs w:val="22"/>
          <w:lang w:val="cs-CZ"/>
        </w:rPr>
        <w:t>zákazníkem s</w:t>
      </w:r>
      <w:r>
        <w:rPr>
          <w:sz w:val="22"/>
          <w:szCs w:val="22"/>
          <w:lang w:val="cs-CZ"/>
        </w:rPr>
        <w:t xml:space="preserve">pojené. K tomu </w:t>
      </w:r>
      <w:r w:rsidR="0083745A">
        <w:rPr>
          <w:sz w:val="22"/>
          <w:szCs w:val="22"/>
          <w:lang w:val="cs-CZ"/>
        </w:rPr>
        <w:t xml:space="preserve">se </w:t>
      </w:r>
      <w:r>
        <w:rPr>
          <w:sz w:val="22"/>
          <w:szCs w:val="22"/>
          <w:lang w:val="cs-CZ"/>
        </w:rPr>
        <w:t>využije nesmírně důležit</w:t>
      </w:r>
      <w:r w:rsidR="0083745A">
        <w:rPr>
          <w:sz w:val="22"/>
          <w:szCs w:val="22"/>
          <w:lang w:val="cs-CZ"/>
        </w:rPr>
        <w:t>á</w:t>
      </w:r>
      <w:r>
        <w:rPr>
          <w:sz w:val="22"/>
          <w:szCs w:val="22"/>
          <w:lang w:val="cs-CZ"/>
        </w:rPr>
        <w:t xml:space="preserve"> klávesov</w:t>
      </w:r>
      <w:r w:rsidR="0083745A">
        <w:rPr>
          <w:sz w:val="22"/>
          <w:szCs w:val="22"/>
          <w:lang w:val="cs-CZ"/>
        </w:rPr>
        <w:t>á</w:t>
      </w:r>
      <w:r>
        <w:rPr>
          <w:sz w:val="22"/>
          <w:szCs w:val="22"/>
          <w:lang w:val="cs-CZ"/>
        </w:rPr>
        <w:t xml:space="preserve"> kombinac</w:t>
      </w:r>
      <w:r w:rsidR="0083745A">
        <w:rPr>
          <w:sz w:val="22"/>
          <w:szCs w:val="22"/>
          <w:lang w:val="cs-CZ"/>
        </w:rPr>
        <w:t>e</w:t>
      </w:r>
      <w:r>
        <w:rPr>
          <w:sz w:val="22"/>
          <w:szCs w:val="22"/>
          <w:lang w:val="cs-CZ"/>
        </w:rPr>
        <w:t xml:space="preserve"> </w:t>
      </w:r>
      <w:r w:rsidRPr="0083745A">
        <w:rPr>
          <w:b/>
          <w:sz w:val="22"/>
          <w:szCs w:val="22"/>
          <w:lang w:val="cs-CZ"/>
        </w:rPr>
        <w:t>Ctrl-F7</w:t>
      </w:r>
      <w:r>
        <w:rPr>
          <w:sz w:val="22"/>
          <w:szCs w:val="22"/>
          <w:lang w:val="cs-CZ"/>
        </w:rPr>
        <w:t>. Jinak na horní luště existuje i ikona Položky.</w:t>
      </w:r>
      <w:r w:rsidR="005A0A38">
        <w:rPr>
          <w:sz w:val="22"/>
          <w:szCs w:val="22"/>
          <w:lang w:val="cs-CZ"/>
        </w:rPr>
        <w:t xml:space="preserve"> Částka v položce zvyšuje saldo a tedy i naše </w:t>
      </w:r>
      <w:r w:rsidR="0083745A">
        <w:rPr>
          <w:sz w:val="22"/>
          <w:szCs w:val="22"/>
          <w:lang w:val="cs-CZ"/>
        </w:rPr>
        <w:t xml:space="preserve">pohledávky za Zákazníkem </w:t>
      </w:r>
      <w:r w:rsidR="005A0A38">
        <w:rPr>
          <w:sz w:val="22"/>
          <w:szCs w:val="22"/>
          <w:lang w:val="cs-CZ"/>
        </w:rPr>
        <w:t>10000.</w:t>
      </w:r>
    </w:p>
    <w:p w:rsidR="005A0A38" w:rsidRDefault="005220C3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</w:t>
      </w:r>
      <w:r w:rsidR="005A0A38">
        <w:rPr>
          <w:sz w:val="22"/>
          <w:szCs w:val="22"/>
          <w:lang w:val="cs-CZ"/>
        </w:rPr>
        <w:t> </w:t>
      </w:r>
      <w:r>
        <w:rPr>
          <w:sz w:val="22"/>
          <w:szCs w:val="22"/>
          <w:lang w:val="cs-CZ"/>
        </w:rPr>
        <w:t>posl</w:t>
      </w:r>
      <w:r w:rsidR="005A0A38">
        <w:rPr>
          <w:sz w:val="22"/>
          <w:szCs w:val="22"/>
          <w:lang w:val="cs-CZ"/>
        </w:rPr>
        <w:t xml:space="preserve">ední položky, která reprezentuje zaúčtovanou fakturu (zatím Otevřeno, protože není vyrovnána platbou). Odtud s pomocí ikony Navigovat -&gt;Zobrazit související položky můžete opět otevřít fakturu nebo se podívat přímo do hlavní knihy (Věcné položky). </w:t>
      </w:r>
    </w:p>
    <w:p w:rsidR="005220C3" w:rsidRDefault="005A0A3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Tam uvidíte MD (</w:t>
      </w:r>
      <w:r w:rsidR="0083745A">
        <w:rPr>
          <w:sz w:val="22"/>
          <w:szCs w:val="22"/>
          <w:lang w:val="cs-CZ"/>
        </w:rPr>
        <w:t>311</w:t>
      </w:r>
      <w:r>
        <w:rPr>
          <w:sz w:val="22"/>
          <w:szCs w:val="22"/>
          <w:lang w:val="cs-CZ"/>
        </w:rPr>
        <w:t>), D (343) a Dal (</w:t>
      </w:r>
      <w:r w:rsidR="0083745A">
        <w:rPr>
          <w:sz w:val="22"/>
          <w:szCs w:val="22"/>
          <w:lang w:val="cs-CZ"/>
        </w:rPr>
        <w:t>602</w:t>
      </w:r>
      <w:r>
        <w:rPr>
          <w:sz w:val="22"/>
          <w:szCs w:val="22"/>
          <w:lang w:val="cs-CZ"/>
        </w:rPr>
        <w:t xml:space="preserve">). Odskoky z čísel účtů se dostaneme do seznamu účtů, což ovšem není účetní osnova, protože to postrádá strukturu s virtuálními účty. </w:t>
      </w:r>
      <w:r w:rsidR="0083745A">
        <w:rPr>
          <w:b/>
          <w:sz w:val="22"/>
          <w:szCs w:val="22"/>
          <w:lang w:val="cs-CZ"/>
        </w:rPr>
        <w:t xml:space="preserve"> </w:t>
      </w:r>
      <w:r w:rsidR="00491D3A">
        <w:rPr>
          <w:sz w:val="22"/>
          <w:szCs w:val="22"/>
          <w:lang w:val="cs-CZ"/>
        </w:rPr>
        <w:t xml:space="preserve">  </w:t>
      </w:r>
      <w:r w:rsidR="00457633">
        <w:rPr>
          <w:sz w:val="22"/>
          <w:szCs w:val="22"/>
          <w:lang w:val="cs-CZ"/>
        </w:rPr>
        <w:t xml:space="preserve">   </w:t>
      </w:r>
      <w:r>
        <w:rPr>
          <w:sz w:val="22"/>
          <w:szCs w:val="22"/>
          <w:lang w:val="cs-CZ"/>
        </w:rPr>
        <w:t xml:space="preserve"> </w:t>
      </w:r>
      <w:r w:rsidR="005220C3">
        <w:rPr>
          <w:sz w:val="22"/>
          <w:szCs w:val="22"/>
          <w:lang w:val="cs-CZ"/>
        </w:rPr>
        <w:t xml:space="preserve">       </w:t>
      </w:r>
    </w:p>
    <w:p w:rsidR="00602D96" w:rsidRDefault="005A0A38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 w:rsidRPr="00602D96">
        <w:rPr>
          <w:sz w:val="22"/>
          <w:szCs w:val="22"/>
          <w:lang w:val="cs-CZ"/>
        </w:rPr>
        <w:t>Po odskoku zpět do faktury (kr</w:t>
      </w:r>
      <w:r w:rsidR="0083745A">
        <w:rPr>
          <w:sz w:val="22"/>
          <w:szCs w:val="22"/>
          <w:lang w:val="cs-CZ"/>
        </w:rPr>
        <w:t>o</w:t>
      </w:r>
      <w:r w:rsidRPr="00602D96">
        <w:rPr>
          <w:sz w:val="22"/>
          <w:szCs w:val="22"/>
          <w:lang w:val="cs-CZ"/>
        </w:rPr>
        <w:t xml:space="preserve">ky zpět vždy s pomocí klávesy ESC. </w:t>
      </w:r>
      <w:r w:rsidR="00602D96" w:rsidRPr="00602D96">
        <w:rPr>
          <w:sz w:val="22"/>
          <w:szCs w:val="22"/>
          <w:lang w:val="cs-CZ"/>
        </w:rPr>
        <w:t xml:space="preserve">A do řádků zaúčtované faktury na číslo </w:t>
      </w:r>
      <w:r w:rsidR="0083745A">
        <w:rPr>
          <w:sz w:val="22"/>
          <w:szCs w:val="22"/>
          <w:lang w:val="cs-CZ"/>
        </w:rPr>
        <w:t>prodaného</w:t>
      </w:r>
      <w:r w:rsidR="00902EE6">
        <w:rPr>
          <w:sz w:val="22"/>
          <w:szCs w:val="22"/>
          <w:lang w:val="cs-CZ"/>
        </w:rPr>
        <w:t xml:space="preserve"> Z</w:t>
      </w:r>
      <w:r w:rsidR="00602D96" w:rsidRPr="00602D96">
        <w:rPr>
          <w:sz w:val="22"/>
          <w:szCs w:val="22"/>
          <w:lang w:val="cs-CZ"/>
        </w:rPr>
        <w:t>boží 19</w:t>
      </w:r>
      <w:r w:rsidR="0083745A">
        <w:rPr>
          <w:sz w:val="22"/>
          <w:szCs w:val="22"/>
          <w:lang w:val="cs-CZ"/>
        </w:rPr>
        <w:t>64-W</w:t>
      </w:r>
      <w:r w:rsidR="00602D96">
        <w:rPr>
          <w:sz w:val="22"/>
          <w:szCs w:val="22"/>
          <w:lang w:val="cs-CZ"/>
        </w:rPr>
        <w:t xml:space="preserve"> </w:t>
      </w:r>
      <w:r w:rsidR="00491D3A">
        <w:rPr>
          <w:sz w:val="22"/>
          <w:szCs w:val="22"/>
          <w:lang w:val="cs-CZ"/>
        </w:rPr>
        <w:t>a o</w:t>
      </w:r>
      <w:r w:rsidR="00602D96">
        <w:rPr>
          <w:sz w:val="22"/>
          <w:szCs w:val="22"/>
          <w:lang w:val="cs-CZ"/>
        </w:rPr>
        <w:t>dskok</w:t>
      </w:r>
      <w:r w:rsidR="00491D3A">
        <w:rPr>
          <w:sz w:val="22"/>
          <w:szCs w:val="22"/>
          <w:lang w:val="cs-CZ"/>
        </w:rPr>
        <w:t>em</w:t>
      </w:r>
      <w:r w:rsidR="00602D96">
        <w:rPr>
          <w:sz w:val="22"/>
          <w:szCs w:val="22"/>
          <w:lang w:val="cs-CZ"/>
        </w:rPr>
        <w:t xml:space="preserve"> na seznam </w:t>
      </w:r>
      <w:r w:rsidR="00FE49F4">
        <w:rPr>
          <w:sz w:val="22"/>
          <w:szCs w:val="22"/>
          <w:lang w:val="cs-CZ"/>
        </w:rPr>
        <w:t>Z</w:t>
      </w:r>
      <w:r w:rsidR="00602D96">
        <w:rPr>
          <w:sz w:val="22"/>
          <w:szCs w:val="22"/>
          <w:lang w:val="cs-CZ"/>
        </w:rPr>
        <w:t>boží a Pokročilé -&gt;</w:t>
      </w:r>
      <w:r w:rsidR="00491D3A">
        <w:rPr>
          <w:sz w:val="22"/>
          <w:szCs w:val="22"/>
          <w:lang w:val="cs-CZ"/>
        </w:rPr>
        <w:t xml:space="preserve">se </w:t>
      </w:r>
      <w:r w:rsidR="00602D96">
        <w:rPr>
          <w:sz w:val="22"/>
          <w:szCs w:val="22"/>
          <w:lang w:val="cs-CZ"/>
        </w:rPr>
        <w:t xml:space="preserve">dostaneme na kartu tohoto právě </w:t>
      </w:r>
      <w:r w:rsidR="00902EE6">
        <w:rPr>
          <w:sz w:val="22"/>
          <w:szCs w:val="22"/>
          <w:lang w:val="cs-CZ"/>
        </w:rPr>
        <w:t xml:space="preserve">expedovaného </w:t>
      </w:r>
      <w:r w:rsidR="00602D96">
        <w:rPr>
          <w:sz w:val="22"/>
          <w:szCs w:val="22"/>
          <w:lang w:val="cs-CZ"/>
        </w:rPr>
        <w:t xml:space="preserve"> </w:t>
      </w:r>
      <w:r w:rsidR="00FE49F4">
        <w:rPr>
          <w:sz w:val="22"/>
          <w:szCs w:val="22"/>
          <w:lang w:val="cs-CZ"/>
        </w:rPr>
        <w:t>Z</w:t>
      </w:r>
      <w:r w:rsidR="00602D96">
        <w:rPr>
          <w:sz w:val="22"/>
          <w:szCs w:val="22"/>
          <w:lang w:val="cs-CZ"/>
        </w:rPr>
        <w:t xml:space="preserve">boží. Opět si prohlédněte položky s pomocí </w:t>
      </w:r>
      <w:r w:rsidR="00602D96" w:rsidRPr="00902EE6">
        <w:rPr>
          <w:b/>
          <w:sz w:val="22"/>
          <w:szCs w:val="22"/>
          <w:lang w:val="cs-CZ"/>
        </w:rPr>
        <w:t>Ctrl-F7</w:t>
      </w:r>
      <w:r w:rsidR="00602D96">
        <w:rPr>
          <w:sz w:val="22"/>
          <w:szCs w:val="22"/>
          <w:lang w:val="cs-CZ"/>
        </w:rPr>
        <w:t xml:space="preserve"> nebo ikony Položky na liště</w:t>
      </w:r>
      <w:r w:rsidR="00FE49F4">
        <w:rPr>
          <w:sz w:val="22"/>
          <w:szCs w:val="22"/>
          <w:lang w:val="cs-CZ"/>
        </w:rPr>
        <w:t>.</w:t>
      </w:r>
      <w:r w:rsidR="00602D96">
        <w:rPr>
          <w:sz w:val="22"/>
          <w:szCs w:val="22"/>
          <w:lang w:val="cs-CZ"/>
        </w:rPr>
        <w:t xml:space="preserve"> </w:t>
      </w:r>
    </w:p>
    <w:p w:rsidR="00FE49F4" w:rsidRDefault="00FE49F4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Poslední položka typu </w:t>
      </w:r>
      <w:r w:rsidR="0083745A">
        <w:rPr>
          <w:sz w:val="22"/>
          <w:szCs w:val="22"/>
          <w:lang w:val="cs-CZ"/>
        </w:rPr>
        <w:t xml:space="preserve">Prodej </w:t>
      </w:r>
      <w:r>
        <w:rPr>
          <w:sz w:val="22"/>
          <w:szCs w:val="22"/>
          <w:lang w:val="cs-CZ"/>
        </w:rPr>
        <w:t xml:space="preserve">reprezentuje pohyb na skladě. Další typy skladových položek jsou </w:t>
      </w:r>
      <w:r w:rsidR="0083745A">
        <w:rPr>
          <w:b/>
          <w:sz w:val="22"/>
          <w:szCs w:val="22"/>
          <w:lang w:val="cs-CZ"/>
        </w:rPr>
        <w:t>Nákup</w:t>
      </w:r>
      <w:r w:rsidRPr="00FE49F4">
        <w:rPr>
          <w:b/>
          <w:sz w:val="22"/>
          <w:szCs w:val="22"/>
          <w:lang w:val="cs-CZ"/>
        </w:rPr>
        <w:t>, Příjem, Výdej, Transfer, Výroba a Spotřeba</w:t>
      </w:r>
      <w:r>
        <w:rPr>
          <w:sz w:val="22"/>
          <w:szCs w:val="22"/>
          <w:lang w:val="cs-CZ"/>
        </w:rPr>
        <w:t xml:space="preserve">. </w:t>
      </w:r>
    </w:p>
    <w:p w:rsidR="00FE49F4" w:rsidRDefault="00FE49F4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Zboží bylo </w:t>
      </w:r>
      <w:r w:rsidR="0083745A">
        <w:rPr>
          <w:sz w:val="22"/>
          <w:szCs w:val="22"/>
          <w:lang w:val="cs-CZ"/>
        </w:rPr>
        <w:t>expedováno z</w:t>
      </w:r>
      <w:r>
        <w:rPr>
          <w:sz w:val="22"/>
          <w:szCs w:val="22"/>
          <w:lang w:val="cs-CZ"/>
        </w:rPr>
        <w:t xml:space="preserve"> lokace Modrý. To proto, že jsme tuto lokaci uvedli v</w:t>
      </w:r>
      <w:r w:rsidR="0083745A">
        <w:rPr>
          <w:sz w:val="22"/>
          <w:szCs w:val="22"/>
          <w:lang w:val="cs-CZ"/>
        </w:rPr>
        <w:t> prodejním řádku</w:t>
      </w:r>
      <w:r>
        <w:rPr>
          <w:sz w:val="22"/>
          <w:szCs w:val="22"/>
          <w:lang w:val="cs-CZ"/>
        </w:rPr>
        <w:t xml:space="preserve">  </w:t>
      </w:r>
      <w:r w:rsidR="00602D96">
        <w:rPr>
          <w:sz w:val="22"/>
          <w:szCs w:val="22"/>
          <w:lang w:val="cs-CZ"/>
        </w:rPr>
        <w:t xml:space="preserve"> </w:t>
      </w:r>
    </w:p>
    <w:p w:rsidR="005A0A38" w:rsidRDefault="00FE49F4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Z položek zpátky na seznam a ikonou Úpravy na kartu Zboží. </w:t>
      </w:r>
      <w:r w:rsidRPr="00491D3A">
        <w:rPr>
          <w:b/>
          <w:sz w:val="22"/>
          <w:szCs w:val="22"/>
          <w:lang w:val="cs-CZ"/>
        </w:rPr>
        <w:t>Pozor:</w:t>
      </w:r>
      <w:r>
        <w:rPr>
          <w:sz w:val="22"/>
          <w:szCs w:val="22"/>
          <w:lang w:val="cs-CZ"/>
        </w:rPr>
        <w:t xml:space="preserve"> Zboží reprezentuje suroviny, zboří, mezikusy i finální produkty. Na kartě Zboží </w:t>
      </w:r>
      <w:r w:rsidR="00491D3A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 xml:space="preserve">e to liší nastavením pole Účto skupina Zboží na záložce Fakturace.    </w:t>
      </w:r>
    </w:p>
    <w:p w:rsidR="00FE49F4" w:rsidRDefault="00FE49F4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Na záložce Fakturace rozklikněte pole Pořizovací cena. K tomu slouží tři tečky vlevo v tomto poli. Dostanete historii všech nákladů</w:t>
      </w:r>
      <w:r w:rsidR="0083745A">
        <w:rPr>
          <w:sz w:val="22"/>
          <w:szCs w:val="22"/>
          <w:lang w:val="cs-CZ"/>
        </w:rPr>
        <w:t xml:space="preserve"> (snížení i zvýšení) s</w:t>
      </w:r>
      <w:r>
        <w:rPr>
          <w:sz w:val="22"/>
          <w:szCs w:val="22"/>
          <w:lang w:val="cs-CZ"/>
        </w:rPr>
        <w:t xml:space="preserve">pojených s pohyby tohoto zboží. Detaily pak získáte kliknutím/rozbalením </w:t>
      </w:r>
      <w:r w:rsidR="00663021">
        <w:rPr>
          <w:sz w:val="22"/>
          <w:szCs w:val="22"/>
          <w:lang w:val="cs-CZ"/>
        </w:rPr>
        <w:t>pomocí trojúhelníčku u vlevo každého záznamu. Zobrazí se parciální snížení nebo zvýšení nákladů. A opět původ každého z těch záznamů lze zjisti s pomo</w:t>
      </w:r>
      <w:r w:rsidR="00902EE6">
        <w:rPr>
          <w:sz w:val="22"/>
          <w:szCs w:val="22"/>
          <w:lang w:val="cs-CZ"/>
        </w:rPr>
        <w:t>c</w:t>
      </w:r>
      <w:r w:rsidR="00663021">
        <w:rPr>
          <w:sz w:val="22"/>
          <w:szCs w:val="22"/>
          <w:lang w:val="cs-CZ"/>
        </w:rPr>
        <w:t xml:space="preserve">í ikony Navigovat.   </w:t>
      </w:r>
    </w:p>
    <w:p w:rsidR="00663021" w:rsidRDefault="00663021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Na záložce obecné pak je vidět stav skladu (kalkulované pole Zásoby). </w:t>
      </w:r>
    </w:p>
    <w:p w:rsidR="00663021" w:rsidRDefault="00663021" w:rsidP="004940E8">
      <w:pPr>
        <w:pStyle w:val="Odstavecseseznamem"/>
        <w:numPr>
          <w:ilvl w:val="0"/>
          <w:numId w:val="2"/>
        </w:num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>Registrace všech pohybu na účtech lze také zjistit z menu Oblasti-&gt;Správa Financí-&gt;Finance-&gt;Archiv-&gt;Historie-&gt;Finanční žurnály. Jde o poslední větu</w:t>
      </w:r>
      <w:r w:rsidR="00445431">
        <w:rPr>
          <w:sz w:val="22"/>
          <w:szCs w:val="22"/>
          <w:lang w:val="cs-CZ"/>
        </w:rPr>
        <w:t xml:space="preserve"> (záznam)</w:t>
      </w:r>
      <w:r>
        <w:rPr>
          <w:sz w:val="22"/>
          <w:szCs w:val="22"/>
          <w:lang w:val="cs-CZ"/>
        </w:rPr>
        <w:t xml:space="preserve"> v uvedeném seznamu s původem </w:t>
      </w:r>
      <w:r w:rsidR="0083745A">
        <w:rPr>
          <w:sz w:val="22"/>
          <w:szCs w:val="22"/>
          <w:lang w:val="cs-CZ"/>
        </w:rPr>
        <w:t>Prodej</w:t>
      </w:r>
      <w:r>
        <w:rPr>
          <w:sz w:val="22"/>
          <w:szCs w:val="22"/>
          <w:lang w:val="cs-CZ"/>
        </w:rPr>
        <w:t xml:space="preserve">. Na liště typu Domovská stránka jsou nahoře vlevo ikony, kde máte přístup na položky dodavatele i Věcné položky (záznamy hlavní knihy)  </w:t>
      </w:r>
      <w:r w:rsidR="00530D37">
        <w:rPr>
          <w:sz w:val="22"/>
          <w:szCs w:val="22"/>
          <w:lang w:val="cs-CZ"/>
        </w:rPr>
        <w:t xml:space="preserve"> </w:t>
      </w:r>
    </w:p>
    <w:p w:rsidR="00530D37" w:rsidRDefault="00530D37" w:rsidP="00530D37">
      <w:pPr>
        <w:rPr>
          <w:sz w:val="22"/>
          <w:szCs w:val="2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D1B5D" wp14:editId="0B0FAC42">
                <wp:simplePos x="0" y="0"/>
                <wp:positionH relativeFrom="column">
                  <wp:posOffset>241935</wp:posOffset>
                </wp:positionH>
                <wp:positionV relativeFrom="paragraph">
                  <wp:posOffset>90170</wp:posOffset>
                </wp:positionV>
                <wp:extent cx="1828800" cy="1828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0D37" w:rsidRPr="00530D37" w:rsidRDefault="00530D37" w:rsidP="00530D3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cs-C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30D37">
                              <w:rPr>
                                <w:b/>
                                <w:sz w:val="56"/>
                                <w:szCs w:val="56"/>
                                <w:lang w:val="cs-C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English version of Sales  example</w:t>
                            </w:r>
                            <w:r w:rsidR="006F5099">
                              <w:rPr>
                                <w:b/>
                                <w:sz w:val="56"/>
                                <w:szCs w:val="56"/>
                                <w:lang w:val="cs-C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9.05pt;margin-top:7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" filled="f" stroked="f">
                <v:fill o:detectmouseclick="t"/>
                <v:textbox style="mso-fit-shape-to-text:t">
                  <w:txbxContent>
                    <w:p w:rsidR="00530D37" w:rsidRPr="00530D37" w:rsidRDefault="00530D37" w:rsidP="00530D37">
                      <w:pPr>
                        <w:jc w:val="center"/>
                        <w:rPr>
                          <w:b/>
                          <w:sz w:val="56"/>
                          <w:szCs w:val="56"/>
                          <w:lang w:val="cs-C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30D37">
                        <w:rPr>
                          <w:b/>
                          <w:sz w:val="56"/>
                          <w:szCs w:val="56"/>
                          <w:lang w:val="cs-C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English version of Sales  example</w:t>
                      </w:r>
                      <w:r w:rsidR="006F5099">
                        <w:rPr>
                          <w:b/>
                          <w:sz w:val="56"/>
                          <w:szCs w:val="56"/>
                          <w:lang w:val="cs-C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30D37" w:rsidRDefault="00530D37" w:rsidP="00530D37">
      <w:pPr>
        <w:rPr>
          <w:sz w:val="22"/>
          <w:szCs w:val="22"/>
          <w:lang w:val="cs-CZ"/>
        </w:rPr>
      </w:pPr>
    </w:p>
    <w:p w:rsidR="00530D37" w:rsidRDefault="00530D37" w:rsidP="00530D37">
      <w:pPr>
        <w:rPr>
          <w:sz w:val="22"/>
          <w:szCs w:val="22"/>
          <w:lang w:val="cs-CZ"/>
        </w:rPr>
      </w:pPr>
    </w:p>
    <w:p w:rsidR="00530D37" w:rsidRDefault="00530D37" w:rsidP="00530D37">
      <w:pPr>
        <w:rPr>
          <w:sz w:val="22"/>
          <w:szCs w:val="22"/>
          <w:lang w:val="cs-CZ"/>
        </w:rPr>
      </w:pPr>
    </w:p>
    <w:p w:rsidR="00530D37" w:rsidRPr="006F5099" w:rsidRDefault="00530D37" w:rsidP="00530D37">
      <w:pPr>
        <w:jc w:val="left"/>
        <w:rPr>
          <w:rFonts w:ascii="Arial" w:hAnsi="Arial" w:cs="Arial"/>
          <w:b/>
          <w:color w:val="222222"/>
          <w:sz w:val="24"/>
          <w:lang w:val="en"/>
        </w:rPr>
      </w:pPr>
      <w:r w:rsidRPr="006F5099">
        <w:rPr>
          <w:rFonts w:ascii="Arial" w:hAnsi="Arial" w:cs="Arial"/>
          <w:b/>
          <w:color w:val="222222"/>
          <w:sz w:val="24"/>
          <w:lang w:val="en"/>
        </w:rPr>
        <w:t xml:space="preserve">The </w:t>
      </w:r>
      <w:r w:rsidR="00976693">
        <w:rPr>
          <w:rFonts w:ascii="Arial" w:hAnsi="Arial" w:cs="Arial"/>
          <w:b/>
          <w:noProof/>
          <w:color w:val="222222"/>
          <w:sz w:val="24"/>
          <w:lang w:val="en"/>
        </w:rPr>
        <w:t>essential</w:t>
      </w:r>
      <w:r w:rsidRPr="006F5099">
        <w:rPr>
          <w:rFonts w:ascii="Arial" w:hAnsi="Arial" w:cs="Arial"/>
          <w:b/>
          <w:color w:val="222222"/>
          <w:sz w:val="24"/>
          <w:lang w:val="en"/>
        </w:rPr>
        <w:t xml:space="preserve"> task is to create a sales order and track the impact before and after posting and registering </w:t>
      </w:r>
      <w:r w:rsidRPr="006F5099">
        <w:rPr>
          <w:rFonts w:ascii="Arial" w:hAnsi="Arial" w:cs="Arial"/>
          <w:b/>
          <w:noProof/>
          <w:color w:val="222222"/>
          <w:sz w:val="24"/>
          <w:lang w:val="en"/>
        </w:rPr>
        <w:t>this document</w:t>
      </w:r>
      <w:r w:rsidRPr="006F5099">
        <w:rPr>
          <w:rFonts w:ascii="Arial" w:hAnsi="Arial" w:cs="Arial"/>
          <w:b/>
          <w:color w:val="222222"/>
          <w:sz w:val="24"/>
          <w:lang w:val="en"/>
        </w:rPr>
        <w:t>.</w:t>
      </w:r>
      <w:r w:rsidRPr="006F5099">
        <w:rPr>
          <w:rFonts w:ascii="Arial" w:hAnsi="Arial" w:cs="Arial"/>
          <w:b/>
          <w:color w:val="222222"/>
          <w:sz w:val="24"/>
          <w:lang w:val="en"/>
        </w:rPr>
        <w:t xml:space="preserve"> </w:t>
      </w:r>
    </w:p>
    <w:p w:rsidR="00530D37" w:rsidRDefault="00530D37" w:rsidP="00530D37">
      <w:pPr>
        <w:jc w:val="left"/>
        <w:rPr>
          <w:rFonts w:ascii="Arial" w:hAnsi="Arial" w:cs="Arial"/>
          <w:color w:val="222222"/>
          <w:lang w:val="en"/>
        </w:rPr>
      </w:pPr>
    </w:p>
    <w:p w:rsidR="00530D37" w:rsidRPr="00530D37" w:rsidRDefault="00530D37" w:rsidP="00530D37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 w:rsidRPr="00530D37">
        <w:rPr>
          <w:rFonts w:ascii="Arial" w:hAnsi="Arial" w:cs="Arial"/>
          <w:color w:val="222222"/>
          <w:sz w:val="24"/>
          <w:lang w:val="en"/>
        </w:rPr>
        <w:br/>
        <w:t xml:space="preserve">1. 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In the search box, enter 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string  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>Sales</w:t>
      </w:r>
      <w:r>
        <w:rPr>
          <w:rFonts w:asciiTheme="minorHAnsi" w:hAnsiTheme="minorHAnsi" w:cs="Arial"/>
          <w:color w:val="222222"/>
          <w:sz w:val="24"/>
          <w:lang w:val="en"/>
        </w:rPr>
        <w:t>,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Pr="00530D37">
        <w:rPr>
          <w:rFonts w:asciiTheme="minorHAnsi" w:hAnsiTheme="minorHAnsi" w:cs="Arial"/>
          <w:noProof/>
          <w:color w:val="222222"/>
          <w:sz w:val="24"/>
          <w:lang w:val="en"/>
        </w:rPr>
        <w:t>and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all sales options appear. </w:t>
      </w:r>
      <w:r w:rsidRPr="00530D37">
        <w:rPr>
          <w:rFonts w:asciiTheme="minorHAnsi" w:hAnsiTheme="minorHAnsi" w:cs="Arial"/>
          <w:b/>
          <w:color w:val="222222"/>
          <w:sz w:val="24"/>
          <w:lang w:val="en"/>
        </w:rPr>
        <w:t>Just like in the Area-&gt; Sales-&gt; Order Processing section.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Select Sales </w:t>
      </w:r>
      <w:r w:rsidRPr="00530D37">
        <w:rPr>
          <w:rFonts w:asciiTheme="minorHAnsi" w:hAnsiTheme="minorHAnsi" w:cs="Arial"/>
          <w:noProof/>
          <w:color w:val="222222"/>
          <w:sz w:val="24"/>
          <w:lang w:val="en"/>
        </w:rPr>
        <w:t>Orders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and a list of all non-billed documents of this type will appear.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530D37" w:rsidRDefault="00530D37" w:rsidP="00530D37">
      <w:pPr>
        <w:jc w:val="left"/>
        <w:rPr>
          <w:rFonts w:ascii="Arial" w:hAnsi="Arial" w:cs="Arial"/>
          <w:color w:val="222222"/>
          <w:sz w:val="24"/>
          <w:lang w:val="en"/>
        </w:rPr>
      </w:pPr>
    </w:p>
    <w:p w:rsidR="00530D37" w:rsidRDefault="00530D37" w:rsidP="00530D37">
      <w:pPr>
        <w:jc w:val="left"/>
        <w:rPr>
          <w:rFonts w:ascii="Arial" w:hAnsi="Arial" w:cs="Arial"/>
          <w:color w:val="222222"/>
          <w:sz w:val="24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2C2781F0" wp14:editId="41A7F9A0">
            <wp:extent cx="5760720" cy="1545828"/>
            <wp:effectExtent l="19050" t="19050" r="11430" b="165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58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30D37" w:rsidRPr="00530D37" w:rsidRDefault="00530D37" w:rsidP="00530D37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 w:rsidRPr="00530D37">
        <w:rPr>
          <w:rFonts w:asciiTheme="minorHAnsi" w:hAnsiTheme="minorHAnsi" w:cs="Arial"/>
          <w:color w:val="222222"/>
          <w:sz w:val="24"/>
          <w:lang w:val="en"/>
        </w:rPr>
        <w:br/>
        <w:t>2. Follow the information panels on the left side of the screen. There are balances (calculated fields), pending orders, maximum loan amount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and so on.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There are also available fields of the Code of Payment Terms field, whose value determines when the due date will be the invoice that </w:t>
      </w:r>
      <w:r w:rsidRPr="00976693">
        <w:rPr>
          <w:rFonts w:asciiTheme="minorHAnsi" w:hAnsiTheme="minorHAnsi" w:cs="Arial"/>
          <w:noProof/>
          <w:color w:val="222222"/>
          <w:sz w:val="24"/>
          <w:lang w:val="en"/>
        </w:rPr>
        <w:t>is</w:t>
      </w:r>
      <w:r w:rsidRPr="00976693">
        <w:rPr>
          <w:rFonts w:asciiTheme="minorHAnsi" w:hAnsiTheme="minorHAnsi" w:cs="Arial"/>
          <w:noProof/>
          <w:color w:val="222222"/>
          <w:sz w:val="24"/>
          <w:lang w:val="en"/>
        </w:rPr>
        <w:t xml:space="preserve"> </w:t>
      </w:r>
      <w:r w:rsidR="00976693" w:rsidRPr="00976693">
        <w:rPr>
          <w:rFonts w:asciiTheme="minorHAnsi" w:hAnsiTheme="minorHAnsi" w:cs="Arial"/>
          <w:noProof/>
          <w:color w:val="222222"/>
          <w:sz w:val="24"/>
          <w:lang w:val="en"/>
        </w:rPr>
        <w:t>created</w:t>
      </w:r>
      <w:r w:rsidRPr="00976693">
        <w:rPr>
          <w:rFonts w:asciiTheme="minorHAnsi" w:hAnsiTheme="minorHAnsi" w:cs="Arial"/>
          <w:noProof/>
          <w:color w:val="222222"/>
          <w:sz w:val="24"/>
          <w:lang w:val="en"/>
        </w:rPr>
        <w:t xml:space="preserve"> by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posting the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>S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>O.</w:t>
      </w:r>
    </w:p>
    <w:p w:rsidR="006F5099" w:rsidRDefault="006F5099" w:rsidP="00530D37">
      <w:pPr>
        <w:jc w:val="left"/>
        <w:rPr>
          <w:rFonts w:ascii="Arial" w:hAnsi="Arial" w:cs="Arial"/>
          <w:color w:val="222222"/>
          <w:lang w:val="en"/>
        </w:rPr>
      </w:pPr>
    </w:p>
    <w:p w:rsidR="00530D37" w:rsidRPr="00530D37" w:rsidRDefault="00530D37" w:rsidP="00530D37">
      <w:pPr>
        <w:jc w:val="left"/>
        <w:rPr>
          <w:sz w:val="22"/>
          <w:szCs w:val="22"/>
          <w:lang w:val="cs-CZ"/>
        </w:rPr>
      </w:pPr>
      <w:r>
        <w:rPr>
          <w:rFonts w:ascii="Arial" w:hAnsi="Arial" w:cs="Arial"/>
          <w:color w:val="222222"/>
          <w:lang w:val="en"/>
        </w:rPr>
        <w:br/>
      </w:r>
      <w:r>
        <w:rPr>
          <w:rFonts w:ascii="Arial" w:hAnsi="Arial" w:cs="Arial"/>
          <w:color w:val="222222"/>
          <w:lang w:val="en"/>
        </w:rPr>
        <w:t>3</w:t>
      </w:r>
      <w:r>
        <w:rPr>
          <w:rFonts w:ascii="Arial" w:hAnsi="Arial" w:cs="Arial"/>
          <w:color w:val="222222"/>
          <w:lang w:val="en"/>
        </w:rPr>
        <w:t xml:space="preserve">. 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Select the New 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>I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con on the toolbar or use Ctrl-N. A new empty sales order structure will </w:t>
      </w:r>
      <w:r w:rsidRPr="00976693">
        <w:rPr>
          <w:rFonts w:asciiTheme="minorHAnsi" w:hAnsiTheme="minorHAnsi" w:cs="Arial"/>
          <w:noProof/>
          <w:color w:val="222222"/>
          <w:sz w:val="24"/>
          <w:lang w:val="en"/>
        </w:rPr>
        <w:t>be created</w:t>
      </w:r>
    </w:p>
    <w:p w:rsidR="00530D37" w:rsidRDefault="00530D37" w:rsidP="00530D37">
      <w:pPr>
        <w:rPr>
          <w:sz w:val="22"/>
          <w:szCs w:val="22"/>
          <w:lang w:val="cs-CZ"/>
        </w:rPr>
      </w:pPr>
    </w:p>
    <w:p w:rsidR="00530D37" w:rsidRDefault="00530D37" w:rsidP="00530D37">
      <w:pPr>
        <w:rPr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5C147D4" wp14:editId="2B9F6929">
            <wp:extent cx="5593404" cy="1663430"/>
            <wp:effectExtent l="19050" t="19050" r="26670" b="133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8237" cy="16708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cs-CZ"/>
        </w:rPr>
        <w:t xml:space="preserve"> </w:t>
      </w:r>
    </w:p>
    <w:p w:rsidR="00530D37" w:rsidRPr="00530D37" w:rsidRDefault="00530D37" w:rsidP="00530D37">
      <w:pPr>
        <w:ind w:left="1416"/>
        <w:rPr>
          <w:rFonts w:asciiTheme="minorHAnsi" w:hAnsiTheme="minorHAnsi" w:cs="Arial"/>
          <w:color w:val="222222"/>
          <w:sz w:val="24"/>
          <w:lang w:val="en"/>
        </w:rPr>
      </w:pPr>
      <w:r>
        <w:rPr>
          <w:sz w:val="22"/>
          <w:szCs w:val="22"/>
          <w:lang w:val="cs-CZ"/>
        </w:rPr>
        <w:lastRenderedPageBreak/>
        <w:t xml:space="preserve"> </w:t>
      </w:r>
    </w:p>
    <w:p w:rsidR="00530D37" w:rsidRPr="00530D37" w:rsidRDefault="00530D37" w:rsidP="00530D37">
      <w:pPr>
        <w:rPr>
          <w:rFonts w:asciiTheme="minorHAnsi" w:hAnsiTheme="minorHAnsi" w:cs="Arial"/>
          <w:color w:val="222222"/>
          <w:sz w:val="24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4.  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Use the ENTER key to create </w:t>
      </w:r>
      <w:r w:rsidRPr="00530D37">
        <w:rPr>
          <w:rFonts w:asciiTheme="minorHAnsi" w:hAnsiTheme="minorHAnsi" w:cs="Arial"/>
          <w:noProof/>
          <w:color w:val="222222"/>
          <w:sz w:val="24"/>
          <w:lang w:val="en"/>
        </w:rPr>
        <w:t>a</w:t>
      </w:r>
      <w:r w:rsidRPr="00530D37">
        <w:rPr>
          <w:rFonts w:asciiTheme="minorHAnsi" w:hAnsiTheme="minorHAnsi" w:cs="Arial"/>
          <w:noProof/>
          <w:color w:val="222222"/>
          <w:sz w:val="24"/>
          <w:lang w:val="en"/>
        </w:rPr>
        <w:t xml:space="preserve"> </w:t>
      </w:r>
      <w:r w:rsidRPr="00530D37">
        <w:rPr>
          <w:rFonts w:asciiTheme="minorHAnsi" w:hAnsiTheme="minorHAnsi" w:cs="Arial"/>
          <w:noProof/>
          <w:color w:val="222222"/>
          <w:sz w:val="24"/>
          <w:lang w:val="en"/>
        </w:rPr>
        <w:t>blank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 document and use the mouse or </w:t>
      </w:r>
      <w:r w:rsidRPr="00530D37">
        <w:rPr>
          <w:rFonts w:asciiTheme="minorHAnsi" w:hAnsiTheme="minorHAnsi" w:cs="Arial"/>
          <w:b/>
          <w:color w:val="222222"/>
          <w:sz w:val="24"/>
          <w:lang w:val="en"/>
        </w:rPr>
        <w:t xml:space="preserve">F4 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key to select your customer in the Customer-Number field. </w:t>
      </w:r>
      <w:r w:rsidRPr="00530D37">
        <w:rPr>
          <w:rFonts w:asciiTheme="minorHAnsi" w:hAnsiTheme="minorHAnsi" w:cs="Arial"/>
          <w:noProof/>
          <w:color w:val="222222"/>
          <w:sz w:val="24"/>
          <w:lang w:val="en"/>
        </w:rPr>
        <w:t xml:space="preserve">For instance, </w:t>
      </w:r>
      <w:r w:rsidRPr="00530D37">
        <w:rPr>
          <w:rFonts w:asciiTheme="minorHAnsi" w:hAnsiTheme="minorHAnsi" w:cs="Arial"/>
          <w:noProof/>
          <w:color w:val="222222"/>
          <w:sz w:val="24"/>
          <w:lang w:val="en"/>
        </w:rPr>
        <w:t>customer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number 10000 and confirm 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it 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with the ENTER key as always in the following jobs. 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Possibly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you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can see a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credit limit warning appears</w:t>
      </w:r>
      <w:r w:rsidRPr="00530D37">
        <w:rPr>
          <w:rFonts w:asciiTheme="minorHAnsi" w:hAnsiTheme="minorHAnsi" w:cs="Arial"/>
          <w:noProof/>
          <w:color w:val="222222"/>
          <w:sz w:val="24"/>
          <w:lang w:val="en"/>
        </w:rPr>
        <w:t xml:space="preserve"> because t</w:t>
      </w:r>
      <w:r w:rsidRPr="00530D37">
        <w:rPr>
          <w:rFonts w:asciiTheme="minorHAnsi" w:hAnsiTheme="minorHAnsi" w:cs="Arial"/>
          <w:noProof/>
          <w:color w:val="222222"/>
          <w:sz w:val="24"/>
          <w:lang w:val="en"/>
        </w:rPr>
        <w:t>he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customer has set this field to zero value and owed us enough money even after maturity. We will, of course, approve of this and we will continue.</w:t>
      </w:r>
    </w:p>
    <w:p w:rsidR="00530D37" w:rsidRDefault="00530D37" w:rsidP="00530D37">
      <w:pPr>
        <w:rPr>
          <w:rFonts w:asciiTheme="minorHAnsi" w:hAnsiTheme="minorHAnsi" w:cs="Arial"/>
          <w:color w:val="222222"/>
          <w:sz w:val="24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27EBD621" wp14:editId="327E6C3E">
            <wp:extent cx="2743588" cy="291829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4348" cy="291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530D37" w:rsidRDefault="00530D37" w:rsidP="00530D37">
      <w:pPr>
        <w:rPr>
          <w:rFonts w:asciiTheme="minorHAnsi" w:hAnsiTheme="minorHAnsi" w:cs="Arial"/>
          <w:color w:val="222222"/>
          <w:sz w:val="24"/>
          <w:lang w:val="en"/>
        </w:rPr>
      </w:pPr>
    </w:p>
    <w:p w:rsidR="00530D37" w:rsidRDefault="00530D37" w:rsidP="00530D37">
      <w:pPr>
        <w:rPr>
          <w:rFonts w:asciiTheme="minorHAnsi" w:hAnsiTheme="minorHAnsi" w:cs="Arial"/>
          <w:color w:val="222222"/>
          <w:sz w:val="24"/>
          <w:lang w:val="en"/>
        </w:rPr>
      </w:pP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The relevant data required for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>S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O management from the customer card (from its table) </w:t>
      </w:r>
      <w:r w:rsidRPr="00976693">
        <w:rPr>
          <w:rFonts w:asciiTheme="minorHAnsi" w:hAnsiTheme="minorHAnsi" w:cs="Arial"/>
          <w:noProof/>
          <w:color w:val="222222"/>
          <w:sz w:val="24"/>
          <w:lang w:val="en"/>
        </w:rPr>
        <w:t>is moved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 xml:space="preserve"> to the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>S</w:t>
      </w:r>
      <w:r w:rsidRPr="00530D37">
        <w:rPr>
          <w:rFonts w:asciiTheme="minorHAnsi" w:hAnsiTheme="minorHAnsi" w:cs="Arial"/>
          <w:color w:val="222222"/>
          <w:sz w:val="24"/>
          <w:lang w:val="en"/>
        </w:rPr>
        <w:t>O document header.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Pr="00976693">
        <w:rPr>
          <w:rFonts w:asciiTheme="minorHAnsi" w:hAnsiTheme="minorHAnsi" w:cs="Arial"/>
          <w:noProof/>
          <w:color w:val="222222"/>
          <w:sz w:val="24"/>
          <w:lang w:val="en"/>
        </w:rPr>
        <w:t>You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will see it later in </w:t>
      </w:r>
      <w:r w:rsidRPr="008F0C64">
        <w:rPr>
          <w:rFonts w:asciiTheme="minorHAnsi" w:hAnsiTheme="minorHAnsi" w:cs="Arial"/>
          <w:noProof/>
          <w:color w:val="222222"/>
          <w:sz w:val="24"/>
          <w:lang w:val="en"/>
        </w:rPr>
        <w:t>this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document when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you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enter data into one sales order line  </w:t>
      </w:r>
    </w:p>
    <w:p w:rsidR="008F0C64" w:rsidRDefault="008F0C64" w:rsidP="00530D37">
      <w:pPr>
        <w:rPr>
          <w:rFonts w:asciiTheme="minorHAnsi" w:hAnsiTheme="minorHAnsi" w:cs="Arial"/>
          <w:color w:val="222222"/>
          <w:sz w:val="24"/>
          <w:lang w:val="en"/>
        </w:rPr>
      </w:pPr>
    </w:p>
    <w:p w:rsidR="008F0C64" w:rsidRDefault="008F0C64" w:rsidP="00530D37">
      <w:pPr>
        <w:rPr>
          <w:rFonts w:asciiTheme="minorHAnsi" w:hAnsiTheme="minorHAnsi" w:cs="Arial"/>
          <w:color w:val="222222"/>
          <w:sz w:val="24"/>
          <w:lang w:val="en"/>
        </w:rPr>
      </w:pPr>
    </w:p>
    <w:p w:rsidR="00530D37" w:rsidRDefault="008F0C64" w:rsidP="00530D37">
      <w:pPr>
        <w:rPr>
          <w:rFonts w:asciiTheme="minorHAnsi" w:hAnsiTheme="minorHAnsi" w:cs="Arial"/>
          <w:color w:val="222222"/>
          <w:sz w:val="24"/>
          <w:lang w:val="en"/>
        </w:rPr>
      </w:pP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In the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>S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O line, select the type (mouse or F4) that we use. In our case, Goods, which represents both Material and Goods.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530D37" w:rsidRDefault="00530D37" w:rsidP="00530D37">
      <w:pPr>
        <w:rPr>
          <w:rFonts w:asciiTheme="minorHAnsi" w:hAnsiTheme="minorHAnsi" w:cs="Arial"/>
          <w:color w:val="222222"/>
          <w:sz w:val="24"/>
          <w:lang w:val="en"/>
        </w:rPr>
      </w:pP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rFonts w:asciiTheme="minorHAnsi" w:hAnsiTheme="minorHAnsi" w:cs="Arial"/>
          <w:color w:val="222222"/>
          <w:sz w:val="24"/>
          <w:lang w:val="en"/>
        </w:rPr>
        <w:t xml:space="preserve">5. </w:t>
      </w:r>
      <w:r w:rsidR="00530D37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Select the Goods 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(item) 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number equally. In our example, choose 1964-W from the list of items. Whenever a manual entry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is expected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, </w:t>
      </w:r>
      <w:r w:rsidRPr="006F5099">
        <w:rPr>
          <w:rFonts w:asciiTheme="minorHAnsi" w:hAnsiTheme="minorHAnsi" w:cs="Arial"/>
          <w:b/>
          <w:noProof/>
          <w:color w:val="E36C0A" w:themeColor="accent6" w:themeShade="BF"/>
          <w:sz w:val="24"/>
          <w:lang w:val="en"/>
        </w:rPr>
        <w:t>a</w:t>
      </w:r>
      <w:r w:rsidRPr="006F5099">
        <w:rPr>
          <w:rFonts w:asciiTheme="minorHAnsi" w:hAnsiTheme="minorHAnsi" w:cs="Arial"/>
          <w:b/>
          <w:noProof/>
          <w:color w:val="E36C0A" w:themeColor="accent6" w:themeShade="BF"/>
          <w:sz w:val="24"/>
          <w:lang w:val="en"/>
        </w:rPr>
        <w:t>n</w:t>
      </w:r>
      <w:r w:rsidRPr="006F5099">
        <w:rPr>
          <w:rFonts w:asciiTheme="minorHAnsi" w:hAnsiTheme="minorHAnsi" w:cs="Arial"/>
          <w:b/>
          <w:noProof/>
          <w:color w:val="E36C0A" w:themeColor="accent6" w:themeShade="BF"/>
          <w:sz w:val="24"/>
          <w:lang w:val="en"/>
        </w:rPr>
        <w:t xml:space="preserve"> </w:t>
      </w:r>
      <w:r w:rsidRPr="006F5099">
        <w:rPr>
          <w:rFonts w:asciiTheme="minorHAnsi" w:hAnsiTheme="minorHAnsi" w:cs="Arial"/>
          <w:b/>
          <w:noProof/>
          <w:color w:val="E36C0A" w:themeColor="accent6" w:themeShade="BF"/>
          <w:sz w:val="24"/>
          <w:lang w:val="en"/>
        </w:rPr>
        <w:t>orange</w:t>
      </w:r>
      <w:r w:rsidRPr="008F0C64">
        <w:rPr>
          <w:rFonts w:asciiTheme="minorHAnsi" w:hAnsiTheme="minorHAnsi" w:cs="Arial"/>
          <w:color w:val="E36C0A" w:themeColor="accent6" w:themeShade="BF"/>
          <w:sz w:val="24"/>
          <w:lang w:val="en"/>
        </w:rPr>
        <w:t xml:space="preserve"> 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star appears. Confirm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>by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>key E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>nter.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 w:rsidRPr="008F0C64">
        <w:rPr>
          <w:rFonts w:asciiTheme="minorHAnsi" w:hAnsiTheme="minorHAnsi" w:cs="Arial"/>
          <w:color w:val="222222"/>
          <w:sz w:val="24"/>
          <w:lang w:val="en"/>
        </w:rPr>
        <w:br/>
        <w:t>9. Add a quantity, such as five pieces, where the storage unit will appear in the line automatically (from the merchandise card where it is defined).</w:t>
      </w: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10. Select the </w:t>
      </w:r>
      <w:r w:rsidRPr="00976693">
        <w:rPr>
          <w:rFonts w:asciiTheme="minorHAnsi" w:hAnsiTheme="minorHAnsi" w:cs="Arial"/>
          <w:b/>
          <w:color w:val="0070C0"/>
          <w:sz w:val="24"/>
          <w:lang w:val="en"/>
        </w:rPr>
        <w:t>Blue option</w:t>
      </w:r>
      <w:r w:rsidRPr="008F0C64">
        <w:rPr>
          <w:rFonts w:asciiTheme="minorHAnsi" w:hAnsiTheme="minorHAnsi" w:cs="Arial"/>
          <w:color w:val="0070C0"/>
          <w:sz w:val="24"/>
          <w:lang w:val="en"/>
        </w:rPr>
        <w:t xml:space="preserve"> 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in the Location field.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This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 is a warehouse</w:t>
      </w:r>
      <w:r w:rsidR="00976693">
        <w:rPr>
          <w:rFonts w:asciiTheme="minorHAnsi" w:hAnsiTheme="minorHAnsi" w:cs="Arial"/>
          <w:color w:val="222222"/>
          <w:sz w:val="24"/>
          <w:lang w:val="en"/>
        </w:rPr>
        <w:t xml:space="preserve"> (Stock)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 xml:space="preserve">location </w:t>
      </w:r>
      <w:r w:rsidR="00976693" w:rsidRPr="002F4D44">
        <w:rPr>
          <w:rFonts w:asciiTheme="minorHAnsi" w:hAnsiTheme="minorHAnsi" w:cs="Arial"/>
          <w:noProof/>
          <w:color w:val="222222"/>
          <w:sz w:val="24"/>
          <w:lang w:val="en"/>
        </w:rPr>
        <w:t>.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01427F76" wp14:editId="767FFDBB">
            <wp:extent cx="5760720" cy="2196864"/>
            <wp:effectExtent l="19050" t="19050" r="11430" b="133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68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8F0C64" w:rsidRDefault="008F0C64" w:rsidP="008F0C64">
      <w:pPr>
        <w:jc w:val="left"/>
        <w:rPr>
          <w:rFonts w:ascii="Arial" w:hAnsi="Arial" w:cs="Arial"/>
          <w:color w:val="222222"/>
          <w:lang w:val="en"/>
        </w:rPr>
      </w:pPr>
    </w:p>
    <w:p w:rsidR="008F0C64" w:rsidRP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12. 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Using the Print Confirmation icon (see the icon in the top bar), you can print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>SO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.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This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 can also be done using the</w:t>
      </w:r>
      <w:r w:rsidR="00976693">
        <w:rPr>
          <w:rFonts w:asciiTheme="minorHAnsi" w:hAnsiTheme="minorHAnsi" w:cs="Arial"/>
          <w:color w:val="222222"/>
          <w:sz w:val="24"/>
          <w:lang w:val="en"/>
        </w:rPr>
        <w:t xml:space="preserve"> P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>rinter icon. On the tab titled ACTION.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8F0C64" w:rsidRDefault="008F0C64" w:rsidP="008F0C64">
      <w:pPr>
        <w:jc w:val="left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 </w:t>
      </w:r>
    </w:p>
    <w:p w:rsidR="008F0C64" w:rsidRDefault="008F0C64" w:rsidP="008F0C64">
      <w:pPr>
        <w:jc w:val="left"/>
        <w:rPr>
          <w:rFonts w:ascii="Arial" w:hAnsi="Arial" w:cs="Arial"/>
          <w:color w:val="222222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448C24DE" wp14:editId="21E53EB1">
            <wp:extent cx="4562272" cy="4496791"/>
            <wp:effectExtent l="19050" t="19050" r="10160" b="184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0093" cy="4504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F0C64" w:rsidRDefault="008F0C64" w:rsidP="008F0C64">
      <w:pPr>
        <w:jc w:val="left"/>
        <w:rPr>
          <w:rFonts w:ascii="Arial" w:hAnsi="Arial" w:cs="Arial"/>
          <w:color w:val="222222"/>
          <w:lang w:val="en"/>
        </w:rPr>
      </w:pPr>
    </w:p>
    <w:p w:rsidR="008F0C64" w:rsidRDefault="008F0C64" w:rsidP="008F0C64">
      <w:pPr>
        <w:jc w:val="left"/>
        <w:rPr>
          <w:rFonts w:ascii="Arial" w:hAnsi="Arial" w:cs="Arial"/>
          <w:color w:val="222222"/>
          <w:lang w:val="en"/>
        </w:rPr>
      </w:pP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rFonts w:ascii="Arial" w:hAnsi="Arial" w:cs="Arial"/>
          <w:color w:val="222222"/>
          <w:lang w:val="en"/>
        </w:rPr>
        <w:lastRenderedPageBreak/>
        <w:br/>
        <w:t xml:space="preserve">13. 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The document will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be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 xml:space="preserve">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sent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 to the customer either by post as a printed document or electronically.</w:t>
      </w:r>
    </w:p>
    <w:p w:rsidR="008F0C64" w:rsidRP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rFonts w:ascii="Arial" w:hAnsi="Arial" w:cs="Arial"/>
          <w:color w:val="222222"/>
          <w:lang w:val="en"/>
        </w:rPr>
        <w:br/>
        <w:t xml:space="preserve">14. 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As soon as our goods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are sold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 ready for shipment, it is possible to (after approval) and looks at the statistics (F7): margins, automatically calculated VAT rate,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etc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.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>S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>O to post with the appropriate icon or F9 key. At this stage of the example, select the "</w:t>
      </w:r>
      <w:r>
        <w:rPr>
          <w:rFonts w:asciiTheme="minorHAnsi" w:hAnsiTheme="minorHAnsi" w:cs="Arial"/>
          <w:color w:val="222222"/>
          <w:sz w:val="24"/>
          <w:lang w:val="en"/>
        </w:rPr>
        <w:t>Ship and Invoice</w:t>
      </w:r>
      <w:r w:rsidRPr="008F0C64">
        <w:rPr>
          <w:rFonts w:asciiTheme="minorHAnsi" w:hAnsiTheme="minorHAnsi" w:cs="Arial"/>
          <w:color w:val="222222"/>
          <w:sz w:val="24"/>
          <w:lang w:val="en"/>
        </w:rPr>
        <w:t>" option. The posted document moves to another area of the system.</w:t>
      </w: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rFonts w:asciiTheme="minorHAnsi" w:hAnsiTheme="minorHAnsi" w:cs="Arial"/>
          <w:color w:val="222222"/>
          <w:sz w:val="24"/>
          <w:lang w:val="en"/>
        </w:rPr>
        <w:t>Statistics (F7 key):</w:t>
      </w: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044A652D" wp14:editId="5C05F5FC">
            <wp:extent cx="4426085" cy="2125988"/>
            <wp:effectExtent l="19050" t="19050" r="12700" b="266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3134" cy="21293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8F0C64" w:rsidRPr="008F0C64" w:rsidRDefault="008F0C64" w:rsidP="008F0C64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 w:rsidRPr="008F0C64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Posting (F 9 key)  </w:t>
      </w:r>
    </w:p>
    <w:p w:rsidR="00530D37" w:rsidRDefault="008F0C64" w:rsidP="00530D37">
      <w:pPr>
        <w:rPr>
          <w:rFonts w:asciiTheme="minorHAnsi" w:hAnsiTheme="minorHAnsi" w:cs="Arial"/>
          <w:color w:val="222222"/>
          <w:sz w:val="24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1FCCB843" wp14:editId="0BC5B836">
            <wp:extent cx="1835590" cy="128405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0325" cy="128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8F0C64" w:rsidRDefault="008F0C64" w:rsidP="00530D37">
      <w:pPr>
        <w:rPr>
          <w:rFonts w:asciiTheme="minorHAnsi" w:hAnsiTheme="minorHAnsi" w:cs="Arial"/>
          <w:color w:val="222222"/>
          <w:sz w:val="24"/>
          <w:lang w:val="en"/>
        </w:rPr>
      </w:pPr>
    </w:p>
    <w:p w:rsidR="008F4E08" w:rsidRDefault="008F4E08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 w:rsidRPr="008F4E08">
        <w:rPr>
          <w:rFonts w:asciiTheme="minorHAnsi" w:hAnsiTheme="minorHAnsi" w:cs="Arial"/>
          <w:color w:val="222222"/>
          <w:sz w:val="24"/>
          <w:lang w:val="en"/>
        </w:rPr>
        <w:t>15. The result will be a sales invoice and delivery note. Reimbursement of the invoiced invoice from the customer will be our task in the next lessons of the course.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8F4E08" w:rsidRDefault="008F4E08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8F4E08" w:rsidRDefault="008F4E08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 w:rsidRPr="008F4E08">
        <w:rPr>
          <w:rFonts w:asciiTheme="minorHAnsi" w:hAnsiTheme="minorHAnsi" w:cs="Arial"/>
          <w:color w:val="222222"/>
          <w:sz w:val="24"/>
          <w:lang w:val="en"/>
        </w:rPr>
        <w:br/>
        <w:t>16. Expected impacts (impacts) will be both in inventory depreciation and customer balance (receivables) and undoubtedly in the main book (</w:t>
      </w:r>
      <w:r>
        <w:rPr>
          <w:rFonts w:asciiTheme="minorHAnsi" w:hAnsiTheme="minorHAnsi" w:cs="Arial"/>
          <w:color w:val="222222"/>
          <w:sz w:val="24"/>
          <w:lang w:val="en"/>
        </w:rPr>
        <w:t>General Ledger =G/L)</w:t>
      </w:r>
      <w:r w:rsidRPr="008F4E08">
        <w:rPr>
          <w:rFonts w:asciiTheme="minorHAnsi" w:hAnsiTheme="minorHAnsi" w:cs="Arial"/>
          <w:color w:val="222222"/>
          <w:sz w:val="24"/>
          <w:lang w:val="en"/>
        </w:rPr>
        <w:t>.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8F4E08" w:rsidRDefault="008F4E08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8F4E08" w:rsidRDefault="008F4E08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8F4E08" w:rsidRDefault="008F4E08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 w:rsidRPr="008F4E08">
        <w:rPr>
          <w:rFonts w:asciiTheme="minorHAnsi" w:hAnsiTheme="minorHAnsi" w:cs="Arial"/>
          <w:color w:val="222222"/>
          <w:sz w:val="24"/>
          <w:lang w:val="en"/>
        </w:rPr>
        <w:lastRenderedPageBreak/>
        <w:br/>
        <w:t xml:space="preserve">17. </w:t>
      </w:r>
      <w:r w:rsidRPr="008F4E08">
        <w:rPr>
          <w:rFonts w:asciiTheme="minorHAnsi" w:hAnsiTheme="minorHAnsi" w:cs="Arial"/>
          <w:b/>
          <w:color w:val="222222"/>
          <w:sz w:val="24"/>
          <w:lang w:val="en"/>
        </w:rPr>
        <w:t>How to Find a Sales Invoice</w:t>
      </w:r>
      <w:r w:rsidRPr="008F4E08">
        <w:rPr>
          <w:rFonts w:asciiTheme="minorHAnsi" w:hAnsiTheme="minorHAnsi" w:cs="Arial"/>
          <w:color w:val="222222"/>
          <w:sz w:val="24"/>
          <w:lang w:val="en"/>
        </w:rPr>
        <w:t xml:space="preserve">: Areas-&gt; Sales and Marketing-&gt; Archive-&gt;  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Posted </w:t>
      </w:r>
      <w:r w:rsidRPr="008F4E08">
        <w:rPr>
          <w:rFonts w:asciiTheme="minorHAnsi" w:hAnsiTheme="minorHAnsi" w:cs="Arial"/>
          <w:color w:val="222222"/>
          <w:sz w:val="24"/>
          <w:lang w:val="en"/>
        </w:rPr>
        <w:t xml:space="preserve">Sales </w:t>
      </w:r>
      <w:r w:rsidRPr="00976693">
        <w:rPr>
          <w:rFonts w:asciiTheme="minorHAnsi" w:hAnsiTheme="minorHAnsi" w:cs="Arial"/>
          <w:noProof/>
          <w:color w:val="222222"/>
          <w:sz w:val="24"/>
          <w:lang w:val="en"/>
        </w:rPr>
        <w:t>Invoice</w:t>
      </w:r>
      <w:r w:rsidRPr="00976693">
        <w:rPr>
          <w:rFonts w:asciiTheme="minorHAnsi" w:hAnsiTheme="minorHAnsi" w:cs="Arial"/>
          <w:noProof/>
          <w:color w:val="222222"/>
          <w:sz w:val="24"/>
          <w:lang w:val="en"/>
        </w:rPr>
        <w:t>s</w:t>
      </w:r>
      <w:r w:rsidRPr="00976693">
        <w:rPr>
          <w:rFonts w:asciiTheme="minorHAnsi" w:hAnsiTheme="minorHAnsi" w:cs="Arial"/>
          <w:noProof/>
          <w:color w:val="222222"/>
          <w:sz w:val="24"/>
          <w:lang w:val="en"/>
        </w:rPr>
        <w:t>.</w:t>
      </w:r>
      <w:r w:rsidRPr="008F4E08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You</w:t>
      </w:r>
      <w:r w:rsidRPr="008F4E08">
        <w:rPr>
          <w:rFonts w:asciiTheme="minorHAnsi" w:hAnsiTheme="minorHAnsi" w:cs="Arial"/>
          <w:color w:val="222222"/>
          <w:sz w:val="24"/>
          <w:lang w:val="en"/>
        </w:rPr>
        <w:t xml:space="preserve"> can use a filter on Customer (in our case 10000-&gt;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 xml:space="preserve">click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right</w:t>
      </w:r>
      <w:r w:rsidRPr="008F4E08">
        <w:rPr>
          <w:rFonts w:asciiTheme="minorHAnsi" w:hAnsiTheme="minorHAnsi" w:cs="Arial"/>
          <w:color w:val="222222"/>
          <w:sz w:val="24"/>
          <w:lang w:val="en"/>
        </w:rPr>
        <w:t xml:space="preserve"> mouse button and </w:t>
      </w:r>
      <w:r w:rsidRPr="00976693">
        <w:rPr>
          <w:rFonts w:asciiTheme="minorHAnsi" w:hAnsiTheme="minorHAnsi" w:cs="Arial"/>
          <w:b/>
          <w:color w:val="222222"/>
          <w:sz w:val="24"/>
          <w:lang w:val="en"/>
        </w:rPr>
        <w:t>filter to this value</w:t>
      </w:r>
      <w:r w:rsidRPr="008F4E08">
        <w:rPr>
          <w:rFonts w:asciiTheme="minorHAnsi" w:hAnsiTheme="minorHAnsi" w:cs="Arial"/>
          <w:color w:val="222222"/>
          <w:sz w:val="24"/>
          <w:lang w:val="en"/>
        </w:rPr>
        <w:t>).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8F4E08" w:rsidRDefault="006F5099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4821CB79" wp14:editId="5EAB3715">
            <wp:extent cx="4941651" cy="2601118"/>
            <wp:effectExtent l="19050" t="19050" r="11430" b="279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43321" cy="26019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F5099" w:rsidRDefault="006F5099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rFonts w:asciiTheme="minorHAnsi" w:hAnsiTheme="minorHAnsi" w:cs="Arial"/>
          <w:color w:val="222222"/>
          <w:sz w:val="24"/>
          <w:lang w:val="en"/>
        </w:rPr>
        <w:t xml:space="preserve">It looks like the last </w:t>
      </w:r>
      <w:r w:rsidRPr="006F5099">
        <w:rPr>
          <w:rFonts w:asciiTheme="minorHAnsi" w:hAnsiTheme="minorHAnsi" w:cs="Arial"/>
          <w:noProof/>
          <w:color w:val="222222"/>
          <w:sz w:val="24"/>
          <w:lang w:val="en"/>
        </w:rPr>
        <w:t>one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>o</w:t>
      </w:r>
      <w:r w:rsidRPr="006F5099">
        <w:rPr>
          <w:rFonts w:asciiTheme="minorHAnsi" w:hAnsiTheme="minorHAnsi" w:cs="Arial"/>
          <w:noProof/>
          <w:color w:val="222222"/>
          <w:sz w:val="24"/>
          <w:lang w:val="en"/>
        </w:rPr>
        <w:t>n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the list is our posted invoice. To see it use icon Edit od View </w:t>
      </w:r>
    </w:p>
    <w:p w:rsidR="008F4E08" w:rsidRDefault="008F4E08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 w:rsidRPr="008F4E08">
        <w:rPr>
          <w:rFonts w:asciiTheme="minorHAnsi" w:hAnsiTheme="minorHAnsi" w:cs="Arial"/>
          <w:color w:val="222222"/>
          <w:sz w:val="24"/>
          <w:lang w:val="en"/>
        </w:rPr>
        <w:br/>
        <w:t>18.</w:t>
      </w:r>
      <w:r w:rsidR="006F5099">
        <w:rPr>
          <w:rFonts w:asciiTheme="minorHAnsi" w:hAnsiTheme="minorHAnsi" w:cs="Arial"/>
          <w:color w:val="222222"/>
          <w:sz w:val="24"/>
          <w:lang w:val="en"/>
        </w:rPr>
        <w:t xml:space="preserve"> Go to Customers by using </w:t>
      </w:r>
      <w:r w:rsidR="006F5099" w:rsidRPr="006F5099">
        <w:rPr>
          <w:rFonts w:asciiTheme="minorHAnsi" w:hAnsiTheme="minorHAnsi" w:cs="Arial"/>
          <w:noProof/>
          <w:color w:val="222222"/>
          <w:sz w:val="24"/>
          <w:lang w:val="en"/>
        </w:rPr>
        <w:t>Sea</w:t>
      </w:r>
      <w:r w:rsidR="006F5099">
        <w:rPr>
          <w:rFonts w:asciiTheme="minorHAnsi" w:hAnsiTheme="minorHAnsi" w:cs="Arial"/>
          <w:noProof/>
          <w:color w:val="222222"/>
          <w:sz w:val="24"/>
          <w:lang w:val="en"/>
        </w:rPr>
        <w:t>r</w:t>
      </w:r>
      <w:r w:rsidR="006F5099" w:rsidRPr="006F5099">
        <w:rPr>
          <w:rFonts w:asciiTheme="minorHAnsi" w:hAnsiTheme="minorHAnsi" w:cs="Arial"/>
          <w:noProof/>
          <w:color w:val="222222"/>
          <w:sz w:val="24"/>
          <w:lang w:val="en"/>
        </w:rPr>
        <w:t>ch</w:t>
      </w:r>
      <w:r w:rsidR="006F5099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="006F5099" w:rsidRPr="006F5099">
        <w:rPr>
          <w:rFonts w:asciiTheme="minorHAnsi" w:hAnsiTheme="minorHAnsi" w:cs="Arial"/>
          <w:noProof/>
          <w:color w:val="222222"/>
          <w:sz w:val="24"/>
          <w:lang w:val="en"/>
        </w:rPr>
        <w:t>windo</w:t>
      </w:r>
      <w:r w:rsidR="006F5099" w:rsidRPr="002F4D44">
        <w:rPr>
          <w:rFonts w:asciiTheme="minorHAnsi" w:hAnsiTheme="minorHAnsi" w:cs="Arial"/>
          <w:noProof/>
          <w:color w:val="222222"/>
          <w:sz w:val="24"/>
          <w:lang w:val="en"/>
        </w:rPr>
        <w:t>w, select</w:t>
      </w:r>
      <w:r w:rsidR="006F5099">
        <w:rPr>
          <w:rFonts w:asciiTheme="minorHAnsi" w:hAnsiTheme="minorHAnsi" w:cs="Arial"/>
          <w:color w:val="222222"/>
          <w:sz w:val="24"/>
          <w:lang w:val="en"/>
        </w:rPr>
        <w:t xml:space="preserve"> customer=10000 and </w:t>
      </w:r>
      <w:r w:rsidR="006F5099" w:rsidRPr="006F5099">
        <w:rPr>
          <w:rFonts w:asciiTheme="minorHAnsi" w:hAnsiTheme="minorHAnsi" w:cs="Arial"/>
          <w:noProof/>
          <w:color w:val="222222"/>
          <w:sz w:val="24"/>
          <w:lang w:val="en"/>
        </w:rPr>
        <w:t>ma</w:t>
      </w:r>
      <w:r w:rsidR="006F5099">
        <w:rPr>
          <w:rFonts w:asciiTheme="minorHAnsi" w:hAnsiTheme="minorHAnsi" w:cs="Arial"/>
          <w:noProof/>
          <w:color w:val="222222"/>
          <w:sz w:val="24"/>
          <w:lang w:val="en"/>
        </w:rPr>
        <w:t>d</w:t>
      </w:r>
      <w:r w:rsidR="006F5099" w:rsidRPr="006F5099">
        <w:rPr>
          <w:rFonts w:asciiTheme="minorHAnsi" w:hAnsiTheme="minorHAnsi" w:cs="Arial"/>
          <w:noProof/>
          <w:color w:val="222222"/>
          <w:sz w:val="24"/>
          <w:lang w:val="en"/>
        </w:rPr>
        <w:t>e</w:t>
      </w:r>
      <w:r w:rsidR="006F5099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="006F5099" w:rsidRPr="006F5099">
        <w:rPr>
          <w:rFonts w:asciiTheme="minorHAnsi" w:hAnsiTheme="minorHAnsi" w:cs="Arial"/>
          <w:noProof/>
          <w:color w:val="222222"/>
          <w:sz w:val="24"/>
          <w:lang w:val="en"/>
        </w:rPr>
        <w:t>Ctrl</w:t>
      </w:r>
      <w:r w:rsidR="006F5099">
        <w:rPr>
          <w:rFonts w:asciiTheme="minorHAnsi" w:hAnsiTheme="minorHAnsi" w:cs="Arial"/>
          <w:color w:val="222222"/>
          <w:sz w:val="24"/>
          <w:lang w:val="en"/>
        </w:rPr>
        <w:t xml:space="preserve">-F7  or use of icon Customer ledger entries </w:t>
      </w:r>
      <w:r w:rsidRPr="008F4E08"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="006F5099">
        <w:rPr>
          <w:rFonts w:asciiTheme="minorHAnsi" w:hAnsiTheme="minorHAnsi" w:cs="Arial"/>
          <w:color w:val="222222"/>
          <w:sz w:val="24"/>
          <w:lang w:val="en"/>
        </w:rPr>
        <w:t>and then use icon Navigate</w:t>
      </w:r>
    </w:p>
    <w:p w:rsidR="006F5099" w:rsidRDefault="006F5099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6F5099" w:rsidRDefault="006F5099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6553AE54" wp14:editId="338BDB88">
            <wp:extent cx="5760720" cy="2575972"/>
            <wp:effectExtent l="19050" t="19050" r="11430" b="152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59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6F5099" w:rsidRDefault="006F5099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6F5099" w:rsidRDefault="006F5099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</w:p>
    <w:p w:rsidR="006F5099" w:rsidRDefault="006F5099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5FCD0681" wp14:editId="4C143710">
            <wp:extent cx="3056254" cy="2490281"/>
            <wp:effectExtent l="19050" t="19050" r="11430" b="2476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5070" cy="24893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</w:p>
    <w:p w:rsidR="00941FB1" w:rsidRDefault="006F5099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  <w:r w:rsidRPr="006F5099">
        <w:rPr>
          <w:rFonts w:asciiTheme="minorHAnsi" w:hAnsiTheme="minorHAnsi" w:cs="Arial"/>
          <w:noProof/>
          <w:color w:val="222222"/>
          <w:sz w:val="24"/>
          <w:lang w:val="en"/>
        </w:rPr>
        <w:t>First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ly 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go to the </w:t>
      </w:r>
      <w:r w:rsidRPr="006F5099">
        <w:rPr>
          <w:rFonts w:asciiTheme="minorHAnsi" w:hAnsiTheme="minorHAnsi" w:cs="Arial"/>
          <w:noProof/>
          <w:color w:val="222222"/>
          <w:sz w:val="24"/>
          <w:lang w:val="en"/>
        </w:rPr>
        <w:t>Posted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Sales Invoice and Show Related </w:t>
      </w:r>
      <w:r w:rsidRPr="006F5099">
        <w:rPr>
          <w:rFonts w:asciiTheme="minorHAnsi" w:hAnsiTheme="minorHAnsi" w:cs="Arial"/>
          <w:noProof/>
          <w:color w:val="222222"/>
          <w:sz w:val="24"/>
          <w:lang w:val="en"/>
        </w:rPr>
        <w:t>Entri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>e</w:t>
      </w:r>
      <w:r w:rsidRPr="006F5099">
        <w:rPr>
          <w:rFonts w:asciiTheme="minorHAnsi" w:hAnsiTheme="minorHAnsi" w:cs="Arial"/>
          <w:noProof/>
          <w:color w:val="222222"/>
          <w:sz w:val="24"/>
          <w:lang w:val="en"/>
        </w:rPr>
        <w:t>s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Pr="006F5099">
        <w:rPr>
          <w:rFonts w:asciiTheme="minorHAnsi" w:hAnsiTheme="minorHAnsi" w:cs="Arial"/>
          <w:noProof/>
          <w:color w:val="222222"/>
          <w:sz w:val="24"/>
          <w:lang w:val="en"/>
        </w:rPr>
        <w:t>and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you</w:t>
      </w:r>
      <w:r>
        <w:rPr>
          <w:rFonts w:asciiTheme="minorHAnsi" w:hAnsiTheme="minorHAnsi" w:cs="Arial"/>
          <w:color w:val="222222"/>
          <w:sz w:val="24"/>
          <w:lang w:val="en"/>
        </w:rPr>
        <w:t xml:space="preserve"> will see </w:t>
      </w:r>
      <w:r w:rsidRPr="006F5099">
        <w:rPr>
          <w:rFonts w:asciiTheme="minorHAnsi" w:hAnsiTheme="minorHAnsi" w:cs="Arial"/>
          <w:noProof/>
          <w:color w:val="222222"/>
          <w:sz w:val="24"/>
          <w:lang w:val="en"/>
        </w:rPr>
        <w:t>our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 posted document</w:t>
      </w:r>
      <w:r w:rsidR="00941FB1">
        <w:rPr>
          <w:rFonts w:asciiTheme="minorHAnsi" w:hAnsiTheme="minorHAnsi" w:cs="Arial"/>
          <w:noProof/>
          <w:color w:val="222222"/>
          <w:sz w:val="24"/>
          <w:lang w:val="en"/>
        </w:rPr>
        <w:t xml:space="preserve"> (not </w:t>
      </w:r>
      <w:r w:rsidR="00941FB1" w:rsidRPr="00941FB1">
        <w:rPr>
          <w:rFonts w:asciiTheme="minorHAnsi" w:hAnsiTheme="minorHAnsi" w:cs="Arial"/>
          <w:noProof/>
          <w:color w:val="222222"/>
          <w:sz w:val="24"/>
          <w:lang w:val="en"/>
        </w:rPr>
        <w:t>show</w:t>
      </w:r>
      <w:r w:rsidR="00941FB1">
        <w:rPr>
          <w:rFonts w:asciiTheme="minorHAnsi" w:hAnsiTheme="minorHAnsi" w:cs="Arial"/>
          <w:noProof/>
          <w:color w:val="222222"/>
          <w:sz w:val="24"/>
          <w:lang w:val="en"/>
        </w:rPr>
        <w:t>n in this example)</w:t>
      </w: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Go to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Search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 </w:t>
      </w:r>
      <w:r w:rsidRPr="00941FB1">
        <w:rPr>
          <w:rFonts w:asciiTheme="minorHAnsi" w:hAnsiTheme="minorHAnsi" w:cs="Arial"/>
          <w:noProof/>
          <w:color w:val="222222"/>
          <w:sz w:val="24"/>
          <w:lang w:val="en"/>
        </w:rPr>
        <w:t>windo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w, type Items go to items and use </w:t>
      </w:r>
      <w:r w:rsidRPr="00941FB1">
        <w:rPr>
          <w:rFonts w:asciiTheme="minorHAnsi" w:hAnsiTheme="minorHAnsi" w:cs="Arial"/>
          <w:noProof/>
          <w:color w:val="222222"/>
          <w:sz w:val="24"/>
          <w:lang w:val="en"/>
        </w:rPr>
        <w:t>filter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 Number=1964-W:</w:t>
      </w: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3B6405D4" wp14:editId="1CA9BE95">
            <wp:extent cx="5748173" cy="904672"/>
            <wp:effectExtent l="19050" t="19050" r="24130" b="1016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66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  <w:r w:rsidRPr="00941FB1">
        <w:rPr>
          <w:rFonts w:asciiTheme="minorHAnsi" w:hAnsiTheme="minorHAnsi" w:cs="Arial"/>
          <w:noProof/>
          <w:color w:val="222222"/>
          <w:sz w:val="24"/>
          <w:lang w:val="en"/>
        </w:rPr>
        <w:t>From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 there use Ctrl-F7 or icon Entries-&gt;Ledger entries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and</w:t>
      </w:r>
      <w:r w:rsidRPr="00941FB1">
        <w:rPr>
          <w:rFonts w:asciiTheme="minorHAnsi" w:hAnsiTheme="minorHAnsi" w:cs="Arial"/>
          <w:noProof/>
          <w:color w:val="222222"/>
          <w:sz w:val="24"/>
          <w:lang w:val="en"/>
        </w:rPr>
        <w:t xml:space="preserve"> </w:t>
      </w:r>
      <w:r w:rsidRPr="002F4D44">
        <w:rPr>
          <w:rFonts w:asciiTheme="minorHAnsi" w:hAnsiTheme="minorHAnsi" w:cs="Arial"/>
          <w:noProof/>
          <w:color w:val="222222"/>
          <w:sz w:val="24"/>
          <w:lang w:val="en"/>
        </w:rPr>
        <w:t>you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 will </w:t>
      </w:r>
      <w:r w:rsidRPr="00941FB1">
        <w:rPr>
          <w:rFonts w:asciiTheme="minorHAnsi" w:hAnsiTheme="minorHAnsi" w:cs="Arial"/>
          <w:noProof/>
          <w:color w:val="222222"/>
          <w:sz w:val="24"/>
          <w:lang w:val="en"/>
        </w:rPr>
        <w:t>s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>e</w:t>
      </w:r>
      <w:r w:rsidRPr="00941FB1">
        <w:rPr>
          <w:rFonts w:asciiTheme="minorHAnsi" w:hAnsiTheme="minorHAnsi" w:cs="Arial"/>
          <w:noProof/>
          <w:color w:val="222222"/>
          <w:sz w:val="24"/>
          <w:lang w:val="en"/>
        </w:rPr>
        <w:t>e</w:t>
      </w:r>
      <w:r>
        <w:rPr>
          <w:rFonts w:asciiTheme="minorHAnsi" w:hAnsiTheme="minorHAnsi" w:cs="Arial"/>
          <w:noProof/>
          <w:color w:val="222222"/>
          <w:sz w:val="24"/>
          <w:lang w:val="en"/>
        </w:rPr>
        <w:t xml:space="preserve"> last entry representing last Selling event  </w:t>
      </w: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155182D8" wp14:editId="28F1E4C8">
            <wp:extent cx="5758774" cy="1702341"/>
            <wp:effectExtent l="19050" t="19050" r="13970" b="1270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29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</w:p>
    <w:p w:rsidR="006F5099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  <w:r w:rsidRPr="00976693">
        <w:rPr>
          <w:rFonts w:asciiTheme="minorHAnsi" w:hAnsiTheme="minorHAnsi" w:cs="Arial"/>
          <w:noProof/>
          <w:color w:val="222222"/>
          <w:sz w:val="24"/>
          <w:lang w:val="en"/>
        </w:rPr>
        <w:t>Moreover</w:t>
      </w:r>
      <w:r w:rsidR="00976693" w:rsidRPr="00976693">
        <w:rPr>
          <w:rFonts w:asciiTheme="minorHAnsi" w:hAnsiTheme="minorHAnsi" w:cs="Arial"/>
          <w:noProof/>
          <w:color w:val="222222"/>
          <w:sz w:val="24"/>
          <w:lang w:val="en"/>
        </w:rPr>
        <w:t xml:space="preserve"> </w:t>
      </w:r>
      <w:r w:rsidR="00976693">
        <w:rPr>
          <w:rFonts w:asciiTheme="minorHAnsi" w:hAnsiTheme="minorHAnsi" w:cs="Arial"/>
          <w:noProof/>
          <w:color w:val="222222"/>
          <w:sz w:val="24"/>
          <w:lang w:val="en"/>
        </w:rPr>
        <w:t xml:space="preserve">by use of </w:t>
      </w:r>
      <w:r w:rsidR="006F5099">
        <w:rPr>
          <w:rFonts w:asciiTheme="minorHAnsi" w:hAnsiTheme="minorHAnsi" w:cs="Arial"/>
          <w:noProof/>
          <w:color w:val="222222"/>
          <w:sz w:val="24"/>
          <w:lang w:val="en"/>
        </w:rPr>
        <w:t xml:space="preserve"> ESC go back an</w:t>
      </w:r>
      <w:r w:rsidR="00976693">
        <w:rPr>
          <w:rFonts w:asciiTheme="minorHAnsi" w:hAnsiTheme="minorHAnsi" w:cs="Arial"/>
          <w:noProof/>
          <w:color w:val="222222"/>
          <w:sz w:val="24"/>
          <w:lang w:val="en"/>
        </w:rPr>
        <w:t>d place the</w:t>
      </w:r>
      <w:r w:rsidR="006F5099">
        <w:rPr>
          <w:rFonts w:asciiTheme="minorHAnsi" w:hAnsiTheme="minorHAnsi" w:cs="Arial"/>
          <w:noProof/>
          <w:color w:val="222222"/>
          <w:sz w:val="24"/>
          <w:lang w:val="en"/>
        </w:rPr>
        <w:t xml:space="preserve"> </w:t>
      </w:r>
      <w:r w:rsidR="00976693">
        <w:rPr>
          <w:rFonts w:asciiTheme="minorHAnsi" w:hAnsiTheme="minorHAnsi" w:cs="Arial"/>
          <w:noProof/>
          <w:color w:val="222222"/>
          <w:sz w:val="24"/>
          <w:lang w:val="en"/>
        </w:rPr>
        <w:t xml:space="preserve">cursor G/L Entry and </w:t>
      </w:r>
      <w:r w:rsidR="00976693">
        <w:rPr>
          <w:rFonts w:asciiTheme="minorHAnsi" w:hAnsiTheme="minorHAnsi" w:cs="Arial"/>
          <w:color w:val="222222"/>
          <w:sz w:val="24"/>
          <w:lang w:val="en"/>
        </w:rPr>
        <w:t xml:space="preserve">Show Related </w:t>
      </w:r>
      <w:r w:rsidR="00976693" w:rsidRPr="006F5099">
        <w:rPr>
          <w:rFonts w:asciiTheme="minorHAnsi" w:hAnsiTheme="minorHAnsi" w:cs="Arial"/>
          <w:noProof/>
          <w:color w:val="222222"/>
          <w:sz w:val="24"/>
          <w:lang w:val="en"/>
        </w:rPr>
        <w:t>Entri</w:t>
      </w:r>
      <w:r w:rsidR="00976693">
        <w:rPr>
          <w:rFonts w:asciiTheme="minorHAnsi" w:hAnsiTheme="minorHAnsi" w:cs="Arial"/>
          <w:noProof/>
          <w:color w:val="222222"/>
          <w:sz w:val="24"/>
          <w:lang w:val="en"/>
        </w:rPr>
        <w:t>e</w:t>
      </w:r>
      <w:r w:rsidR="00976693" w:rsidRPr="006F5099">
        <w:rPr>
          <w:rFonts w:asciiTheme="minorHAnsi" w:hAnsiTheme="minorHAnsi" w:cs="Arial"/>
          <w:noProof/>
          <w:color w:val="222222"/>
          <w:sz w:val="24"/>
          <w:lang w:val="en"/>
        </w:rPr>
        <w:t>s</w:t>
      </w:r>
      <w:r w:rsidR="00976693">
        <w:rPr>
          <w:rFonts w:asciiTheme="minorHAnsi" w:hAnsiTheme="minorHAnsi" w:cs="Arial"/>
          <w:noProof/>
          <w:color w:val="222222"/>
          <w:sz w:val="24"/>
          <w:lang w:val="en"/>
        </w:rPr>
        <w:t xml:space="preserve"> and </w:t>
      </w:r>
      <w:r w:rsidR="00976693" w:rsidRPr="00976693">
        <w:rPr>
          <w:rFonts w:asciiTheme="minorHAnsi" w:hAnsiTheme="minorHAnsi" w:cs="Arial"/>
          <w:noProof/>
          <w:color w:val="222222"/>
          <w:sz w:val="24"/>
          <w:lang w:val="en"/>
        </w:rPr>
        <w:t>you</w:t>
      </w:r>
      <w:r w:rsidR="00976693">
        <w:rPr>
          <w:rFonts w:asciiTheme="minorHAnsi" w:hAnsiTheme="minorHAnsi" w:cs="Arial"/>
          <w:noProof/>
          <w:color w:val="222222"/>
          <w:sz w:val="24"/>
          <w:lang w:val="en"/>
        </w:rPr>
        <w:t xml:space="preserve"> will get  </w:t>
      </w:r>
    </w:p>
    <w:p w:rsidR="00941FB1" w:rsidRDefault="00941FB1" w:rsidP="008F4E08">
      <w:pPr>
        <w:jc w:val="left"/>
        <w:rPr>
          <w:rFonts w:asciiTheme="minorHAnsi" w:hAnsiTheme="minorHAnsi" w:cs="Arial"/>
          <w:noProof/>
          <w:color w:val="222222"/>
          <w:sz w:val="24"/>
          <w:lang w:val="en"/>
        </w:rPr>
      </w:pPr>
    </w:p>
    <w:p w:rsidR="006F5099" w:rsidRPr="008F4E08" w:rsidRDefault="006F5099" w:rsidP="008F4E08">
      <w:pPr>
        <w:jc w:val="left"/>
        <w:rPr>
          <w:rFonts w:asciiTheme="minorHAnsi" w:hAnsiTheme="minorHAnsi" w:cs="Arial"/>
          <w:color w:val="222222"/>
          <w:sz w:val="24"/>
          <w:lang w:val="en"/>
        </w:rPr>
      </w:pPr>
      <w:r>
        <w:rPr>
          <w:noProof/>
          <w:lang w:val="cs-CZ" w:eastAsia="cs-CZ"/>
        </w:rPr>
        <w:drawing>
          <wp:inline distT="0" distB="0" distL="0" distR="0" wp14:anchorId="2F3255C6" wp14:editId="7B5FC6F8">
            <wp:extent cx="5760720" cy="1810407"/>
            <wp:effectExtent l="19050" t="19050" r="11430" b="1841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04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F0C64" w:rsidRDefault="008F0C64" w:rsidP="00530D37">
      <w:pPr>
        <w:rPr>
          <w:rFonts w:asciiTheme="minorHAnsi" w:hAnsiTheme="minorHAnsi" w:cs="Arial"/>
          <w:color w:val="222222"/>
          <w:sz w:val="24"/>
          <w:lang w:val="en"/>
        </w:rPr>
      </w:pPr>
    </w:p>
    <w:p w:rsidR="008F0C64" w:rsidRDefault="00F8150F" w:rsidP="00530D37">
      <w:pPr>
        <w:rPr>
          <w:rFonts w:asciiTheme="minorHAnsi" w:hAnsiTheme="minorHAnsi" w:cs="Arial"/>
          <w:color w:val="222222"/>
          <w:sz w:val="24"/>
          <w:lang w:val="en"/>
        </w:rPr>
      </w:pPr>
      <w:r w:rsidRPr="00F8150F">
        <w:rPr>
          <w:rFonts w:asciiTheme="minorHAnsi" w:hAnsiTheme="minorHAnsi" w:cs="Arial"/>
          <w:color w:val="222222"/>
          <w:sz w:val="24"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23FA9" wp14:editId="44F0F99B">
                <wp:simplePos x="0" y="0"/>
                <wp:positionH relativeFrom="column">
                  <wp:posOffset>4158615</wp:posOffset>
                </wp:positionH>
                <wp:positionV relativeFrom="paragraph">
                  <wp:posOffset>815975</wp:posOffset>
                </wp:positionV>
                <wp:extent cx="996950" cy="368935"/>
                <wp:effectExtent l="0" t="0" r="0" b="0"/>
                <wp:wrapNone/>
                <wp:docPr id="22" name="Textové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 xml:space="preserve">1 </w:t>
                            </w:r>
                            <w:r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50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Pole 20" o:spid="_x0000_s1027" type="#_x0000_t202" style="position:absolute;left:0;text-align:left;margin-left:327.45pt;margin-top:64.25pt;width:78.5pt;height:29.0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" filled="f" stroked="f">
                <v:textbox style="mso-fit-shape-to-text:t">
                  <w:txbxContent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B050"/>
                          <w:kern w:val="24"/>
                          <w:sz w:val="36"/>
                          <w:szCs w:val="36"/>
                        </w:rPr>
                        <w:t xml:space="preserve">1 </w:t>
                      </w:r>
                      <w:r>
                        <w:rPr>
                          <w:rFonts w:asciiTheme="minorHAnsi" w:hAnsi="Calibri" w:cstheme="minorBidi"/>
                          <w:color w:val="00B050"/>
                          <w:kern w:val="24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Theme="minorHAnsi" w:hAnsi="Calibri" w:cstheme="minorBidi"/>
                          <w:color w:val="00B050"/>
                          <w:kern w:val="24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Theme="minorHAnsi" w:hAnsi="Calibri" w:cstheme="minorBidi"/>
                          <w:color w:val="00B050"/>
                          <w:kern w:val="24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Theme="minorHAnsi" w:hAnsi="Calibri" w:cstheme="minorBidi"/>
                          <w:color w:val="00B050"/>
                          <w:kern w:val="24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Theme="minorHAnsi" w:hAnsi="Calibri" w:cstheme="minorBidi"/>
                          <w:color w:val="00B050"/>
                          <w:kern w:val="24"/>
                          <w:sz w:val="36"/>
                          <w:szCs w:val="36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F8150F">
        <w:rPr>
          <w:rFonts w:asciiTheme="minorHAnsi" w:hAnsiTheme="minorHAnsi" w:cs="Arial"/>
          <w:color w:val="222222"/>
          <w:sz w:val="24"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CF09F" wp14:editId="1617E459">
                <wp:simplePos x="0" y="0"/>
                <wp:positionH relativeFrom="column">
                  <wp:posOffset>498475</wp:posOffset>
                </wp:positionH>
                <wp:positionV relativeFrom="paragraph">
                  <wp:posOffset>861695</wp:posOffset>
                </wp:positionV>
                <wp:extent cx="996950" cy="368935"/>
                <wp:effectExtent l="0" t="0" r="0" b="0"/>
                <wp:wrapNone/>
                <wp:docPr id="21" name="Textové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350</w:t>
                            </w:r>
                            <w:r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,00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Pole 19" o:spid="_x0000_s1028" type="#_x0000_t202" style="position:absolute;left:0;text-align:left;margin-left:39.25pt;margin-top:67.85pt;width:78.5pt;height:29.0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" filled="f" stroked="f">
                <v:textbox style="mso-fit-shape-to-text:t">
                  <w:txbxContent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C00000"/>
                          <w:kern w:val="24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Theme="minorHAnsi" w:hAnsi="Calibri" w:cstheme="minorBidi"/>
                          <w:color w:val="C00000"/>
                          <w:kern w:val="24"/>
                          <w:sz w:val="36"/>
                          <w:szCs w:val="36"/>
                        </w:rPr>
                        <w:t>350</w:t>
                      </w:r>
                      <w:r>
                        <w:rPr>
                          <w:rFonts w:asciiTheme="minorHAnsi" w:hAnsi="Calibri" w:cstheme="minorBidi"/>
                          <w:color w:val="C00000"/>
                          <w:kern w:val="24"/>
                          <w:sz w:val="36"/>
                          <w:szCs w:val="36"/>
                        </w:rPr>
                        <w:t>,00</w:t>
                      </w:r>
                    </w:p>
                  </w:txbxContent>
                </v:textbox>
              </v:shape>
            </w:pict>
          </mc:Fallback>
        </mc:AlternateContent>
      </w:r>
      <w:r w:rsidRPr="00F8150F">
        <w:rPr>
          <w:rFonts w:asciiTheme="minorHAnsi" w:hAnsiTheme="minorHAnsi" w:cs="Arial"/>
          <w:color w:val="222222"/>
          <w:sz w:val="24"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9FE2FB" wp14:editId="69D376F2">
                <wp:simplePos x="0" y="0"/>
                <wp:positionH relativeFrom="column">
                  <wp:posOffset>4508500</wp:posOffset>
                </wp:positionH>
                <wp:positionV relativeFrom="paragraph">
                  <wp:posOffset>18415</wp:posOffset>
                </wp:positionV>
                <wp:extent cx="1930400" cy="522605"/>
                <wp:effectExtent l="0" t="0" r="0" b="0"/>
                <wp:wrapNone/>
                <wp:docPr id="20" name="Textové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Customer Domestic  </w:t>
                            </w:r>
                          </w:p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2310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Pole 14" o:spid="_x0000_s1029" type="#_x0000_t202" style="position:absolute;left:0;text-align:left;margin-left:355pt;margin-top:1.45pt;width:152pt;height:41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" filled="f" stroked="f">
                <v:textbox style="mso-fit-shape-to-text:t">
                  <w:txbxContent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Customer Domestic  </w:t>
                      </w:r>
                    </w:p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2310</w:t>
                      </w:r>
                    </w:p>
                  </w:txbxContent>
                </v:textbox>
              </v:shape>
            </w:pict>
          </mc:Fallback>
        </mc:AlternateContent>
      </w:r>
      <w:r w:rsidRPr="00F8150F">
        <w:rPr>
          <w:rFonts w:asciiTheme="minorHAnsi" w:hAnsiTheme="minorHAnsi" w:cs="Arial"/>
          <w:color w:val="222222"/>
          <w:sz w:val="24"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711DB" wp14:editId="08C4E6A3">
                <wp:simplePos x="0" y="0"/>
                <wp:positionH relativeFrom="column">
                  <wp:posOffset>2457450</wp:posOffset>
                </wp:positionH>
                <wp:positionV relativeFrom="paragraph">
                  <wp:posOffset>18415</wp:posOffset>
                </wp:positionV>
                <wp:extent cx="1605280" cy="522605"/>
                <wp:effectExtent l="0" t="0" r="0" b="0"/>
                <wp:wrapNone/>
                <wp:docPr id="19" name="Textové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Sales  VAT 25%</w:t>
                            </w:r>
                          </w:p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5610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Pole 13" o:spid="_x0000_s1030" type="#_x0000_t202" style="position:absolute;left:0;text-align:left;margin-left:193.5pt;margin-top:1.45pt;width:126.4pt;height:41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" filled="f" stroked="f">
                <v:textbox style="mso-fit-shape-to-text:t">
                  <w:txbxContent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Sales  VAT 25%</w:t>
                      </w:r>
                    </w:p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5610</w:t>
                      </w:r>
                    </w:p>
                  </w:txbxContent>
                </v:textbox>
              </v:shape>
            </w:pict>
          </mc:Fallback>
        </mc:AlternateContent>
      </w:r>
      <w:r w:rsidRPr="00F8150F">
        <w:rPr>
          <w:rFonts w:asciiTheme="minorHAnsi" w:hAnsiTheme="minorHAnsi" w:cs="Arial"/>
          <w:color w:val="222222"/>
          <w:sz w:val="24"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0BA3C" wp14:editId="56853A0E">
                <wp:simplePos x="0" y="0"/>
                <wp:positionH relativeFrom="column">
                  <wp:posOffset>-329565</wp:posOffset>
                </wp:positionH>
                <wp:positionV relativeFrom="paragraph">
                  <wp:posOffset>18415</wp:posOffset>
                </wp:positionV>
                <wp:extent cx="1727835" cy="522605"/>
                <wp:effectExtent l="0" t="0" r="0" b="0"/>
                <wp:wrapNone/>
                <wp:docPr id="18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Sales Retail Domestic</w:t>
                            </w:r>
                          </w:p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6110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Pole 9" o:spid="_x0000_s1031" type="#_x0000_t202" style="position:absolute;left:0;text-align:left;margin-left:-25.95pt;margin-top:1.45pt;width:136.05pt;height:41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" filled="f" stroked="f">
                <v:textbox style="mso-fit-shape-to-text:t">
                  <w:txbxContent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Sales Retail Domestic</w:t>
                      </w:r>
                    </w:p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6110</w:t>
                      </w:r>
                    </w:p>
                  </w:txbxContent>
                </v:textbox>
              </v:shape>
            </w:pict>
          </mc:Fallback>
        </mc:AlternateContent>
      </w:r>
      <w:r w:rsidRPr="00F8150F">
        <w:rPr>
          <w:rFonts w:asciiTheme="minorHAnsi" w:hAnsiTheme="minorHAnsi" w:cs="Arial"/>
          <w:color w:val="222222"/>
          <w:sz w:val="24"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11602" wp14:editId="3A862C49">
                <wp:simplePos x="0" y="0"/>
                <wp:positionH relativeFrom="column">
                  <wp:posOffset>3068955</wp:posOffset>
                </wp:positionH>
                <wp:positionV relativeFrom="paragraph">
                  <wp:posOffset>650240</wp:posOffset>
                </wp:positionV>
                <wp:extent cx="0" cy="791845"/>
                <wp:effectExtent l="0" t="0" r="19050" b="27305"/>
                <wp:wrapNone/>
                <wp:docPr id="17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65pt,51.2pt" to="241.6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" strokecolor="#4579b8 [3044]"/>
            </w:pict>
          </mc:Fallback>
        </mc:AlternateContent>
      </w:r>
      <w:r w:rsidRPr="00F8150F">
        <w:rPr>
          <w:rFonts w:asciiTheme="minorHAnsi" w:hAnsiTheme="minorHAnsi" w:cs="Arial"/>
          <w:color w:val="222222"/>
          <w:sz w:val="24"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DB307" wp14:editId="4DA9EA76">
                <wp:simplePos x="0" y="0"/>
                <wp:positionH relativeFrom="column">
                  <wp:posOffset>426085</wp:posOffset>
                </wp:positionH>
                <wp:positionV relativeFrom="paragraph">
                  <wp:posOffset>650875</wp:posOffset>
                </wp:positionV>
                <wp:extent cx="0" cy="791845"/>
                <wp:effectExtent l="0" t="0" r="19050" b="27305"/>
                <wp:wrapNone/>
                <wp:docPr id="16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51.25pt" to="33.5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" strokecolor="#4579b8 [3044]"/>
            </w:pict>
          </mc:Fallback>
        </mc:AlternateContent>
      </w:r>
      <w:r w:rsidRPr="00F8150F">
        <w:rPr>
          <w:rFonts w:asciiTheme="minorHAnsi" w:hAnsiTheme="minorHAnsi" w:cs="Arial"/>
          <w:color w:val="222222"/>
          <w:sz w:val="24"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47F52" wp14:editId="7DE52714">
                <wp:simplePos x="0" y="0"/>
                <wp:positionH relativeFrom="column">
                  <wp:posOffset>2457450</wp:posOffset>
                </wp:positionH>
                <wp:positionV relativeFrom="paragraph">
                  <wp:posOffset>650875</wp:posOffset>
                </wp:positionV>
                <wp:extent cx="1223645" cy="0"/>
                <wp:effectExtent l="0" t="0" r="14605" b="19050"/>
                <wp:wrapNone/>
                <wp:docPr id="15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51.25pt" to="289.8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" strokecolor="#4579b8 [3044]"/>
            </w:pict>
          </mc:Fallback>
        </mc:AlternateContent>
      </w:r>
      <w:r w:rsidRPr="00F8150F">
        <w:rPr>
          <w:rFonts w:asciiTheme="minorHAnsi" w:hAnsiTheme="minorHAnsi" w:cs="Arial"/>
          <w:color w:val="222222"/>
          <w:sz w:val="24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9369B" wp14:editId="7150BA63">
                <wp:simplePos x="0" y="0"/>
                <wp:positionH relativeFrom="column">
                  <wp:posOffset>4566920</wp:posOffset>
                </wp:positionH>
                <wp:positionV relativeFrom="paragraph">
                  <wp:posOffset>650240</wp:posOffset>
                </wp:positionV>
                <wp:extent cx="1223645" cy="0"/>
                <wp:effectExtent l="0" t="0" r="14605" b="19050"/>
                <wp:wrapNone/>
                <wp:docPr id="14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6pt,51.2pt" to="455.9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" strokecolor="#4579b8 [3044]"/>
            </w:pict>
          </mc:Fallback>
        </mc:AlternateContent>
      </w:r>
    </w:p>
    <w:p w:rsidR="008F0C64" w:rsidRPr="00530D37" w:rsidRDefault="00F8150F" w:rsidP="00530D37">
      <w:pPr>
        <w:rPr>
          <w:rFonts w:asciiTheme="minorHAnsi" w:hAnsiTheme="minorHAnsi" w:cs="Arial"/>
          <w:color w:val="222222"/>
          <w:sz w:val="24"/>
          <w:lang w:val="en"/>
        </w:rPr>
      </w:pPr>
      <w:r w:rsidRPr="00F8150F">
        <w:rPr>
          <w:rFonts w:asciiTheme="minorHAnsi" w:hAnsiTheme="minorHAnsi" w:cs="Arial"/>
          <w:color w:val="222222"/>
          <w:sz w:val="24"/>
          <w:lang w:val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548902" wp14:editId="7A18D9E1">
                <wp:simplePos x="0" y="0"/>
                <wp:positionH relativeFrom="column">
                  <wp:posOffset>128905</wp:posOffset>
                </wp:positionH>
                <wp:positionV relativeFrom="paragraph">
                  <wp:posOffset>1588135</wp:posOffset>
                </wp:positionV>
                <wp:extent cx="996950" cy="368935"/>
                <wp:effectExtent l="0" t="0" r="0" b="0"/>
                <wp:wrapNone/>
                <wp:docPr id="25" name="Textové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1687,50=</w:t>
                            </w:r>
                            <w:r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1350,00</w:t>
                            </w:r>
                            <w:r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 xml:space="preserve"> + 337,50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10.15pt;margin-top:125.05pt;width:78.5pt;height:29.0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" filled="f" stroked="f">
                <v:textbox style="mso-fit-shape-to-text:t">
                  <w:txbxContent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1687,50=</w:t>
                      </w:r>
                      <w:r>
                        <w:rPr>
                          <w:rFonts w:asciiTheme="minorHAnsi" w:hAnsi="Calibri" w:cstheme="minorBidi"/>
                          <w:color w:val="C00000"/>
                          <w:kern w:val="24"/>
                          <w:sz w:val="36"/>
                          <w:szCs w:val="36"/>
                        </w:rPr>
                        <w:t>1350,00</w:t>
                      </w:r>
                      <w:r>
                        <w:rPr>
                          <w:rFonts w:asciiTheme="minorHAnsi" w:hAnsi="Calibri" w:cstheme="minorBidi"/>
                          <w:color w:val="C00000"/>
                          <w:kern w:val="24"/>
                          <w:sz w:val="36"/>
                          <w:szCs w:val="36"/>
                        </w:rPr>
                        <w:t xml:space="preserve"> + 337,50</w:t>
                      </w:r>
                    </w:p>
                  </w:txbxContent>
                </v:textbox>
              </v:shape>
            </w:pict>
          </mc:Fallback>
        </mc:AlternateContent>
      </w:r>
      <w:r w:rsidRPr="00F8150F">
        <w:rPr>
          <w:rFonts w:asciiTheme="minorHAnsi" w:hAnsiTheme="minorHAnsi" w:cs="Arial"/>
          <w:color w:val="222222"/>
          <w:sz w:val="24"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927CB6" wp14:editId="27C73A92">
                <wp:simplePos x="0" y="0"/>
                <wp:positionH relativeFrom="column">
                  <wp:posOffset>3078480</wp:posOffset>
                </wp:positionH>
                <wp:positionV relativeFrom="paragraph">
                  <wp:posOffset>606425</wp:posOffset>
                </wp:positionV>
                <wp:extent cx="996950" cy="368935"/>
                <wp:effectExtent l="0" t="0" r="0" b="0"/>
                <wp:wrapNone/>
                <wp:docPr id="24" name="Textové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150F" w:rsidRDefault="00F8150F" w:rsidP="00F8150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337,50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242.4pt;margin-top:47.75pt;width:78.5pt;height:29.0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" filled="f" stroked="f">
                <v:textbox style="mso-fit-shape-to-text:t">
                  <w:txbxContent>
                    <w:p w:rsidR="00F8150F" w:rsidRDefault="00F8150F" w:rsidP="00F8150F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337,50</w:t>
                      </w:r>
                    </w:p>
                  </w:txbxContent>
                </v:textbox>
              </v:shape>
            </w:pict>
          </mc:Fallback>
        </mc:AlternateContent>
      </w:r>
      <w:r w:rsidRPr="00F8150F">
        <w:rPr>
          <w:rFonts w:asciiTheme="minorHAnsi" w:hAnsiTheme="minorHAnsi" w:cs="Arial"/>
          <w:color w:val="222222"/>
          <w:sz w:val="24"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206901" wp14:editId="6B6935D6">
                <wp:simplePos x="0" y="0"/>
                <wp:positionH relativeFrom="column">
                  <wp:posOffset>5195570</wp:posOffset>
                </wp:positionH>
                <wp:positionV relativeFrom="paragraph">
                  <wp:posOffset>394335</wp:posOffset>
                </wp:positionV>
                <wp:extent cx="0" cy="791845"/>
                <wp:effectExtent l="0" t="0" r="19050" b="27305"/>
                <wp:wrapNone/>
                <wp:docPr id="23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1pt,31.05pt" to="409.1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" strokecolor="#4579b8 [3044]"/>
            </w:pict>
          </mc:Fallback>
        </mc:AlternateContent>
      </w:r>
      <w:r w:rsidRPr="00F8150F">
        <w:rPr>
          <w:rFonts w:asciiTheme="minorHAnsi" w:hAnsiTheme="minorHAnsi" w:cs="Arial"/>
          <w:color w:val="222222"/>
          <w:sz w:val="24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24DC2" wp14:editId="36ADD788">
                <wp:simplePos x="0" y="0"/>
                <wp:positionH relativeFrom="column">
                  <wp:posOffset>-113206</wp:posOffset>
                </wp:positionH>
                <wp:positionV relativeFrom="paragraph">
                  <wp:posOffset>388809</wp:posOffset>
                </wp:positionV>
                <wp:extent cx="1224136" cy="0"/>
                <wp:effectExtent l="0" t="0" r="14605" b="19050"/>
                <wp:wrapNone/>
                <wp:docPr id="13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pt,30.6pt" to="87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" strokecolor="#4579b8 [3044]"/>
            </w:pict>
          </mc:Fallback>
        </mc:AlternateContent>
      </w:r>
    </w:p>
    <w:sectPr w:rsidR="008F0C64" w:rsidRPr="00530D37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E4" w:rsidRDefault="006718E4" w:rsidP="00D16CBD">
      <w:pPr>
        <w:spacing w:after="0"/>
      </w:pPr>
      <w:r>
        <w:separator/>
      </w:r>
    </w:p>
  </w:endnote>
  <w:endnote w:type="continuationSeparator" w:id="0">
    <w:p w:rsidR="006718E4" w:rsidRDefault="006718E4" w:rsidP="00D16C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252894"/>
      <w:docPartObj>
        <w:docPartGallery w:val="Page Numbers (Bottom of Page)"/>
        <w:docPartUnique/>
      </w:docPartObj>
    </w:sdtPr>
    <w:sdtEndPr/>
    <w:sdtContent>
      <w:p w:rsidR="00D16CBD" w:rsidRDefault="00D16C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9A7" w:rsidRPr="00CF69A7">
          <w:rPr>
            <w:noProof/>
            <w:lang w:val="cs-CZ"/>
          </w:rPr>
          <w:t>3</w:t>
        </w:r>
        <w:r>
          <w:fldChar w:fldCharType="end"/>
        </w:r>
      </w:p>
    </w:sdtContent>
  </w:sdt>
  <w:p w:rsidR="00D16CBD" w:rsidRDefault="00D16C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E4" w:rsidRDefault="006718E4" w:rsidP="00D16CBD">
      <w:pPr>
        <w:spacing w:after="0"/>
      </w:pPr>
      <w:r>
        <w:separator/>
      </w:r>
    </w:p>
  </w:footnote>
  <w:footnote w:type="continuationSeparator" w:id="0">
    <w:p w:rsidR="006718E4" w:rsidRDefault="006718E4" w:rsidP="00D16C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93B"/>
    <w:multiLevelType w:val="hybridMultilevel"/>
    <w:tmpl w:val="5532E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zsjA2MTIyNzezMDVQ0lEKTi0uzszPAykwrAUAMk9LOSwAAAA="/>
  </w:docVars>
  <w:rsids>
    <w:rsidRoot w:val="00EF7BED"/>
    <w:rsid w:val="000544CE"/>
    <w:rsid w:val="000800AD"/>
    <w:rsid w:val="000C7898"/>
    <w:rsid w:val="000E4A8E"/>
    <w:rsid w:val="002E0165"/>
    <w:rsid w:val="002F4D44"/>
    <w:rsid w:val="003A4267"/>
    <w:rsid w:val="003B390A"/>
    <w:rsid w:val="004050EC"/>
    <w:rsid w:val="00445431"/>
    <w:rsid w:val="004519FB"/>
    <w:rsid w:val="00457633"/>
    <w:rsid w:val="00491D3A"/>
    <w:rsid w:val="004940E8"/>
    <w:rsid w:val="005220C3"/>
    <w:rsid w:val="00530D37"/>
    <w:rsid w:val="00535705"/>
    <w:rsid w:val="00555023"/>
    <w:rsid w:val="005743DD"/>
    <w:rsid w:val="005A0A38"/>
    <w:rsid w:val="00602D96"/>
    <w:rsid w:val="00627C81"/>
    <w:rsid w:val="00647498"/>
    <w:rsid w:val="00663021"/>
    <w:rsid w:val="0066432D"/>
    <w:rsid w:val="006718E4"/>
    <w:rsid w:val="006C0BF2"/>
    <w:rsid w:val="006F19CB"/>
    <w:rsid w:val="006F5099"/>
    <w:rsid w:val="00705384"/>
    <w:rsid w:val="0072715F"/>
    <w:rsid w:val="007543A6"/>
    <w:rsid w:val="0083745A"/>
    <w:rsid w:val="008807A0"/>
    <w:rsid w:val="008F0C64"/>
    <w:rsid w:val="008F4E08"/>
    <w:rsid w:val="00901915"/>
    <w:rsid w:val="00902EE6"/>
    <w:rsid w:val="009411C0"/>
    <w:rsid w:val="00941FB1"/>
    <w:rsid w:val="00976693"/>
    <w:rsid w:val="00A52D5C"/>
    <w:rsid w:val="00A77FBA"/>
    <w:rsid w:val="00A94525"/>
    <w:rsid w:val="00B80936"/>
    <w:rsid w:val="00BB3E61"/>
    <w:rsid w:val="00BE02AD"/>
    <w:rsid w:val="00BE703D"/>
    <w:rsid w:val="00BF1BE3"/>
    <w:rsid w:val="00C81066"/>
    <w:rsid w:val="00CF69A7"/>
    <w:rsid w:val="00D16CBD"/>
    <w:rsid w:val="00D5345D"/>
    <w:rsid w:val="00D55BFF"/>
    <w:rsid w:val="00EF7BED"/>
    <w:rsid w:val="00F8150F"/>
    <w:rsid w:val="00F84207"/>
    <w:rsid w:val="00FA43F4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16CBD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16CBD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0D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D37"/>
    <w:rPr>
      <w:rFonts w:ascii="Tahoma" w:hAnsi="Tahoma" w:cs="Tahoma"/>
      <w:sz w:val="16"/>
      <w:szCs w:val="16"/>
      <w:lang w:val="en-GB" w:eastAsia="zh-CN"/>
    </w:rPr>
  </w:style>
  <w:style w:type="paragraph" w:styleId="Normlnweb">
    <w:name w:val="Normal (Web)"/>
    <w:basedOn w:val="Normln"/>
    <w:uiPriority w:val="99"/>
    <w:semiHidden/>
    <w:unhideWhenUsed/>
    <w:rsid w:val="00F8150F"/>
    <w:pPr>
      <w:spacing w:before="100" w:beforeAutospacing="1" w:after="100" w:afterAutospacing="1"/>
      <w:jc w:val="left"/>
    </w:pPr>
    <w:rPr>
      <w:rFonts w:eastAsiaTheme="minorEastAsia"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16CBD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16CBD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0D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D37"/>
    <w:rPr>
      <w:rFonts w:ascii="Tahoma" w:hAnsi="Tahoma" w:cs="Tahoma"/>
      <w:sz w:val="16"/>
      <w:szCs w:val="16"/>
      <w:lang w:val="en-GB" w:eastAsia="zh-CN"/>
    </w:rPr>
  </w:style>
  <w:style w:type="paragraph" w:styleId="Normlnweb">
    <w:name w:val="Normal (Web)"/>
    <w:basedOn w:val="Normln"/>
    <w:uiPriority w:val="99"/>
    <w:semiHidden/>
    <w:unhideWhenUsed/>
    <w:rsid w:val="00F8150F"/>
    <w:pPr>
      <w:spacing w:before="100" w:beforeAutospacing="1" w:after="100" w:afterAutospacing="1"/>
      <w:jc w:val="left"/>
    </w:pPr>
    <w:rPr>
      <w:rFonts w:eastAsiaTheme="minorEastAsia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1578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7</cp:revision>
  <cp:lastPrinted>2017-03-08T08:17:00Z</cp:lastPrinted>
  <dcterms:created xsi:type="dcterms:W3CDTF">2018-10-10T07:50:00Z</dcterms:created>
  <dcterms:modified xsi:type="dcterms:W3CDTF">2018-10-10T08:11:00Z</dcterms:modified>
</cp:coreProperties>
</file>