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A1" w:rsidRPr="00F84207" w:rsidRDefault="00FA59F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</w:r>
      <w:r w:rsidR="00776DA1">
        <w:rPr>
          <w:rFonts w:asciiTheme="minorHAnsi" w:hAnsiTheme="minorHAnsi"/>
          <w:sz w:val="22"/>
          <w:szCs w:val="22"/>
        </w:rPr>
        <w:tab/>
        <w:t xml:space="preserve"> </w:t>
      </w:r>
    </w:p>
    <w:p w:rsidR="00B9169F" w:rsidRPr="00334387" w:rsidRDefault="001642CC" w:rsidP="00B9169F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Complex example I</w:t>
      </w:r>
      <w:r w:rsidR="008A5CAB">
        <w:rPr>
          <w:b/>
          <w:sz w:val="28"/>
          <w:szCs w:val="28"/>
        </w:rPr>
        <w:t>I</w:t>
      </w:r>
      <w:r w:rsidR="00B9169F" w:rsidRPr="00334387">
        <w:rPr>
          <w:b/>
          <w:sz w:val="28"/>
          <w:szCs w:val="28"/>
        </w:rPr>
        <w:t xml:space="preserve"> </w:t>
      </w:r>
      <w:r w:rsidR="008A5CAB">
        <w:rPr>
          <w:b/>
          <w:sz w:val="28"/>
          <w:szCs w:val="28"/>
        </w:rPr>
        <w:t>–Pareto_</w:t>
      </w:r>
      <w:r w:rsidR="00B9169F" w:rsidRPr="00334387">
        <w:rPr>
          <w:b/>
          <w:sz w:val="28"/>
          <w:szCs w:val="28"/>
        </w:rPr>
        <w:t>ERP Microsoft Dynamics NAV  201</w:t>
      </w:r>
      <w:r w:rsidR="00C70772">
        <w:rPr>
          <w:b/>
          <w:sz w:val="28"/>
          <w:szCs w:val="28"/>
        </w:rPr>
        <w:t>8w1</w:t>
      </w:r>
    </w:p>
    <w:p w:rsidR="00B9169F" w:rsidRPr="00334387" w:rsidRDefault="00B9169F" w:rsidP="00B9169F">
      <w:r w:rsidRPr="00334387">
        <w:t>Created by</w:t>
      </w:r>
      <w:r w:rsidRPr="00334387">
        <w:tab/>
      </w:r>
      <w:r w:rsidRPr="00334387">
        <w:tab/>
        <w:t>:</w:t>
      </w:r>
      <w:r w:rsidRPr="00334387">
        <w:tab/>
        <w:t>Jaromír Skorkovský</w:t>
      </w:r>
    </w:p>
    <w:p w:rsidR="00B9169F" w:rsidRPr="00334387" w:rsidRDefault="00B9169F" w:rsidP="00B9169F">
      <w:r w:rsidRPr="00334387">
        <w:t>Date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</w:r>
      <w:r w:rsidR="008A5CAB">
        <w:t>30</w:t>
      </w:r>
      <w:r w:rsidRPr="00334387">
        <w:t>.10.201</w:t>
      </w:r>
      <w:r w:rsidR="004A655A">
        <w:t>9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>For</w:t>
      </w:r>
      <w:r w:rsidRPr="00334387">
        <w:tab/>
      </w:r>
      <w:r w:rsidRPr="00334387">
        <w:tab/>
      </w:r>
      <w:r w:rsidRPr="00334387">
        <w:tab/>
        <w:t>:</w:t>
      </w:r>
      <w:r w:rsidRPr="00334387">
        <w:tab/>
        <w:t>MPH_AOMA and AOPR and  BPH_EPS1</w:t>
      </w:r>
    </w:p>
    <w:p w:rsidR="00B9169F" w:rsidRPr="00334387" w:rsidRDefault="00B9169F" w:rsidP="00B9169F">
      <w:pPr>
        <w:pBdr>
          <w:bottom w:val="single" w:sz="12" w:space="1" w:color="auto"/>
        </w:pBdr>
      </w:pPr>
      <w:r w:rsidRPr="00334387">
        <w:t xml:space="preserve">Database </w:t>
      </w:r>
      <w:r w:rsidRPr="00334387">
        <w:tab/>
      </w:r>
      <w:r w:rsidRPr="00334387">
        <w:tab/>
        <w:t>:</w:t>
      </w:r>
      <w:r w:rsidRPr="00334387">
        <w:tab/>
        <w:t>MS Dynamics NAV 201</w:t>
      </w:r>
      <w:r w:rsidR="004A655A">
        <w:t>8</w:t>
      </w:r>
      <w:r w:rsidR="00C70772">
        <w:t>w1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Keys </w:t>
      </w:r>
      <w:r w:rsidRPr="00334387">
        <w:tab/>
        <w:t>:</w:t>
      </w:r>
      <w:r w:rsidRPr="00334387">
        <w:tab/>
        <w:t xml:space="preserve">Ctrl-N=New, F4=Look-up, Ctrl-F7-entries, F7-statistics, F9-post  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>Shorthands</w:t>
      </w:r>
      <w:r w:rsidRPr="00334387">
        <w:tab/>
        <w:t>:</w:t>
      </w:r>
      <w:r w:rsidRPr="00334387">
        <w:tab/>
        <w:t xml:space="preserve"> G/L General Ledger, TO-Transfer Order</w:t>
      </w:r>
    </w:p>
    <w:p w:rsidR="00B9169F" w:rsidRPr="00334387" w:rsidRDefault="00B9169F" w:rsidP="00B9169F">
      <w:pPr>
        <w:pBdr>
          <w:bottom w:val="single" w:sz="12" w:space="1" w:color="auto"/>
        </w:pBdr>
        <w:ind w:left="2130" w:hanging="2130"/>
      </w:pPr>
      <w:r w:rsidRPr="00334387">
        <w:t xml:space="preserve"> </w:t>
      </w:r>
      <w:r w:rsidRPr="00334387">
        <w:tab/>
      </w:r>
      <w:r w:rsidRPr="00334387">
        <w:tab/>
        <w:t xml:space="preserve"> Tutor-</w:t>
      </w:r>
      <w:r w:rsidRPr="00334387">
        <w:rPr>
          <w:b/>
        </w:rPr>
        <w:t>TU</w:t>
      </w:r>
      <w:r w:rsidRPr="00334387">
        <w:t xml:space="preserve"> </w:t>
      </w:r>
    </w:p>
    <w:p w:rsidR="008A5CAB" w:rsidRDefault="008A5CAB" w:rsidP="00CC2CD0">
      <w:pPr>
        <w:pStyle w:val="Normlnweb"/>
        <w:numPr>
          <w:ilvl w:val="0"/>
          <w:numId w:val="4"/>
        </w:numPr>
      </w:pPr>
      <w:r w:rsidRPr="008A5CAB">
        <w:t>Reason-&gt; With the help of self-evaluation questionnaire controlled by set</w:t>
      </w:r>
      <w:r w:rsidR="00C13ECD">
        <w:t>ting</w:t>
      </w:r>
      <w:r w:rsidRPr="008A5CAB">
        <w:t xml:space="preserve"> limits to divide portfolio and contacts into groups A, B</w:t>
      </w:r>
      <w:r w:rsidR="00C13ECD">
        <w:t>,</w:t>
      </w:r>
      <w:r w:rsidRPr="008A5CAB">
        <w:t xml:space="preserve"> and C </w:t>
      </w:r>
      <w:r w:rsidR="00C13ECD">
        <w:t>i</w:t>
      </w:r>
      <w:r w:rsidRPr="008A5CAB">
        <w:t xml:space="preserve">n the sense that 20% of customers do 80% turnover (A), other customers are in the so-called middle </w:t>
      </w:r>
      <w:r>
        <w:t>zone</w:t>
      </w:r>
      <w:r w:rsidRPr="008A5CAB">
        <w:t xml:space="preserve"> (B) and are potential candidates for group (A) and the last group (C) has little turnover, but it can improve</w:t>
      </w:r>
      <w:r>
        <w:t xml:space="preserve"> in the future.</w:t>
      </w:r>
      <w:r w:rsidR="009664C1">
        <w:t xml:space="preserve"> </w:t>
      </w:r>
      <w:r w:rsidR="009664C1" w:rsidRPr="009664C1">
        <w:t>Please see the diagram that depicts the whole process of this complex example</w:t>
      </w:r>
      <w:r w:rsidR="009664C1">
        <w:t xml:space="preserve"> (last page)   </w:t>
      </w:r>
    </w:p>
    <w:p w:rsidR="009664C1" w:rsidRPr="008A5CAB" w:rsidRDefault="009664C1" w:rsidP="009664C1">
      <w:pPr>
        <w:pStyle w:val="Normlnweb"/>
        <w:ind w:left="45"/>
      </w:pPr>
      <w:r>
        <w:t xml:space="preserve"> </w:t>
      </w:r>
    </w:p>
    <w:p w:rsidR="004335A7" w:rsidRDefault="008A5CAB" w:rsidP="00CC2CD0">
      <w:pPr>
        <w:pStyle w:val="Normlnweb"/>
        <w:numPr>
          <w:ilvl w:val="0"/>
          <w:numId w:val="4"/>
        </w:numPr>
        <w:rPr>
          <w:lang w:val="en-GB"/>
        </w:rPr>
      </w:pPr>
      <w:r>
        <w:rPr>
          <w:lang w:val="en-GB"/>
        </w:rPr>
        <w:t>Open by use of searching window Questionnaire setup</w:t>
      </w:r>
      <w:r w:rsidR="004335A7">
        <w:rPr>
          <w:lang w:val="en-GB"/>
        </w:rPr>
        <w:t>:</w:t>
      </w:r>
    </w:p>
    <w:p w:rsidR="004335A7" w:rsidRDefault="004335A7" w:rsidP="004335A7">
      <w:pPr>
        <w:pStyle w:val="Normlnweb"/>
        <w:ind w:left="45"/>
        <w:rPr>
          <w:lang w:val="en-GB"/>
        </w:rPr>
      </w:pPr>
      <w:r>
        <w:rPr>
          <w:lang w:val="en-GB"/>
        </w:rPr>
        <w:t xml:space="preserve"> </w:t>
      </w:r>
    </w:p>
    <w:p w:rsidR="008A5CAB" w:rsidRDefault="004335A7" w:rsidP="004335A7">
      <w:pPr>
        <w:pStyle w:val="Normlnweb"/>
        <w:ind w:left="45"/>
        <w:rPr>
          <w:lang w:val="en-GB"/>
        </w:rPr>
      </w:pPr>
      <w:r>
        <w:rPr>
          <w:lang w:val="en-GB"/>
        </w:rPr>
        <w:t xml:space="preserve"> </w:t>
      </w:r>
      <w:r w:rsidR="008A5CAB">
        <w:rPr>
          <w:lang w:val="en-GB"/>
        </w:rPr>
        <w:t xml:space="preserve"> </w:t>
      </w:r>
      <w:r>
        <w:rPr>
          <w:noProof/>
        </w:rPr>
        <w:drawing>
          <wp:inline distT="0" distB="0" distL="0" distR="0" wp14:anchorId="79B6462B" wp14:editId="2C4F7B8C">
            <wp:extent cx="3400425" cy="1697149"/>
            <wp:effectExtent l="19050" t="19050" r="9525" b="177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1508" cy="17076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2CD0" w:rsidRPr="008A5CAB" w:rsidRDefault="004335A7" w:rsidP="00CC2CD0">
      <w:pPr>
        <w:pStyle w:val="Normlnweb"/>
        <w:numPr>
          <w:ilvl w:val="0"/>
          <w:numId w:val="4"/>
        </w:numPr>
        <w:rPr>
          <w:lang w:val="en-GB"/>
        </w:rPr>
      </w:pPr>
      <w:r>
        <w:t>Use icon New and enter Code = Pareto and Contact Type=Companies a</w:t>
      </w:r>
      <w:r w:rsidR="00C13ECD">
        <w:t>nd</w:t>
      </w:r>
      <w:r>
        <w:t xml:space="preserve"> Business Relation Code =CUST (Customers)</w:t>
      </w:r>
    </w:p>
    <w:p w:rsidR="00603336" w:rsidRDefault="004335A7" w:rsidP="00603336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89EFEA2" wp14:editId="6A6B6E81">
            <wp:extent cx="4000500" cy="918104"/>
            <wp:effectExtent l="19050" t="19050" r="19050" b="158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0826" cy="9296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64C1" w:rsidRDefault="009664C1" w:rsidP="00603336">
      <w:pPr>
        <w:pStyle w:val="Normlnweb"/>
        <w:rPr>
          <w:sz w:val="22"/>
          <w:szCs w:val="22"/>
          <w:lang w:val="en-GB"/>
        </w:rPr>
      </w:pPr>
    </w:p>
    <w:p w:rsidR="009664C1" w:rsidRDefault="009664C1" w:rsidP="00603336">
      <w:pPr>
        <w:pStyle w:val="Normlnweb"/>
        <w:rPr>
          <w:sz w:val="22"/>
          <w:szCs w:val="22"/>
          <w:lang w:val="en-GB"/>
        </w:rPr>
      </w:pPr>
    </w:p>
    <w:p w:rsidR="004335A7" w:rsidRDefault="004335A7" w:rsidP="004335A7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Use icon Edit Questi</w:t>
      </w:r>
      <w:r w:rsidR="00C13ECD">
        <w:rPr>
          <w:sz w:val="22"/>
          <w:szCs w:val="22"/>
          <w:lang w:val="en-GB"/>
        </w:rPr>
        <w:t>o</w:t>
      </w:r>
      <w:r>
        <w:rPr>
          <w:sz w:val="22"/>
          <w:szCs w:val="22"/>
          <w:lang w:val="en-GB"/>
        </w:rPr>
        <w:t xml:space="preserve">nnaire setup </w:t>
      </w:r>
    </w:p>
    <w:p w:rsidR="004335A7" w:rsidRDefault="004335A7" w:rsidP="004335A7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DADEC4B" wp14:editId="220E6941">
            <wp:extent cx="1933575" cy="1184441"/>
            <wp:effectExtent l="19050" t="19050" r="9525" b="158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9626" cy="11942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35A7" w:rsidRDefault="004335A7" w:rsidP="004335A7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Check Multiple answers and go to Question Details and enter data as is is sho</w:t>
      </w:r>
      <w:r w:rsidR="00C13ECD">
        <w:rPr>
          <w:sz w:val="22"/>
          <w:szCs w:val="22"/>
          <w:lang w:val="en-GB"/>
        </w:rPr>
        <w:t>wn</w:t>
      </w:r>
      <w:r>
        <w:rPr>
          <w:sz w:val="22"/>
          <w:szCs w:val="22"/>
          <w:lang w:val="en-GB"/>
        </w:rPr>
        <w:t xml:space="preserve"> on the lower window: </w:t>
      </w:r>
    </w:p>
    <w:p w:rsidR="004335A7" w:rsidRDefault="004335A7" w:rsidP="004335A7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A4CDAA5" wp14:editId="45BFFEC5">
            <wp:extent cx="3352800" cy="1866362"/>
            <wp:effectExtent l="19050" t="19050" r="19050" b="196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7735" cy="1874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</w:t>
      </w:r>
    </w:p>
    <w:p w:rsidR="004335A7" w:rsidRDefault="009664C1" w:rsidP="004335A7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 w:rsidRPr="009664C1">
        <w:rPr>
          <w:sz w:val="22"/>
          <w:szCs w:val="22"/>
          <w:lang w:val="en-GB"/>
        </w:rPr>
        <w:t>E</w:t>
      </w:r>
      <w:r w:rsidRPr="009664C1">
        <w:rPr>
          <w:sz w:val="22"/>
          <w:szCs w:val="22"/>
          <w:lang w:val="en-GB"/>
        </w:rPr>
        <w:t>nter the data into the form as shown in the picture below</w:t>
      </w:r>
      <w:r>
        <w:rPr>
          <w:sz w:val="22"/>
          <w:szCs w:val="22"/>
          <w:lang w:val="en-GB"/>
        </w:rPr>
        <w:t xml:space="preserve">  </w:t>
      </w:r>
    </w:p>
    <w:p w:rsidR="004335A7" w:rsidRDefault="004335A7" w:rsidP="004335A7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2F3BDAC" wp14:editId="4CEAADFB">
            <wp:extent cx="5760720" cy="1180465"/>
            <wp:effectExtent l="19050" t="19050" r="11430" b="196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0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D4628" w:rsidRDefault="00BD4628" w:rsidP="00BD4628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Use icon Update Classification</w:t>
      </w:r>
      <w:r w:rsidR="00C13ECD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and you will get :</w:t>
      </w:r>
    </w:p>
    <w:p w:rsidR="004335A7" w:rsidRDefault="00BD4628" w:rsidP="00BD4628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3D3EE891" wp14:editId="43530A87">
            <wp:extent cx="5760720" cy="1120775"/>
            <wp:effectExtent l="19050" t="19050" r="11430" b="222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0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</w:t>
      </w:r>
    </w:p>
    <w:p w:rsidR="00BD4628" w:rsidRDefault="00BD4628" w:rsidP="00EF1786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From Flow field (Calculated field) No. o</w:t>
      </w:r>
      <w:r w:rsidR="009664C1">
        <w:rPr>
          <w:sz w:val="22"/>
          <w:szCs w:val="22"/>
          <w:lang w:val="en-GB"/>
        </w:rPr>
        <w:t>f</w:t>
      </w:r>
      <w:r>
        <w:rPr>
          <w:sz w:val="22"/>
          <w:szCs w:val="22"/>
          <w:lang w:val="en-GB"/>
        </w:rPr>
        <w:t xml:space="preserve"> Contact go directly to the Contact card</w:t>
      </w:r>
      <w:r w:rsidR="00C13ECD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and you will see assigned group (A, B or C) in the contact profile (click on Contact number-&gt;Advanced-&gt;List of profiles-&gt;icon Edit)</w:t>
      </w:r>
    </w:p>
    <w:p w:rsidR="00BD4628" w:rsidRDefault="00BD4628" w:rsidP="00BD4628">
      <w:pPr>
        <w:pStyle w:val="Normlnweb"/>
        <w:rPr>
          <w:sz w:val="22"/>
          <w:szCs w:val="22"/>
          <w:lang w:val="en-GB"/>
        </w:rPr>
      </w:pPr>
      <w:r>
        <w:rPr>
          <w:noProof/>
        </w:rPr>
        <w:lastRenderedPageBreak/>
        <w:drawing>
          <wp:inline distT="0" distB="0" distL="0" distR="0" wp14:anchorId="7E1231C8" wp14:editId="42816F80">
            <wp:extent cx="5760720" cy="1747520"/>
            <wp:effectExtent l="19050" t="19050" r="11430" b="2413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7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</w:t>
      </w:r>
    </w:p>
    <w:p w:rsidR="00EF1786" w:rsidRDefault="00EF1786" w:rsidP="00752B09">
      <w:pPr>
        <w:pStyle w:val="Normlnweb"/>
        <w:numPr>
          <w:ilvl w:val="0"/>
          <w:numId w:val="4"/>
        </w:numPr>
        <w:rPr>
          <w:lang w:val="en-GB"/>
        </w:rPr>
      </w:pPr>
      <w:r>
        <w:rPr>
          <w:lang w:val="en-GB"/>
        </w:rPr>
        <w:t>Open by use of searching window Segments:</w:t>
      </w:r>
    </w:p>
    <w:p w:rsidR="00EF1786" w:rsidRDefault="00EF1786" w:rsidP="00EF1786">
      <w:pPr>
        <w:pStyle w:val="Normlnweb"/>
        <w:ind w:left="45"/>
        <w:rPr>
          <w:lang w:val="en-GB"/>
        </w:rPr>
      </w:pPr>
      <w:r>
        <w:rPr>
          <w:lang w:val="en-GB"/>
        </w:rPr>
        <w:t xml:space="preserve"> </w:t>
      </w:r>
      <w:r>
        <w:rPr>
          <w:noProof/>
        </w:rPr>
        <w:drawing>
          <wp:inline distT="0" distB="0" distL="0" distR="0" wp14:anchorId="1FA51900" wp14:editId="36693637">
            <wp:extent cx="3124200" cy="1264089"/>
            <wp:effectExtent l="19050" t="19050" r="19050" b="1270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1146" cy="1270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35A7" w:rsidRDefault="00EF1786" w:rsidP="00752B09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Use icon New  to create </w:t>
      </w:r>
      <w:r w:rsidR="00C13ECD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 xml:space="preserve">new segment to </w:t>
      </w:r>
      <w:r w:rsidR="00C13ECD">
        <w:rPr>
          <w:sz w:val="22"/>
          <w:szCs w:val="22"/>
          <w:lang w:val="en-GB"/>
        </w:rPr>
        <w:t xml:space="preserve">the </w:t>
      </w:r>
      <w:r w:rsidR="00B703C8">
        <w:rPr>
          <w:sz w:val="22"/>
          <w:szCs w:val="22"/>
          <w:lang w:val="en-GB"/>
        </w:rPr>
        <w:t>organi</w:t>
      </w:r>
      <w:r w:rsidR="00C13ECD">
        <w:rPr>
          <w:sz w:val="22"/>
          <w:szCs w:val="22"/>
          <w:lang w:val="en-GB"/>
        </w:rPr>
        <w:t>za</w:t>
      </w:r>
      <w:r w:rsidR="00B703C8">
        <w:rPr>
          <w:sz w:val="22"/>
          <w:szCs w:val="22"/>
          <w:lang w:val="en-GB"/>
        </w:rPr>
        <w:t>tion for contacts marked by A</w:t>
      </w:r>
    </w:p>
    <w:p w:rsidR="00B703C8" w:rsidRDefault="00B703C8" w:rsidP="00B703C8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072A6522" wp14:editId="1B98FC84">
            <wp:extent cx="4248150" cy="2205086"/>
            <wp:effectExtent l="19050" t="19050" r="19050" b="2413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3268" cy="22077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03C8" w:rsidRDefault="00B703C8" w:rsidP="00B703C8">
      <w:pPr>
        <w:pStyle w:val="Normlnweb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the upper window</w:t>
      </w:r>
      <w:r w:rsidR="00C13ECD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you see in BAR icon Contact, which must be used to get next picture (after ch</w:t>
      </w:r>
      <w:r w:rsidR="00C13ECD">
        <w:rPr>
          <w:sz w:val="22"/>
          <w:szCs w:val="22"/>
          <w:lang w:val="en-GB"/>
        </w:rPr>
        <w:t>o</w:t>
      </w:r>
      <w:r>
        <w:rPr>
          <w:sz w:val="22"/>
          <w:szCs w:val="22"/>
          <w:lang w:val="en-GB"/>
        </w:rPr>
        <w:t xml:space="preserve">osing Contact Profile Answer area </w:t>
      </w:r>
      <w:r w:rsidR="009664C1">
        <w:rPr>
          <w:sz w:val="22"/>
          <w:szCs w:val="22"/>
          <w:lang w:val="en-GB"/>
        </w:rPr>
        <w:t xml:space="preserve">(tab) </w:t>
      </w:r>
      <w:r>
        <w:rPr>
          <w:sz w:val="22"/>
          <w:szCs w:val="22"/>
          <w:lang w:val="en-GB"/>
        </w:rPr>
        <w:t xml:space="preserve">and entering </w:t>
      </w:r>
      <w:r w:rsidR="009664C1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 xml:space="preserve">value into filed Profile Questionnaire code =Pareto and Answer =20000, which after use of mouse refers to code A   </w:t>
      </w:r>
    </w:p>
    <w:p w:rsidR="00B703C8" w:rsidRDefault="00B703C8" w:rsidP="00B703C8">
      <w:pPr>
        <w:pStyle w:val="Normlnweb"/>
        <w:rPr>
          <w:sz w:val="22"/>
          <w:szCs w:val="22"/>
          <w:lang w:val="en-GB"/>
        </w:rPr>
      </w:pPr>
    </w:p>
    <w:p w:rsidR="00B703C8" w:rsidRDefault="00B703C8" w:rsidP="00B703C8">
      <w:pPr>
        <w:pStyle w:val="Normlnweb"/>
        <w:rPr>
          <w:sz w:val="22"/>
          <w:szCs w:val="22"/>
          <w:lang w:val="en-GB"/>
        </w:rPr>
      </w:pPr>
      <w:r>
        <w:rPr>
          <w:noProof/>
        </w:rPr>
        <w:lastRenderedPageBreak/>
        <w:drawing>
          <wp:inline distT="0" distB="0" distL="0" distR="0" wp14:anchorId="2161057B" wp14:editId="31FC64A1">
            <wp:extent cx="4357315" cy="2456952"/>
            <wp:effectExtent l="19050" t="19050" r="24765" b="1968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2130" cy="2487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03C8" w:rsidRDefault="00B703C8" w:rsidP="00B703C8">
      <w:pPr>
        <w:pStyle w:val="Normlnweb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You will get </w:t>
      </w:r>
      <w:r w:rsidR="009664C1">
        <w:rPr>
          <w:sz w:val="22"/>
          <w:szCs w:val="22"/>
          <w:lang w:val="en-GB"/>
        </w:rPr>
        <w:t>4 members from A group</w:t>
      </w:r>
      <w:r>
        <w:rPr>
          <w:sz w:val="22"/>
          <w:szCs w:val="22"/>
          <w:lang w:val="en-GB"/>
        </w:rPr>
        <w:t xml:space="preserve">: </w:t>
      </w:r>
    </w:p>
    <w:p w:rsidR="00B703C8" w:rsidRDefault="00B703C8" w:rsidP="00B703C8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2E0F55AE" wp14:editId="3F24A15A">
            <wp:extent cx="4661522" cy="2057400"/>
            <wp:effectExtent l="19050" t="19050" r="25400" b="1905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0357" cy="20612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2B09" w:rsidRDefault="00752B09" w:rsidP="00752B09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Go to Campaign (Searching window) and create </w:t>
      </w:r>
      <w:r w:rsidR="00C13ECD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 xml:space="preserve">new </w:t>
      </w:r>
      <w:r w:rsidR="009664C1">
        <w:rPr>
          <w:sz w:val="22"/>
          <w:szCs w:val="22"/>
          <w:lang w:val="en-GB"/>
        </w:rPr>
        <w:t>campaign</w:t>
      </w:r>
      <w:r>
        <w:rPr>
          <w:sz w:val="22"/>
          <w:szCs w:val="22"/>
          <w:lang w:val="en-GB"/>
        </w:rPr>
        <w:t xml:space="preserve"> </w:t>
      </w:r>
      <w:r w:rsidR="00C13ECD">
        <w:rPr>
          <w:sz w:val="22"/>
          <w:szCs w:val="22"/>
          <w:lang w:val="en-GB"/>
        </w:rPr>
        <w:t>like</w:t>
      </w:r>
      <w:r>
        <w:rPr>
          <w:sz w:val="22"/>
          <w:szCs w:val="22"/>
          <w:lang w:val="en-GB"/>
        </w:rPr>
        <w:t xml:space="preserve"> the one below (use icon NEW)</w:t>
      </w:r>
    </w:p>
    <w:p w:rsidR="00B703C8" w:rsidRDefault="00752B09" w:rsidP="00B703C8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0AA829BF" wp14:editId="03FC9E0E">
            <wp:extent cx="5760720" cy="1115695"/>
            <wp:effectExtent l="19050" t="19050" r="11430" b="2730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5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GB"/>
        </w:rPr>
        <w:t xml:space="preserve"> </w:t>
      </w:r>
    </w:p>
    <w:p w:rsidR="00CD4AB4" w:rsidRDefault="00CD4AB4" w:rsidP="00B703C8">
      <w:pPr>
        <w:pStyle w:val="Normlnweb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Mind you that we have changed </w:t>
      </w:r>
      <w:r w:rsidR="00C13ECD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 xml:space="preserve">ending date more to the future to respect </w:t>
      </w:r>
      <w:r w:rsidR="00C13ECD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 xml:space="preserve">actual working date of this database. </w:t>
      </w:r>
    </w:p>
    <w:p w:rsidR="00CD4AB4" w:rsidRDefault="00CD4AB4" w:rsidP="00B703C8">
      <w:pPr>
        <w:pStyle w:val="Normlnweb"/>
        <w:rPr>
          <w:sz w:val="22"/>
          <w:szCs w:val="22"/>
          <w:lang w:val="en-GB"/>
        </w:rPr>
      </w:pPr>
      <w:r>
        <w:rPr>
          <w:noProof/>
        </w:rPr>
        <w:lastRenderedPageBreak/>
        <w:drawing>
          <wp:inline distT="0" distB="0" distL="0" distR="0" wp14:anchorId="4D0D5F10" wp14:editId="7386C882">
            <wp:extent cx="4095750" cy="1633904"/>
            <wp:effectExtent l="19050" t="19050" r="19050" b="2349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7768" cy="16386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2B09" w:rsidRDefault="00C722F7" w:rsidP="00C722F7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Add code of created campaign CP0001  to Segment  SM00001</w:t>
      </w:r>
      <w:r w:rsidR="009664C1">
        <w:rPr>
          <w:sz w:val="22"/>
          <w:szCs w:val="22"/>
          <w:lang w:val="en-GB"/>
        </w:rPr>
        <w:t xml:space="preserve"> and check the Campaign target field</w:t>
      </w:r>
      <w:r>
        <w:rPr>
          <w:sz w:val="22"/>
          <w:szCs w:val="22"/>
          <w:lang w:val="en-GB"/>
        </w:rPr>
        <w:t xml:space="preserve"> and confirm by OK button. </w:t>
      </w:r>
    </w:p>
    <w:p w:rsidR="0019035A" w:rsidRDefault="00C722F7" w:rsidP="00C722F7">
      <w:pPr>
        <w:pStyle w:val="Normlnweb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CD4AB4">
        <w:rPr>
          <w:noProof/>
        </w:rPr>
        <w:drawing>
          <wp:inline distT="0" distB="0" distL="0" distR="0" wp14:anchorId="7056932A" wp14:editId="6E9290F2">
            <wp:extent cx="5760720" cy="3804920"/>
            <wp:effectExtent l="19050" t="19050" r="11430" b="2413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4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722F7" w:rsidRDefault="00C722F7" w:rsidP="00C722F7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Go to </w:t>
      </w:r>
      <w:r w:rsidR="001A6B70">
        <w:rPr>
          <w:sz w:val="22"/>
          <w:szCs w:val="22"/>
          <w:lang w:val="en-GB"/>
        </w:rPr>
        <w:t xml:space="preserve">items and find item </w:t>
      </w:r>
      <w:r>
        <w:rPr>
          <w:sz w:val="22"/>
          <w:szCs w:val="22"/>
          <w:lang w:val="en-GB"/>
        </w:rPr>
        <w:t xml:space="preserve"> </w:t>
      </w:r>
      <w:r w:rsidR="001A6B70">
        <w:rPr>
          <w:sz w:val="22"/>
          <w:szCs w:val="22"/>
          <w:lang w:val="en-GB"/>
        </w:rPr>
        <w:t xml:space="preserve">1964-W. Add </w:t>
      </w:r>
      <w:r w:rsidR="00C13ECD">
        <w:rPr>
          <w:sz w:val="22"/>
          <w:szCs w:val="22"/>
          <w:lang w:val="en-GB"/>
        </w:rPr>
        <w:t xml:space="preserve">a </w:t>
      </w:r>
      <w:r w:rsidR="001A6B70">
        <w:rPr>
          <w:sz w:val="22"/>
          <w:szCs w:val="22"/>
          <w:lang w:val="en-GB"/>
        </w:rPr>
        <w:t xml:space="preserve">new line with just created campaign. </w:t>
      </w:r>
      <w:r w:rsidR="0019035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</w:t>
      </w:r>
    </w:p>
    <w:p w:rsidR="0019035A" w:rsidRDefault="0019035A" w:rsidP="0019035A">
      <w:pPr>
        <w:pStyle w:val="Normlnweb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CD4AB4">
        <w:rPr>
          <w:noProof/>
        </w:rPr>
        <w:drawing>
          <wp:inline distT="0" distB="0" distL="0" distR="0" wp14:anchorId="1380F8ED" wp14:editId="0CB2D53A">
            <wp:extent cx="5760720" cy="1718310"/>
            <wp:effectExtent l="19050" t="19050" r="11430" b="1524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D4AB4" w:rsidRDefault="00CD4AB4" w:rsidP="0019035A">
      <w:pPr>
        <w:pStyle w:val="Normlnweb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Then You must activate Campaign in question</w:t>
      </w:r>
      <w:r w:rsidR="009664C1">
        <w:rPr>
          <w:sz w:val="22"/>
          <w:szCs w:val="22"/>
          <w:lang w:val="en-GB"/>
        </w:rPr>
        <w:t xml:space="preserve">- so go back to campaigns and use Activate Sales Prices/Line Discounts icon </w:t>
      </w:r>
    </w:p>
    <w:p w:rsidR="00CD4AB4" w:rsidRDefault="00CD4AB4" w:rsidP="0019035A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0E775910" wp14:editId="0FDDFD8E">
            <wp:extent cx="4911495" cy="1781175"/>
            <wp:effectExtent l="19050" t="19050" r="2286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14747" cy="17823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D4AB4" w:rsidRDefault="00CD4AB4" w:rsidP="0019035A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5D99C444" wp14:editId="21B81AA3">
            <wp:extent cx="1885950" cy="843534"/>
            <wp:effectExtent l="19050" t="19050" r="19050" b="1397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99559" cy="8496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035A" w:rsidRDefault="0019035A" w:rsidP="0019035A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Create </w:t>
      </w:r>
      <w:r w:rsidR="00C13ECD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 xml:space="preserve">new Sales </w:t>
      </w:r>
      <w:r w:rsidR="00C13ECD">
        <w:rPr>
          <w:sz w:val="22"/>
          <w:szCs w:val="22"/>
          <w:lang w:val="en-GB"/>
        </w:rPr>
        <w:t>O</w:t>
      </w:r>
      <w:r>
        <w:rPr>
          <w:sz w:val="22"/>
          <w:szCs w:val="22"/>
          <w:lang w:val="en-GB"/>
        </w:rPr>
        <w:t xml:space="preserve">rder for Customer 10000 and item 1964-W-See sales line only: </w:t>
      </w:r>
    </w:p>
    <w:p w:rsidR="0019035A" w:rsidRDefault="00CD4AB4" w:rsidP="00C722F7">
      <w:pPr>
        <w:pStyle w:val="Normlnweb"/>
        <w:rPr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2A475A0" wp14:editId="6EAB766A">
            <wp:extent cx="5760720" cy="1143000"/>
            <wp:effectExtent l="19050" t="19050" r="11430" b="1905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3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722F7" w:rsidRDefault="009664C1" w:rsidP="009664C1">
      <w:pPr>
        <w:pStyle w:val="Normlnweb"/>
        <w:numPr>
          <w:ilvl w:val="0"/>
          <w:numId w:val="4"/>
        </w:numPr>
        <w:rPr>
          <w:sz w:val="22"/>
          <w:szCs w:val="22"/>
          <w:lang w:val="en-GB"/>
        </w:rPr>
      </w:pPr>
      <w:r w:rsidRPr="009664C1">
        <w:rPr>
          <w:sz w:val="22"/>
          <w:szCs w:val="22"/>
          <w:lang w:val="en-GB"/>
        </w:rPr>
        <w:t xml:space="preserve">It </w:t>
      </w:r>
      <w:r w:rsidRPr="009664C1">
        <w:rPr>
          <w:sz w:val="22"/>
          <w:szCs w:val="22"/>
          <w:lang w:val="en-GB"/>
        </w:rPr>
        <w:t xml:space="preserve">can be seen that all customers who have a Pareto rating A assigned to their contact card will receive a </w:t>
      </w:r>
      <w:r w:rsidRPr="009664C1">
        <w:rPr>
          <w:b/>
          <w:sz w:val="22"/>
          <w:szCs w:val="22"/>
          <w:lang w:val="en-GB"/>
        </w:rPr>
        <w:t>20% discount</w:t>
      </w:r>
      <w:r w:rsidRPr="009664C1">
        <w:rPr>
          <w:sz w:val="22"/>
          <w:szCs w:val="22"/>
          <w:lang w:val="en-GB"/>
        </w:rPr>
        <w:t xml:space="preserve"> on selected goods in the campaign associated with their segment</w:t>
      </w:r>
      <w:r>
        <w:rPr>
          <w:rFonts w:ascii="Arial" w:hAnsi="Arial" w:cs="Arial"/>
          <w:sz w:val="27"/>
          <w:szCs w:val="27"/>
          <w:shd w:val="clear" w:color="auto" w:fill="F5F5F5"/>
        </w:rPr>
        <w:t>.</w:t>
      </w:r>
      <w:r w:rsidR="00C722F7">
        <w:rPr>
          <w:sz w:val="22"/>
          <w:szCs w:val="22"/>
          <w:lang w:val="en-GB"/>
        </w:rPr>
        <w:t xml:space="preserve"> </w:t>
      </w:r>
    </w:p>
    <w:p w:rsidR="0019035A" w:rsidRPr="00603336" w:rsidRDefault="0019035A" w:rsidP="00C722F7">
      <w:pPr>
        <w:pStyle w:val="Normlnweb"/>
        <w:rPr>
          <w:sz w:val="22"/>
          <w:szCs w:val="22"/>
          <w:lang w:val="en-GB"/>
        </w:rPr>
      </w:pPr>
      <w:bookmarkStart w:id="0" w:name="_GoBack"/>
      <w:bookmarkEnd w:id="0"/>
    </w:p>
    <w:sectPr w:rsidR="0019035A" w:rsidRPr="00603336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A3" w:rsidRDefault="004117A3" w:rsidP="00A04EC2">
      <w:pPr>
        <w:spacing w:after="0"/>
      </w:pPr>
      <w:r>
        <w:separator/>
      </w:r>
    </w:p>
  </w:endnote>
  <w:endnote w:type="continuationSeparator" w:id="0">
    <w:p w:rsidR="004117A3" w:rsidRDefault="004117A3" w:rsidP="00A04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9502"/>
      <w:docPartObj>
        <w:docPartGallery w:val="Page Numbers (Bottom of Page)"/>
        <w:docPartUnique/>
      </w:docPartObj>
    </w:sdtPr>
    <w:sdtEndPr/>
    <w:sdtContent>
      <w:p w:rsidR="00A04EC2" w:rsidRDefault="00A04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4C1" w:rsidRPr="009664C1">
          <w:rPr>
            <w:noProof/>
            <w:lang w:val="cs-CZ"/>
          </w:rPr>
          <w:t>6</w:t>
        </w:r>
        <w:r>
          <w:fldChar w:fldCharType="end"/>
        </w:r>
      </w:p>
    </w:sdtContent>
  </w:sdt>
  <w:p w:rsidR="00A04EC2" w:rsidRDefault="00A04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A3" w:rsidRDefault="004117A3" w:rsidP="00A04EC2">
      <w:pPr>
        <w:spacing w:after="0"/>
      </w:pPr>
      <w:r>
        <w:separator/>
      </w:r>
    </w:p>
  </w:footnote>
  <w:footnote w:type="continuationSeparator" w:id="0">
    <w:p w:rsidR="004117A3" w:rsidRDefault="004117A3" w:rsidP="00A04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4A6"/>
    <w:multiLevelType w:val="hybridMultilevel"/>
    <w:tmpl w:val="01D21924"/>
    <w:lvl w:ilvl="0" w:tplc="42621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952371"/>
    <w:multiLevelType w:val="hybridMultilevel"/>
    <w:tmpl w:val="0658DDDA"/>
    <w:lvl w:ilvl="0" w:tplc="807815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3907E9C"/>
    <w:multiLevelType w:val="multilevel"/>
    <w:tmpl w:val="FDC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94E7C"/>
    <w:multiLevelType w:val="hybridMultilevel"/>
    <w:tmpl w:val="0658DDDA"/>
    <w:lvl w:ilvl="0" w:tplc="807815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C287CE2"/>
    <w:multiLevelType w:val="hybridMultilevel"/>
    <w:tmpl w:val="1AE41DC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0096B"/>
    <w:multiLevelType w:val="hybridMultilevel"/>
    <w:tmpl w:val="0E10F904"/>
    <w:lvl w:ilvl="0" w:tplc="5A6EC6A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9284858"/>
    <w:multiLevelType w:val="hybridMultilevel"/>
    <w:tmpl w:val="F3E8B682"/>
    <w:lvl w:ilvl="0" w:tplc="AD9004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yNDA3MzU0MLa0NDZV0lEKTi0uzszPAykwNKgFAPPRLjgtAAAA"/>
  </w:docVars>
  <w:rsids>
    <w:rsidRoot w:val="00EF7BED"/>
    <w:rsid w:val="00004A22"/>
    <w:rsid w:val="000410B1"/>
    <w:rsid w:val="0008701B"/>
    <w:rsid w:val="000F2C1A"/>
    <w:rsid w:val="00110C18"/>
    <w:rsid w:val="00115F11"/>
    <w:rsid w:val="00162050"/>
    <w:rsid w:val="001639F3"/>
    <w:rsid w:val="001642CC"/>
    <w:rsid w:val="00183A44"/>
    <w:rsid w:val="0019035A"/>
    <w:rsid w:val="0019529A"/>
    <w:rsid w:val="001A6B70"/>
    <w:rsid w:val="001F3343"/>
    <w:rsid w:val="00267741"/>
    <w:rsid w:val="002827E8"/>
    <w:rsid w:val="002C1DC7"/>
    <w:rsid w:val="002F32BD"/>
    <w:rsid w:val="003057DC"/>
    <w:rsid w:val="00334387"/>
    <w:rsid w:val="00340AC2"/>
    <w:rsid w:val="00341E85"/>
    <w:rsid w:val="00376666"/>
    <w:rsid w:val="00393986"/>
    <w:rsid w:val="003A2485"/>
    <w:rsid w:val="003A4267"/>
    <w:rsid w:val="003A7AF4"/>
    <w:rsid w:val="003F26CB"/>
    <w:rsid w:val="004117A3"/>
    <w:rsid w:val="004335A7"/>
    <w:rsid w:val="004552D8"/>
    <w:rsid w:val="00455A76"/>
    <w:rsid w:val="00485D0E"/>
    <w:rsid w:val="004A655A"/>
    <w:rsid w:val="004B2F8C"/>
    <w:rsid w:val="00533611"/>
    <w:rsid w:val="0053416D"/>
    <w:rsid w:val="00551B62"/>
    <w:rsid w:val="005B67A8"/>
    <w:rsid w:val="005E4342"/>
    <w:rsid w:val="00603336"/>
    <w:rsid w:val="0062357C"/>
    <w:rsid w:val="00640998"/>
    <w:rsid w:val="00656D09"/>
    <w:rsid w:val="0065778C"/>
    <w:rsid w:val="006B65D0"/>
    <w:rsid w:val="006C483C"/>
    <w:rsid w:val="00726DFE"/>
    <w:rsid w:val="0072715F"/>
    <w:rsid w:val="007312DC"/>
    <w:rsid w:val="00740188"/>
    <w:rsid w:val="00752B09"/>
    <w:rsid w:val="00772E6B"/>
    <w:rsid w:val="00776DA1"/>
    <w:rsid w:val="00887BB5"/>
    <w:rsid w:val="008A2AEA"/>
    <w:rsid w:val="008A5CAB"/>
    <w:rsid w:val="008C1309"/>
    <w:rsid w:val="00901915"/>
    <w:rsid w:val="00937CD0"/>
    <w:rsid w:val="009413E6"/>
    <w:rsid w:val="009664C1"/>
    <w:rsid w:val="009B1C74"/>
    <w:rsid w:val="009E37D0"/>
    <w:rsid w:val="00A0362F"/>
    <w:rsid w:val="00A04EC2"/>
    <w:rsid w:val="00A3418B"/>
    <w:rsid w:val="00A35F40"/>
    <w:rsid w:val="00A81A01"/>
    <w:rsid w:val="00A86E03"/>
    <w:rsid w:val="00A9234E"/>
    <w:rsid w:val="00A9330F"/>
    <w:rsid w:val="00AB7016"/>
    <w:rsid w:val="00B555E3"/>
    <w:rsid w:val="00B65F94"/>
    <w:rsid w:val="00B703C8"/>
    <w:rsid w:val="00B77B4D"/>
    <w:rsid w:val="00B9169F"/>
    <w:rsid w:val="00BB7CC5"/>
    <w:rsid w:val="00BD4628"/>
    <w:rsid w:val="00BE07B8"/>
    <w:rsid w:val="00BE0C10"/>
    <w:rsid w:val="00BE703D"/>
    <w:rsid w:val="00C067E7"/>
    <w:rsid w:val="00C13ECD"/>
    <w:rsid w:val="00C25AC1"/>
    <w:rsid w:val="00C47F82"/>
    <w:rsid w:val="00C50445"/>
    <w:rsid w:val="00C57878"/>
    <w:rsid w:val="00C70772"/>
    <w:rsid w:val="00C722F7"/>
    <w:rsid w:val="00C81066"/>
    <w:rsid w:val="00CA41A2"/>
    <w:rsid w:val="00CB4FBF"/>
    <w:rsid w:val="00CC2CD0"/>
    <w:rsid w:val="00CD4AB4"/>
    <w:rsid w:val="00CE63A6"/>
    <w:rsid w:val="00D36190"/>
    <w:rsid w:val="00D74315"/>
    <w:rsid w:val="00D91F27"/>
    <w:rsid w:val="00EC2288"/>
    <w:rsid w:val="00EE0523"/>
    <w:rsid w:val="00EF1786"/>
    <w:rsid w:val="00EF7BED"/>
    <w:rsid w:val="00F055FD"/>
    <w:rsid w:val="00F22199"/>
    <w:rsid w:val="00F66E8F"/>
    <w:rsid w:val="00F7618D"/>
    <w:rsid w:val="00F84207"/>
    <w:rsid w:val="00FA59FD"/>
    <w:rsid w:val="00FE3C08"/>
    <w:rsid w:val="00FF33AA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9557"/>
  <w15:docId w15:val="{577D08F1-2475-4A51-88C9-51C939CD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D91F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F27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4EC2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04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4EC2"/>
    <w:rPr>
      <w:sz w:val="20"/>
      <w:szCs w:val="24"/>
      <w:lang w:val="en-GB" w:eastAsia="zh-CN"/>
    </w:rPr>
  </w:style>
  <w:style w:type="paragraph" w:styleId="Normlnweb">
    <w:name w:val="Normal (Web)"/>
    <w:basedOn w:val="Normln"/>
    <w:uiPriority w:val="99"/>
    <w:unhideWhenUsed/>
    <w:rsid w:val="005B67A8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Jaromír Skorkovský</cp:lastModifiedBy>
  <cp:revision>3</cp:revision>
  <dcterms:created xsi:type="dcterms:W3CDTF">2019-10-24T12:19:00Z</dcterms:created>
  <dcterms:modified xsi:type="dcterms:W3CDTF">2019-10-25T07:05:00Z</dcterms:modified>
</cp:coreProperties>
</file>