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4159" w:rsidRDefault="004A2993" w:rsidP="004A2993">
      <w:pPr>
        <w:pStyle w:val="Nadpis1"/>
        <w:rPr>
          <w:noProof/>
        </w:rPr>
      </w:pPr>
      <w:r>
        <w:rPr>
          <w:noProof/>
        </w:rPr>
        <w:t>Cvičení 5</w:t>
      </w:r>
    </w:p>
    <w:p w:rsidR="004A2993" w:rsidRDefault="004A2993">
      <w:r w:rsidRPr="00C802B0">
        <w:rPr>
          <w:noProof/>
        </w:rPr>
        <w:drawing>
          <wp:inline distT="0" distB="0" distL="0" distR="0" wp14:anchorId="03C1C2BC" wp14:editId="3B58604B">
            <wp:extent cx="2660073" cy="980224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88" cy="9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2B0" w:rsidRDefault="00C802B0">
      <w:r>
        <w:t>Přepis do rovnic:</w:t>
      </w:r>
    </w:p>
    <w:p w:rsidR="00C802B0" w:rsidRPr="00C802B0" w:rsidRDefault="00C802B0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+4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+3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=1</m:t>
          </m:r>
        </m:oMath>
      </m:oMathPara>
    </w:p>
    <w:p w:rsidR="00C802B0" w:rsidRPr="00C802B0" w:rsidRDefault="00C802B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+5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4</m:t>
              </m:r>
            </m:sub>
          </m:sSub>
          <m:r>
            <w:rPr>
              <w:rFonts w:ascii="Cambria Math" w:eastAsiaTheme="minorEastAsia" w:hAnsi="Cambria Math"/>
            </w:rPr>
            <m:t>=-6</m:t>
          </m:r>
        </m:oMath>
      </m:oMathPara>
    </w:p>
    <w:p w:rsidR="00C802B0" w:rsidRPr="00C802B0" w:rsidRDefault="00C802B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+6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+2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4</m:t>
              </m:r>
            </m:sub>
          </m:sSub>
          <m:r>
            <w:rPr>
              <w:rFonts w:ascii="Cambria Math" w:eastAsiaTheme="minorEastAsia" w:hAnsi="Cambria Math"/>
            </w:rPr>
            <m:t>=-1</m:t>
          </m:r>
        </m:oMath>
      </m:oMathPara>
    </w:p>
    <w:p w:rsidR="00C802B0" w:rsidRPr="00C802B0" w:rsidRDefault="00C802B0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-3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+2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+2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4</m:t>
              </m:r>
            </m:sub>
          </m:sSub>
          <m:r>
            <w:rPr>
              <w:rFonts w:ascii="Cambria Math" w:eastAsiaTheme="minorEastAsia" w:hAnsi="Cambria Math"/>
            </w:rPr>
            <m:t>=1</m:t>
          </m:r>
        </m:oMath>
      </m:oMathPara>
    </w:p>
    <w:p w:rsidR="00C802B0" w:rsidRDefault="00C802B0">
      <w:pPr>
        <w:rPr>
          <w:rFonts w:eastAsiaTheme="minorEastAsia"/>
        </w:rPr>
      </w:pPr>
    </w:p>
    <w:p w:rsidR="00B83E97" w:rsidRDefault="00B83E97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629807" cy="5408163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44" cy="54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92" w:rsidRDefault="00771592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4263941" cy="3536284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62" cy="35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92" w:rsidRDefault="00771592">
      <w:pPr>
        <w:rPr>
          <w:rFonts w:eastAsiaTheme="minorEastAsia"/>
        </w:rPr>
      </w:pPr>
      <w:r w:rsidRPr="00771592">
        <w:rPr>
          <w:rFonts w:eastAsiaTheme="minorEastAsia"/>
          <w:b/>
          <w:bCs/>
          <w:u w:val="single"/>
        </w:rPr>
        <w:t>Gaussova eliminační metoda – jak to může dopadnout:</w:t>
      </w:r>
    </w:p>
    <w:p w:rsidR="00771592" w:rsidRDefault="00771592">
      <w:pPr>
        <w:rPr>
          <w:rFonts w:eastAsiaTheme="minorEastAsia"/>
        </w:rPr>
      </w:pPr>
      <w:r>
        <w:rPr>
          <w:rFonts w:eastAsiaTheme="minorEastAsia"/>
        </w:rPr>
        <w:t>Po převodu matice na schodovitý tvar:</w:t>
      </w:r>
    </w:p>
    <w:p w:rsidR="00771592" w:rsidRPr="00771592" w:rsidRDefault="00771592" w:rsidP="00771592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00771592">
        <w:rPr>
          <w:rFonts w:eastAsiaTheme="minorEastAsia"/>
        </w:rPr>
        <w:t>bude stejný počet nenulových řádků jako je počet proměnných: 1 řešení</w:t>
      </w:r>
    </w:p>
    <w:p w:rsidR="00771592" w:rsidRDefault="00771592" w:rsidP="00771592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počet nenulových řádků </w:t>
      </w:r>
      <w:r w:rsidRPr="00771592">
        <w:rPr>
          <w:rFonts w:eastAsiaTheme="minorEastAsia"/>
          <w:i/>
          <w:iCs/>
        </w:rPr>
        <w:t>n</w:t>
      </w:r>
      <w:r>
        <w:rPr>
          <w:rFonts w:eastAsiaTheme="minorEastAsia"/>
        </w:rPr>
        <w:t xml:space="preserve"> bude </w:t>
      </w:r>
      <w:proofErr w:type="gramStart"/>
      <w:r>
        <w:rPr>
          <w:rFonts w:eastAsiaTheme="minorEastAsia"/>
        </w:rPr>
        <w:t>menší</w:t>
      </w:r>
      <w:proofErr w:type="gramEnd"/>
      <w:r>
        <w:rPr>
          <w:rFonts w:eastAsiaTheme="minorEastAsia"/>
        </w:rPr>
        <w:t xml:space="preserve"> než počet proměnných </w:t>
      </w:r>
      <w:r w:rsidRPr="00771592">
        <w:rPr>
          <w:rFonts w:eastAsiaTheme="minorEastAsia"/>
          <w:i/>
          <w:iCs/>
        </w:rPr>
        <w:t>k</w:t>
      </w:r>
      <w:r>
        <w:rPr>
          <w:rFonts w:eastAsiaTheme="minorEastAsia"/>
        </w:rPr>
        <w:t xml:space="preserve">: nekonečně mnoho řešení závislých na </w:t>
      </w:r>
      <m:oMath>
        <m:r>
          <w:rPr>
            <w:rFonts w:ascii="Cambria Math" w:eastAsiaTheme="minorEastAsia" w:hAnsi="Cambria Math"/>
          </w:rPr>
          <m:t>k-n</m:t>
        </m:r>
      </m:oMath>
      <w:r>
        <w:rPr>
          <w:rFonts w:eastAsiaTheme="minorEastAsia"/>
        </w:rPr>
        <w:t xml:space="preserve"> parametrech.</w:t>
      </w:r>
    </w:p>
    <w:p w:rsidR="00771592" w:rsidRDefault="00771592" w:rsidP="00771592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>jeden z řádků bude mít nalevo od svislé čáry samé nuly, ale napravo od svislé čáry nenulové číslo: systém nemá řešení</w:t>
      </w:r>
    </w:p>
    <w:p w:rsidR="006C513E" w:rsidRDefault="006C513E" w:rsidP="00771592">
      <w:pPr>
        <w:rPr>
          <w:rFonts w:eastAsiaTheme="minorEastAsia"/>
        </w:rPr>
      </w:pPr>
      <w:proofErr w:type="spellStart"/>
      <w:r w:rsidRPr="006C513E">
        <w:rPr>
          <w:rFonts w:eastAsiaTheme="minorEastAsia"/>
          <w:b/>
          <w:bCs/>
          <w:u w:val="single"/>
        </w:rPr>
        <w:t>Cramerovo</w:t>
      </w:r>
      <w:proofErr w:type="spellEnd"/>
      <w:r w:rsidRPr="006C513E">
        <w:rPr>
          <w:rFonts w:eastAsiaTheme="minorEastAsia"/>
          <w:b/>
          <w:bCs/>
          <w:u w:val="single"/>
        </w:rPr>
        <w:t xml:space="preserve"> pravidlo</w:t>
      </w:r>
    </w:p>
    <w:p w:rsidR="00771592" w:rsidRDefault="006C513E" w:rsidP="00771592">
      <w:pPr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noProof/>
          <w:u w:val="single"/>
        </w:rPr>
        <w:drawing>
          <wp:inline distT="0" distB="0" distL="0" distR="0">
            <wp:extent cx="3819812" cy="3134387"/>
            <wp:effectExtent l="0" t="0" r="9525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7" cy="3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592" w:rsidRPr="006C513E">
        <w:rPr>
          <w:rFonts w:eastAsiaTheme="minorEastAsia"/>
          <w:b/>
          <w:bCs/>
          <w:u w:val="single"/>
        </w:rPr>
        <w:t xml:space="preserve"> </w:t>
      </w:r>
    </w:p>
    <w:p w:rsidR="006C513E" w:rsidRDefault="006C513E" w:rsidP="006C513E">
      <w:pPr>
        <w:pStyle w:val="Nadpis1"/>
        <w:rPr>
          <w:rFonts w:eastAsiaTheme="minorEastAsia"/>
        </w:rPr>
      </w:pPr>
      <w:r>
        <w:rPr>
          <w:rFonts w:eastAsiaTheme="minorEastAsia"/>
        </w:rPr>
        <w:lastRenderedPageBreak/>
        <w:t>Cvičení 6</w:t>
      </w:r>
    </w:p>
    <w:p w:rsidR="006C513E" w:rsidRDefault="006C513E" w:rsidP="006C513E">
      <w:r>
        <w:rPr>
          <w:noProof/>
        </w:rPr>
        <w:drawing>
          <wp:inline distT="0" distB="0" distL="0" distR="0">
            <wp:extent cx="5428569" cy="3095268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85" cy="31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17" w:rsidRDefault="007C4017" w:rsidP="006C513E"/>
    <w:p w:rsidR="006C513E" w:rsidRDefault="006C513E" w:rsidP="006C513E"/>
    <w:p w:rsidR="00541711" w:rsidRPr="006C513E" w:rsidRDefault="00541711" w:rsidP="006C513E">
      <w:r>
        <w:rPr>
          <w:noProof/>
        </w:rPr>
        <w:lastRenderedPageBreak/>
        <w:drawing>
          <wp:inline distT="0" distB="0" distL="0" distR="0">
            <wp:extent cx="5750560" cy="575564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711" w:rsidRPr="006C5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E7427"/>
    <w:multiLevelType w:val="hybridMultilevel"/>
    <w:tmpl w:val="61B859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B0"/>
    <w:rsid w:val="004A2993"/>
    <w:rsid w:val="00541711"/>
    <w:rsid w:val="006C513E"/>
    <w:rsid w:val="00771592"/>
    <w:rsid w:val="007C4017"/>
    <w:rsid w:val="009B4159"/>
    <w:rsid w:val="00B83E97"/>
    <w:rsid w:val="00C120F1"/>
    <w:rsid w:val="00C8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F0CDC"/>
  <w15:chartTrackingRefBased/>
  <w15:docId w15:val="{D0128C2E-49D6-4472-9075-076DA907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A29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802B0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A2993"/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771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86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Másilko</dc:creator>
  <cp:keywords/>
  <dc:description/>
  <cp:lastModifiedBy>Lukáš Másilko</cp:lastModifiedBy>
  <cp:revision>3</cp:revision>
  <dcterms:created xsi:type="dcterms:W3CDTF">2020-12-11T06:52:00Z</dcterms:created>
  <dcterms:modified xsi:type="dcterms:W3CDTF">2020-12-11T09:29:00Z</dcterms:modified>
</cp:coreProperties>
</file>