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C1754" w14:textId="77777777" w:rsidR="00297632" w:rsidRPr="00134B1F" w:rsidRDefault="00297632" w:rsidP="00297632">
      <w:pPr>
        <w:jc w:val="center"/>
        <w:rPr>
          <w:sz w:val="44"/>
          <w:szCs w:val="44"/>
        </w:rPr>
      </w:pPr>
      <w:r w:rsidRPr="00134B1F">
        <w:rPr>
          <w:sz w:val="44"/>
          <w:szCs w:val="44"/>
        </w:rPr>
        <w:t>Logický rámec</w:t>
      </w:r>
    </w:p>
    <w:tbl>
      <w:tblPr>
        <w:tblStyle w:val="Mkatabulky"/>
        <w:tblW w:w="5042" w:type="pct"/>
        <w:tblLook w:val="04A0" w:firstRow="1" w:lastRow="0" w:firstColumn="1" w:lastColumn="0" w:noHBand="0" w:noVBand="1"/>
      </w:tblPr>
      <w:tblGrid>
        <w:gridCol w:w="1162"/>
        <w:gridCol w:w="3667"/>
        <w:gridCol w:w="3525"/>
        <w:gridCol w:w="3097"/>
        <w:gridCol w:w="2888"/>
      </w:tblGrid>
      <w:tr w:rsidR="00297632" w:rsidRPr="00E21665" w14:paraId="7AA46476" w14:textId="77777777" w:rsidTr="00E21665">
        <w:trPr>
          <w:trHeight w:val="368"/>
        </w:trPr>
        <w:tc>
          <w:tcPr>
            <w:tcW w:w="405" w:type="pct"/>
          </w:tcPr>
          <w:p w14:paraId="0097C032" w14:textId="77777777" w:rsidR="00297632" w:rsidRPr="00E21665" w:rsidRDefault="00297632" w:rsidP="00297632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279" w:type="pct"/>
          </w:tcPr>
          <w:p w14:paraId="58B4E700" w14:textId="77777777" w:rsidR="00297632" w:rsidRPr="00E21665" w:rsidRDefault="00297632" w:rsidP="00903253">
            <w:pPr>
              <w:pStyle w:val="Odstavecseseznamem"/>
              <w:rPr>
                <w:b/>
                <w:sz w:val="28"/>
                <w:szCs w:val="20"/>
              </w:rPr>
            </w:pPr>
            <w:r w:rsidRPr="00E21665">
              <w:rPr>
                <w:b/>
                <w:sz w:val="28"/>
                <w:szCs w:val="20"/>
              </w:rPr>
              <w:t>Popis</w:t>
            </w:r>
          </w:p>
        </w:tc>
        <w:tc>
          <w:tcPr>
            <w:tcW w:w="1229" w:type="pct"/>
          </w:tcPr>
          <w:p w14:paraId="2F0EC49E" w14:textId="77777777" w:rsidR="00297632" w:rsidRPr="00E21665" w:rsidRDefault="00297632" w:rsidP="00297632">
            <w:pPr>
              <w:jc w:val="center"/>
              <w:rPr>
                <w:b/>
                <w:sz w:val="28"/>
                <w:szCs w:val="20"/>
              </w:rPr>
            </w:pPr>
            <w:r w:rsidRPr="00E21665">
              <w:rPr>
                <w:b/>
                <w:sz w:val="28"/>
                <w:szCs w:val="20"/>
              </w:rPr>
              <w:t>Objektivně měřitelné ukazatele</w:t>
            </w:r>
          </w:p>
        </w:tc>
        <w:tc>
          <w:tcPr>
            <w:tcW w:w="1080" w:type="pct"/>
          </w:tcPr>
          <w:p w14:paraId="6499A9A1" w14:textId="77777777" w:rsidR="00297632" w:rsidRPr="00E21665" w:rsidRDefault="00297632" w:rsidP="00297632">
            <w:pPr>
              <w:jc w:val="center"/>
              <w:rPr>
                <w:b/>
                <w:sz w:val="28"/>
                <w:szCs w:val="20"/>
              </w:rPr>
            </w:pPr>
            <w:r w:rsidRPr="00E21665">
              <w:rPr>
                <w:b/>
                <w:sz w:val="28"/>
                <w:szCs w:val="20"/>
              </w:rPr>
              <w:t>Zdroje informací k ověření</w:t>
            </w:r>
          </w:p>
        </w:tc>
        <w:tc>
          <w:tcPr>
            <w:tcW w:w="1007" w:type="pct"/>
          </w:tcPr>
          <w:p w14:paraId="760D6338" w14:textId="77777777" w:rsidR="00297632" w:rsidRPr="00E21665" w:rsidRDefault="00297632" w:rsidP="00297632">
            <w:pPr>
              <w:jc w:val="center"/>
              <w:rPr>
                <w:b/>
                <w:sz w:val="28"/>
                <w:szCs w:val="20"/>
              </w:rPr>
            </w:pPr>
            <w:r w:rsidRPr="00E21665">
              <w:rPr>
                <w:b/>
                <w:sz w:val="28"/>
                <w:szCs w:val="20"/>
              </w:rPr>
              <w:t>Předpoklady</w:t>
            </w:r>
          </w:p>
        </w:tc>
      </w:tr>
      <w:tr w:rsidR="00297632" w:rsidRPr="00134B1F" w14:paraId="11B3AD35" w14:textId="77777777" w:rsidTr="00E21665">
        <w:trPr>
          <w:trHeight w:val="1318"/>
        </w:trPr>
        <w:tc>
          <w:tcPr>
            <w:tcW w:w="405" w:type="pct"/>
          </w:tcPr>
          <w:p w14:paraId="0FAEEC4B" w14:textId="77777777" w:rsidR="00297632" w:rsidRPr="00903253" w:rsidRDefault="00297632" w:rsidP="00685A67">
            <w:pPr>
              <w:rPr>
                <w:b/>
                <w:sz w:val="28"/>
                <w:szCs w:val="20"/>
              </w:rPr>
            </w:pPr>
            <w:r w:rsidRPr="00903253">
              <w:rPr>
                <w:b/>
                <w:sz w:val="28"/>
                <w:szCs w:val="20"/>
              </w:rPr>
              <w:t>Záměr</w:t>
            </w:r>
          </w:p>
        </w:tc>
        <w:tc>
          <w:tcPr>
            <w:tcW w:w="1279" w:type="pct"/>
          </w:tcPr>
          <w:p w14:paraId="44ABC29A" w14:textId="77777777" w:rsidR="00297632" w:rsidRDefault="006A0541" w:rsidP="00297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Snížení ekologické zátěže</w:t>
            </w:r>
          </w:p>
          <w:p w14:paraId="0C55611F" w14:textId="77777777" w:rsidR="006A0541" w:rsidRPr="006A0541" w:rsidRDefault="006A0541" w:rsidP="006A0541">
            <w:pPr>
              <w:rPr>
                <w:sz w:val="20"/>
                <w:szCs w:val="20"/>
              </w:rPr>
            </w:pPr>
            <w:r w:rsidRPr="006A0541">
              <w:rPr>
                <w:sz w:val="20"/>
                <w:szCs w:val="20"/>
              </w:rPr>
              <w:t xml:space="preserve">Ulehčit infrastruktuře </w:t>
            </w:r>
          </w:p>
          <w:p w14:paraId="427B8734" w14:textId="77777777" w:rsidR="006A0541" w:rsidRPr="006A0541" w:rsidRDefault="006A0541" w:rsidP="006A0541">
            <w:pPr>
              <w:rPr>
                <w:sz w:val="20"/>
                <w:szCs w:val="20"/>
              </w:rPr>
            </w:pPr>
            <w:r w:rsidRPr="006A0541">
              <w:rPr>
                <w:sz w:val="20"/>
                <w:szCs w:val="20"/>
              </w:rPr>
              <w:t>Zrychlit přepravu lidí</w:t>
            </w:r>
          </w:p>
          <w:p w14:paraId="17FE9E6D" w14:textId="77777777" w:rsidR="006A0541" w:rsidRPr="00297632" w:rsidRDefault="006A0541" w:rsidP="00297632">
            <w:pPr>
              <w:rPr>
                <w:sz w:val="20"/>
                <w:szCs w:val="20"/>
              </w:rPr>
            </w:pPr>
          </w:p>
        </w:tc>
        <w:tc>
          <w:tcPr>
            <w:tcW w:w="1229" w:type="pct"/>
          </w:tcPr>
          <w:p w14:paraId="1E10687B" w14:textId="031CB614" w:rsidR="00297632" w:rsidRPr="005F30D4" w:rsidRDefault="001A6BDF" w:rsidP="001A6BDF">
            <w:pPr>
              <w:pStyle w:val="Odstavecseseznamem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snížení emisí o 20 % v Brně</w:t>
            </w:r>
          </w:p>
        </w:tc>
        <w:tc>
          <w:tcPr>
            <w:tcW w:w="1080" w:type="pct"/>
          </w:tcPr>
          <w:p w14:paraId="768508F4" w14:textId="24ED54AF" w:rsidR="00297632" w:rsidRPr="001A6BDF" w:rsidRDefault="001A6BDF" w:rsidP="001A6BDF">
            <w:pPr>
              <w:pStyle w:val="Odstavecseseznamem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t>měření emisí každoročně</w:t>
            </w:r>
          </w:p>
        </w:tc>
        <w:tc>
          <w:tcPr>
            <w:tcW w:w="1007" w:type="pct"/>
            <w:vAlign w:val="center"/>
          </w:tcPr>
          <w:p w14:paraId="68B56369" w14:textId="77777777" w:rsidR="00297632" w:rsidRPr="00297632" w:rsidRDefault="00297632" w:rsidP="00297632">
            <w:pPr>
              <w:jc w:val="center"/>
              <w:rPr>
                <w:sz w:val="128"/>
                <w:szCs w:val="128"/>
              </w:rPr>
            </w:pPr>
            <w:r w:rsidRPr="00297632">
              <w:rPr>
                <w:sz w:val="128"/>
                <w:szCs w:val="128"/>
              </w:rPr>
              <w:t>X</w:t>
            </w:r>
          </w:p>
        </w:tc>
      </w:tr>
      <w:tr w:rsidR="00297632" w:rsidRPr="00134B1F" w14:paraId="32DD191F" w14:textId="77777777" w:rsidTr="00E21665">
        <w:trPr>
          <w:trHeight w:val="1594"/>
        </w:trPr>
        <w:tc>
          <w:tcPr>
            <w:tcW w:w="405" w:type="pct"/>
          </w:tcPr>
          <w:p w14:paraId="3508799C" w14:textId="77777777" w:rsidR="00297632" w:rsidRPr="00903253" w:rsidRDefault="00297632" w:rsidP="00685A67">
            <w:pPr>
              <w:rPr>
                <w:b/>
                <w:sz w:val="28"/>
                <w:szCs w:val="20"/>
              </w:rPr>
            </w:pPr>
            <w:r w:rsidRPr="00903253">
              <w:rPr>
                <w:b/>
                <w:sz w:val="28"/>
                <w:szCs w:val="20"/>
              </w:rPr>
              <w:t>Cíl</w:t>
            </w:r>
          </w:p>
        </w:tc>
        <w:tc>
          <w:tcPr>
            <w:tcW w:w="1279" w:type="pct"/>
          </w:tcPr>
          <w:p w14:paraId="212E27B8" w14:textId="77777777" w:rsidR="006A0541" w:rsidRPr="006A0541" w:rsidRDefault="00D811C3" w:rsidP="006A0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Postavit tunel se 4 stanicemi mezi Šumavskou a Hlavním nádražím do konce roku 2025</w:t>
            </w:r>
          </w:p>
        </w:tc>
        <w:tc>
          <w:tcPr>
            <w:tcW w:w="1229" w:type="pct"/>
          </w:tcPr>
          <w:p w14:paraId="02B693B7" w14:textId="77777777" w:rsidR="00297632" w:rsidRDefault="00D811C3" w:rsidP="00D811C3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proběhla kolaudace do konce r. 2025</w:t>
            </w:r>
          </w:p>
          <w:p w14:paraId="314D8D1A" w14:textId="77777777" w:rsidR="00D811C3" w:rsidRDefault="00D811C3" w:rsidP="00D811C3">
            <w:pPr>
              <w:pStyle w:val="Odstavecseseznamem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pravidelný provoz linek MHD zahájen 1.1.2026</w:t>
            </w:r>
          </w:p>
          <w:p w14:paraId="072AEC14" w14:textId="77777777" w:rsidR="00D811C3" w:rsidRPr="00134B1F" w:rsidRDefault="00D811C3" w:rsidP="00D811C3">
            <w:pPr>
              <w:pStyle w:val="Odstavecseseznamem"/>
              <w:ind w:left="644"/>
              <w:rPr>
                <w:sz w:val="20"/>
                <w:szCs w:val="20"/>
              </w:rPr>
            </w:pPr>
          </w:p>
        </w:tc>
        <w:tc>
          <w:tcPr>
            <w:tcW w:w="1080" w:type="pct"/>
          </w:tcPr>
          <w:p w14:paraId="14AF6647" w14:textId="77777777" w:rsidR="00297632" w:rsidRDefault="00D811C3" w:rsidP="00D811C3">
            <w:pPr>
              <w:pStyle w:val="Odstavecseseznamem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úřední rozhodnutí</w:t>
            </w:r>
          </w:p>
          <w:p w14:paraId="27F36F50" w14:textId="77777777" w:rsidR="00D811C3" w:rsidRDefault="00D811C3" w:rsidP="00D811C3">
            <w:pPr>
              <w:pStyle w:val="Odstavecseseznamem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osobní vyzkoušení</w:t>
            </w:r>
          </w:p>
          <w:p w14:paraId="41020869" w14:textId="77777777" w:rsidR="00D811C3" w:rsidRPr="00134B1F" w:rsidRDefault="00D811C3" w:rsidP="00D811C3">
            <w:pPr>
              <w:pStyle w:val="Odstavecseseznamem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DPMB info – jízdní řády</w:t>
            </w:r>
          </w:p>
        </w:tc>
        <w:tc>
          <w:tcPr>
            <w:tcW w:w="1007" w:type="pct"/>
          </w:tcPr>
          <w:p w14:paraId="485D7115" w14:textId="43C8020E" w:rsidR="001A6BDF" w:rsidRDefault="001A6BDF" w:rsidP="001A6BDF">
            <w:pPr>
              <w:pStyle w:val="Odstavecseseznamem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cestující budou chtít používat tramvaj</w:t>
            </w:r>
          </w:p>
          <w:p w14:paraId="06096E67" w14:textId="47326499" w:rsidR="00297632" w:rsidRPr="00134B1F" w:rsidRDefault="001A6BDF" w:rsidP="001A6BDF">
            <w:pPr>
              <w:pStyle w:val="Odstavecseseznamem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nevznikne alternativní trasa/dopr. prostředek</w:t>
            </w:r>
          </w:p>
        </w:tc>
      </w:tr>
      <w:tr w:rsidR="00297632" w:rsidRPr="00134B1F" w14:paraId="2C560706" w14:textId="77777777" w:rsidTr="00E21665">
        <w:trPr>
          <w:trHeight w:val="1961"/>
        </w:trPr>
        <w:tc>
          <w:tcPr>
            <w:tcW w:w="405" w:type="pct"/>
          </w:tcPr>
          <w:p w14:paraId="67197A79" w14:textId="77777777" w:rsidR="00297632" w:rsidRPr="00903253" w:rsidRDefault="00297632" w:rsidP="00685A67">
            <w:pPr>
              <w:rPr>
                <w:b/>
                <w:sz w:val="28"/>
                <w:szCs w:val="20"/>
              </w:rPr>
            </w:pPr>
            <w:r w:rsidRPr="00903253">
              <w:rPr>
                <w:b/>
                <w:sz w:val="28"/>
                <w:szCs w:val="20"/>
              </w:rPr>
              <w:t>Výstupy</w:t>
            </w:r>
          </w:p>
        </w:tc>
        <w:tc>
          <w:tcPr>
            <w:tcW w:w="1279" w:type="pct"/>
          </w:tcPr>
          <w:p w14:paraId="577C6758" w14:textId="77777777" w:rsidR="00297632" w:rsidRDefault="00D811C3" w:rsidP="00D811C3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projektová dokumentace vytvořena</w:t>
            </w:r>
          </w:p>
          <w:p w14:paraId="5A9590AE" w14:textId="77777777" w:rsidR="00D811C3" w:rsidRDefault="00D811C3" w:rsidP="00D811C3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povolení získána</w:t>
            </w:r>
          </w:p>
          <w:p w14:paraId="36DC4AC3" w14:textId="77777777" w:rsidR="00D811C3" w:rsidRDefault="006C2CC1" w:rsidP="00D811C3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smlouva se zhotovitelem podepsána</w:t>
            </w:r>
          </w:p>
          <w:p w14:paraId="3C2CF5BA" w14:textId="77777777" w:rsidR="00D811C3" w:rsidRDefault="00D811C3" w:rsidP="00D811C3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tunel postaven</w:t>
            </w:r>
          </w:p>
          <w:p w14:paraId="23DBC713" w14:textId="77777777" w:rsidR="00D811C3" w:rsidRPr="00D811C3" w:rsidRDefault="00D811C3" w:rsidP="00D811C3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uvedení tunelu do provozu</w:t>
            </w:r>
          </w:p>
        </w:tc>
        <w:tc>
          <w:tcPr>
            <w:tcW w:w="1229" w:type="pct"/>
          </w:tcPr>
          <w:p w14:paraId="4170E9F6" w14:textId="77777777" w:rsidR="00297632" w:rsidRDefault="006C2CC1" w:rsidP="006C2CC1">
            <w:pPr>
              <w:pStyle w:val="Odstavecseseznamem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potvrzení od zadavatele, že má kompletní projektovou dokumentaci</w:t>
            </w:r>
          </w:p>
          <w:p w14:paraId="23CC55D7" w14:textId="77777777" w:rsidR="006C2CC1" w:rsidRDefault="006C2CC1" w:rsidP="006C2CC1">
            <w:pPr>
              <w:pStyle w:val="Odstavecseseznamem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povolení s razítkem do konce r. 2023</w:t>
            </w:r>
          </w:p>
          <w:p w14:paraId="7105D9EA" w14:textId="77777777" w:rsidR="006C2CC1" w:rsidRDefault="006C2CC1" w:rsidP="006C2CC1">
            <w:pPr>
              <w:pStyle w:val="Odstavecseseznamem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podepsaná smlouva</w:t>
            </w:r>
          </w:p>
          <w:p w14:paraId="0885EAC9" w14:textId="77777777" w:rsidR="006C2CC1" w:rsidRPr="00134B1F" w:rsidRDefault="006C2CC1" w:rsidP="006C2CC1">
            <w:pPr>
              <w:pStyle w:val="Odstavecseseznamem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080" w:type="pct"/>
          </w:tcPr>
          <w:p w14:paraId="148CCF67" w14:textId="6C4723A2" w:rsidR="00297632" w:rsidRPr="001A6BDF" w:rsidRDefault="001A6BDF" w:rsidP="001A6BDF">
            <w:pPr>
              <w:pStyle w:val="Odstavecseseznamem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t>podepsané potvrzení</w:t>
            </w:r>
            <w:bookmarkStart w:id="0" w:name="_GoBack"/>
            <w:bookmarkEnd w:id="0"/>
          </w:p>
        </w:tc>
        <w:tc>
          <w:tcPr>
            <w:tcW w:w="1007" w:type="pct"/>
          </w:tcPr>
          <w:p w14:paraId="481B8EAC" w14:textId="77777777" w:rsidR="001A6BDF" w:rsidRDefault="001A6BDF" w:rsidP="001A6BDF">
            <w:pPr>
              <w:pStyle w:val="Odstavecseseznamem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nezmění se bezpečnostní pravidla</w:t>
            </w:r>
          </w:p>
          <w:p w14:paraId="78FD6699" w14:textId="755B3C0C" w:rsidR="00297632" w:rsidRPr="00134B1F" w:rsidRDefault="00297632" w:rsidP="001A6BDF">
            <w:pPr>
              <w:pStyle w:val="Odstavecseseznamem"/>
              <w:ind w:left="1080"/>
              <w:rPr>
                <w:sz w:val="20"/>
                <w:szCs w:val="20"/>
              </w:rPr>
            </w:pPr>
          </w:p>
        </w:tc>
      </w:tr>
      <w:tr w:rsidR="00297632" w:rsidRPr="00134B1F" w14:paraId="0AA0D54D" w14:textId="77777777" w:rsidTr="00E21665">
        <w:trPr>
          <w:trHeight w:val="1961"/>
        </w:trPr>
        <w:tc>
          <w:tcPr>
            <w:tcW w:w="405" w:type="pct"/>
          </w:tcPr>
          <w:p w14:paraId="7B584C5D" w14:textId="77777777" w:rsidR="00297632" w:rsidRPr="00903253" w:rsidRDefault="00297632" w:rsidP="00685A67">
            <w:pPr>
              <w:rPr>
                <w:b/>
                <w:sz w:val="28"/>
                <w:szCs w:val="20"/>
              </w:rPr>
            </w:pPr>
            <w:r w:rsidRPr="00903253">
              <w:rPr>
                <w:b/>
                <w:sz w:val="28"/>
                <w:szCs w:val="20"/>
              </w:rPr>
              <w:t>Činnosti</w:t>
            </w:r>
          </w:p>
        </w:tc>
        <w:tc>
          <w:tcPr>
            <w:tcW w:w="1279" w:type="pct"/>
          </w:tcPr>
          <w:p w14:paraId="05768E2A" w14:textId="77777777" w:rsidR="00297632" w:rsidRPr="006C2CC1" w:rsidRDefault="006C2CC1" w:rsidP="006C2CC1">
            <w:pPr>
              <w:pStyle w:val="Odstavecseseznamem"/>
              <w:numPr>
                <w:ilvl w:val="1"/>
                <w:numId w:val="17"/>
              </w:numPr>
              <w:rPr>
                <w:sz w:val="20"/>
                <w:szCs w:val="20"/>
              </w:rPr>
            </w:pPr>
            <w:r w:rsidRPr="006C2CC1">
              <w:rPr>
                <w:sz w:val="20"/>
                <w:szCs w:val="20"/>
              </w:rPr>
              <w:t>vypsat soutěž na projektanty</w:t>
            </w:r>
          </w:p>
          <w:p w14:paraId="303896D5" w14:textId="77777777" w:rsidR="006C2CC1" w:rsidRDefault="006C2CC1" w:rsidP="006C2CC1">
            <w:pPr>
              <w:pStyle w:val="Odstavecseseznamem"/>
              <w:numPr>
                <w:ilvl w:val="1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hodnocení  nabídek</w:t>
            </w:r>
          </w:p>
          <w:p w14:paraId="05FF3E5A" w14:textId="77777777" w:rsidR="006C2CC1" w:rsidRDefault="006C2CC1" w:rsidP="006C2CC1">
            <w:pPr>
              <w:pStyle w:val="Odstavecseseznamem"/>
              <w:numPr>
                <w:ilvl w:val="1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výběr nabídek</w:t>
            </w:r>
          </w:p>
          <w:p w14:paraId="2C07B56C" w14:textId="77777777" w:rsidR="006C2CC1" w:rsidRDefault="006C2CC1" w:rsidP="006C2CC1">
            <w:pPr>
              <w:pStyle w:val="Odstavecseseznamem"/>
              <w:numPr>
                <w:ilvl w:val="1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s vítězem</w:t>
            </w:r>
          </w:p>
          <w:p w14:paraId="3EC7C8F3" w14:textId="77777777" w:rsidR="006C2CC1" w:rsidRDefault="006C2CC1" w:rsidP="006C2CC1">
            <w:pPr>
              <w:pStyle w:val="Odstavecseseznamem"/>
              <w:numPr>
                <w:ilvl w:val="1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převzetí hotové dokumentace a kontrola</w:t>
            </w:r>
          </w:p>
          <w:p w14:paraId="1174EE84" w14:textId="77777777" w:rsidR="00F013D9" w:rsidRPr="006C2CC1" w:rsidRDefault="00F013D9" w:rsidP="006C2CC1">
            <w:pPr>
              <w:pStyle w:val="Odstavecseseznamem"/>
              <w:numPr>
                <w:ilvl w:val="1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229" w:type="pct"/>
          </w:tcPr>
          <w:p w14:paraId="4DEF086E" w14:textId="77777777" w:rsidR="00297632" w:rsidRDefault="006C2CC1" w:rsidP="00297632">
            <w:pPr>
              <w:pStyle w:val="Odstavecseseznamem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ZDROJE</w:t>
            </w:r>
          </w:p>
          <w:p w14:paraId="662352ED" w14:textId="77777777" w:rsidR="006C2CC1" w:rsidRPr="00134B1F" w:rsidRDefault="006C2CC1" w:rsidP="00297632">
            <w:pPr>
              <w:pStyle w:val="Odstavecseseznamem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1.1 150 ČLD</w:t>
            </w:r>
          </w:p>
        </w:tc>
        <w:tc>
          <w:tcPr>
            <w:tcW w:w="1080" w:type="pct"/>
          </w:tcPr>
          <w:p w14:paraId="74314EAC" w14:textId="77777777" w:rsidR="00297632" w:rsidRDefault="006C2CC1" w:rsidP="00297632">
            <w:pPr>
              <w:pStyle w:val="Odstavecseseznamem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ČASOVÝ RÁMEC</w:t>
            </w:r>
          </w:p>
          <w:p w14:paraId="22A41100" w14:textId="77777777" w:rsidR="006C2CC1" w:rsidRPr="00134B1F" w:rsidRDefault="006C2CC1" w:rsidP="00297632">
            <w:pPr>
              <w:pStyle w:val="Odstavecseseznamem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1 MĚSÍC</w:t>
            </w:r>
          </w:p>
        </w:tc>
        <w:tc>
          <w:tcPr>
            <w:tcW w:w="1007" w:type="pct"/>
          </w:tcPr>
          <w:p w14:paraId="0B2CF1DD" w14:textId="77777777" w:rsidR="00297632" w:rsidRDefault="00F013D9" w:rsidP="00297632">
            <w:pPr>
              <w:pStyle w:val="Odstavecsesezname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dodavatel nezkrachuje</w:t>
            </w:r>
          </w:p>
          <w:p w14:paraId="56475BFD" w14:textId="77777777" w:rsidR="00F013D9" w:rsidRPr="00134B1F" w:rsidRDefault="00F013D9" w:rsidP="00297632">
            <w:pPr>
              <w:pStyle w:val="Odstavecsesezname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nezmění se pravidla a předpisy</w:t>
            </w:r>
          </w:p>
        </w:tc>
      </w:tr>
    </w:tbl>
    <w:p w14:paraId="57239D06" w14:textId="77777777" w:rsidR="002D6CA6" w:rsidRDefault="006C2CC1" w:rsidP="00297632">
      <w:r>
        <w:t>Co projekt neřeší? Majetkoprávní vypořádání, marketing, školení řidičů, RIS</w:t>
      </w:r>
      <w:r>
        <w:tab/>
      </w:r>
      <w:r>
        <w:tab/>
      </w:r>
      <w:r>
        <w:tab/>
      </w:r>
      <w:r>
        <w:tab/>
      </w:r>
      <w:r>
        <w:tab/>
      </w:r>
      <w:r>
        <w:tab/>
        <w:t>Předpoklady: finance přiděleny</w:t>
      </w:r>
    </w:p>
    <w:sectPr w:rsidR="002D6CA6" w:rsidSect="00297632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971"/>
    <w:multiLevelType w:val="hybridMultilevel"/>
    <w:tmpl w:val="BCE08F46"/>
    <w:lvl w:ilvl="0" w:tplc="1742C4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6369"/>
    <w:multiLevelType w:val="multilevel"/>
    <w:tmpl w:val="6488544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574CE"/>
    <w:multiLevelType w:val="multilevel"/>
    <w:tmpl w:val="61BCCA5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30152A8"/>
    <w:multiLevelType w:val="multilevel"/>
    <w:tmpl w:val="92683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F03570"/>
    <w:multiLevelType w:val="hybridMultilevel"/>
    <w:tmpl w:val="5B065352"/>
    <w:lvl w:ilvl="0" w:tplc="DC1227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5C23A0"/>
    <w:multiLevelType w:val="hybridMultilevel"/>
    <w:tmpl w:val="42D099DA"/>
    <w:lvl w:ilvl="0" w:tplc="FA2AD1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A06C5"/>
    <w:multiLevelType w:val="hybridMultilevel"/>
    <w:tmpl w:val="1296532C"/>
    <w:lvl w:ilvl="0" w:tplc="BE0457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C84681"/>
    <w:multiLevelType w:val="hybridMultilevel"/>
    <w:tmpl w:val="C820E638"/>
    <w:lvl w:ilvl="0" w:tplc="53F20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22EB9"/>
    <w:multiLevelType w:val="hybridMultilevel"/>
    <w:tmpl w:val="90DCEA94"/>
    <w:lvl w:ilvl="0" w:tplc="A81A72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2A2D4D"/>
    <w:multiLevelType w:val="hybridMultilevel"/>
    <w:tmpl w:val="148815AC"/>
    <w:lvl w:ilvl="0" w:tplc="0C5C6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06C1A"/>
    <w:multiLevelType w:val="multilevel"/>
    <w:tmpl w:val="C980A9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548793B"/>
    <w:multiLevelType w:val="multilevel"/>
    <w:tmpl w:val="66E4C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B1E537E"/>
    <w:multiLevelType w:val="multilevel"/>
    <w:tmpl w:val="E97E4C8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E3B4FDA"/>
    <w:multiLevelType w:val="hybridMultilevel"/>
    <w:tmpl w:val="BC246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852C8"/>
    <w:multiLevelType w:val="hybridMultilevel"/>
    <w:tmpl w:val="93522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E0EEB"/>
    <w:multiLevelType w:val="multilevel"/>
    <w:tmpl w:val="CB145FE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5CC05AE"/>
    <w:multiLevelType w:val="hybridMultilevel"/>
    <w:tmpl w:val="147A1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713C8"/>
    <w:multiLevelType w:val="multilevel"/>
    <w:tmpl w:val="78A8417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B6602ED"/>
    <w:multiLevelType w:val="hybridMultilevel"/>
    <w:tmpl w:val="E28820AC"/>
    <w:lvl w:ilvl="0" w:tplc="5462A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8C2213"/>
    <w:multiLevelType w:val="hybridMultilevel"/>
    <w:tmpl w:val="FC68D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A3D24"/>
    <w:multiLevelType w:val="hybridMultilevel"/>
    <w:tmpl w:val="D4262D02"/>
    <w:lvl w:ilvl="0" w:tplc="494A19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241794B"/>
    <w:multiLevelType w:val="multilevel"/>
    <w:tmpl w:val="E97E4C8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</w:num>
  <w:num w:numId="5">
    <w:abstractNumId w:val="17"/>
  </w:num>
  <w:num w:numId="6">
    <w:abstractNumId w:val="2"/>
  </w:num>
  <w:num w:numId="7">
    <w:abstractNumId w:val="15"/>
  </w:num>
  <w:num w:numId="8">
    <w:abstractNumId w:val="3"/>
  </w:num>
  <w:num w:numId="9">
    <w:abstractNumId w:val="21"/>
  </w:num>
  <w:num w:numId="10">
    <w:abstractNumId w:val="7"/>
  </w:num>
  <w:num w:numId="11">
    <w:abstractNumId w:val="9"/>
  </w:num>
  <w:num w:numId="12">
    <w:abstractNumId w:val="4"/>
  </w:num>
  <w:num w:numId="13">
    <w:abstractNumId w:val="19"/>
  </w:num>
  <w:num w:numId="14">
    <w:abstractNumId w:val="20"/>
  </w:num>
  <w:num w:numId="15">
    <w:abstractNumId w:val="8"/>
  </w:num>
  <w:num w:numId="16">
    <w:abstractNumId w:val="14"/>
  </w:num>
  <w:num w:numId="17">
    <w:abstractNumId w:val="10"/>
  </w:num>
  <w:num w:numId="18">
    <w:abstractNumId w:val="6"/>
  </w:num>
  <w:num w:numId="19">
    <w:abstractNumId w:val="5"/>
  </w:num>
  <w:num w:numId="20">
    <w:abstractNumId w:val="1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xtjAzNjUzMTc0MTVT0lEKTi0uzszPAykwrAUAZNZUnCwAAAA="/>
  </w:docVars>
  <w:rsids>
    <w:rsidRoot w:val="00297632"/>
    <w:rsid w:val="00001597"/>
    <w:rsid w:val="0000796B"/>
    <w:rsid w:val="00045995"/>
    <w:rsid w:val="00065093"/>
    <w:rsid w:val="001A6BDF"/>
    <w:rsid w:val="002647B7"/>
    <w:rsid w:val="00277A62"/>
    <w:rsid w:val="00297632"/>
    <w:rsid w:val="002D5977"/>
    <w:rsid w:val="002D6CA6"/>
    <w:rsid w:val="002E4FCE"/>
    <w:rsid w:val="002F1F19"/>
    <w:rsid w:val="00325C68"/>
    <w:rsid w:val="00385C58"/>
    <w:rsid w:val="003868C7"/>
    <w:rsid w:val="00404954"/>
    <w:rsid w:val="004C4241"/>
    <w:rsid w:val="00540978"/>
    <w:rsid w:val="006258ED"/>
    <w:rsid w:val="00657C61"/>
    <w:rsid w:val="006A0541"/>
    <w:rsid w:val="006A54EA"/>
    <w:rsid w:val="006C2CC1"/>
    <w:rsid w:val="006F2CA4"/>
    <w:rsid w:val="007043D1"/>
    <w:rsid w:val="00704C29"/>
    <w:rsid w:val="00736277"/>
    <w:rsid w:val="00831139"/>
    <w:rsid w:val="00887435"/>
    <w:rsid w:val="00890B46"/>
    <w:rsid w:val="00892D71"/>
    <w:rsid w:val="008A1034"/>
    <w:rsid w:val="00903253"/>
    <w:rsid w:val="009444A0"/>
    <w:rsid w:val="00977720"/>
    <w:rsid w:val="00A310D7"/>
    <w:rsid w:val="00A85F92"/>
    <w:rsid w:val="00AC732C"/>
    <w:rsid w:val="00AE4411"/>
    <w:rsid w:val="00AF1A16"/>
    <w:rsid w:val="00B41FD7"/>
    <w:rsid w:val="00B96A17"/>
    <w:rsid w:val="00BC3A24"/>
    <w:rsid w:val="00C111EE"/>
    <w:rsid w:val="00C16614"/>
    <w:rsid w:val="00C27B62"/>
    <w:rsid w:val="00D21D40"/>
    <w:rsid w:val="00D811C3"/>
    <w:rsid w:val="00DF4095"/>
    <w:rsid w:val="00DF42B0"/>
    <w:rsid w:val="00DF6859"/>
    <w:rsid w:val="00E013E1"/>
    <w:rsid w:val="00E21665"/>
    <w:rsid w:val="00E44697"/>
    <w:rsid w:val="00E653F8"/>
    <w:rsid w:val="00F013D9"/>
    <w:rsid w:val="00F3534E"/>
    <w:rsid w:val="00F35433"/>
    <w:rsid w:val="00F43161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4BAA"/>
  <w15:docId w15:val="{01262AE8-7814-4DEB-B50B-8F8BE9EF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65A467E99074B837E8FDEDF829E04" ma:contentTypeVersion="32" ma:contentTypeDescription="Vytvoří nový dokument" ma:contentTypeScope="" ma:versionID="1ae2e6033fb03318d7bef5d19cf14908">
  <xsd:schema xmlns:xsd="http://www.w3.org/2001/XMLSchema" xmlns:xs="http://www.w3.org/2001/XMLSchema" xmlns:p="http://schemas.microsoft.com/office/2006/metadata/properties" xmlns:ns3="e8312105-d3eb-4165-b016-0d7be4344c68" xmlns:ns4="db466b21-9f8e-4555-b4b4-3f204fa426c7" targetNamespace="http://schemas.microsoft.com/office/2006/metadata/properties" ma:root="true" ma:fieldsID="0209292a0f334a0cf818ceac52246a8a" ns3:_="" ns4:_="">
    <xsd:import namespace="e8312105-d3eb-4165-b016-0d7be4344c68"/>
    <xsd:import namespace="db466b21-9f8e-4555-b4b4-3f204fa42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2105-d3eb-4165-b016-0d7be4344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66b21-9f8e-4555-b4b4-3f204fa426c7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e8312105-d3eb-4165-b016-0d7be4344c68" xsi:nil="true"/>
    <Templates xmlns="e8312105-d3eb-4165-b016-0d7be4344c68" xsi:nil="true"/>
    <Teachers xmlns="e8312105-d3eb-4165-b016-0d7be4344c68">
      <UserInfo>
        <DisplayName/>
        <AccountId xsi:nil="true"/>
        <AccountType/>
      </UserInfo>
    </Teachers>
    <Student_Groups xmlns="e8312105-d3eb-4165-b016-0d7be4344c68">
      <UserInfo>
        <DisplayName/>
        <AccountId xsi:nil="true"/>
        <AccountType/>
      </UserInfo>
    </Student_Groups>
    <Distribution_Groups xmlns="e8312105-d3eb-4165-b016-0d7be4344c68" xsi:nil="true"/>
    <AppVersion xmlns="e8312105-d3eb-4165-b016-0d7be4344c68" xsi:nil="true"/>
    <TeamsChannelId xmlns="e8312105-d3eb-4165-b016-0d7be4344c68" xsi:nil="true"/>
    <IsNotebookLocked xmlns="e8312105-d3eb-4165-b016-0d7be4344c68" xsi:nil="true"/>
    <Has_Teacher_Only_SectionGroup xmlns="e8312105-d3eb-4165-b016-0d7be4344c68" xsi:nil="true"/>
    <Students xmlns="e8312105-d3eb-4165-b016-0d7be4344c68">
      <UserInfo>
        <DisplayName/>
        <AccountId xsi:nil="true"/>
        <AccountType/>
      </UserInfo>
    </Students>
    <DefaultSectionNames xmlns="e8312105-d3eb-4165-b016-0d7be4344c68" xsi:nil="true"/>
    <Is_Collaboration_Space_Locked xmlns="e8312105-d3eb-4165-b016-0d7be4344c68" xsi:nil="true"/>
    <Self_Registration_Enabled xmlns="e8312105-d3eb-4165-b016-0d7be4344c68" xsi:nil="true"/>
    <LMS_Mappings xmlns="e8312105-d3eb-4165-b016-0d7be4344c68" xsi:nil="true"/>
    <Invited_Teachers xmlns="e8312105-d3eb-4165-b016-0d7be4344c68" xsi:nil="true"/>
    <NotebookType xmlns="e8312105-d3eb-4165-b016-0d7be4344c68" xsi:nil="true"/>
    <FolderType xmlns="e8312105-d3eb-4165-b016-0d7be4344c68" xsi:nil="true"/>
    <CultureName xmlns="e8312105-d3eb-4165-b016-0d7be4344c68" xsi:nil="true"/>
    <Owner xmlns="e8312105-d3eb-4165-b016-0d7be4344c68">
      <UserInfo>
        <DisplayName/>
        <AccountId xsi:nil="true"/>
        <AccountType/>
      </UserInfo>
    </Owner>
    <Invited_Students xmlns="e8312105-d3eb-4165-b016-0d7be4344c68" xsi:nil="true"/>
  </documentManagement>
</p:properties>
</file>

<file path=customXml/itemProps1.xml><?xml version="1.0" encoding="utf-8"?>
<ds:datastoreItem xmlns:ds="http://schemas.openxmlformats.org/officeDocument/2006/customXml" ds:itemID="{B87CE65B-624B-4CDE-B7DD-F94D0987E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12105-d3eb-4165-b016-0d7be4344c68"/>
    <ds:schemaRef ds:uri="db466b21-9f8e-4555-b4b4-3f204fa42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6971B-FE92-4AE2-B510-E08EB49B7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0AAAD-5684-4A83-A1AB-586EE45663E2}">
  <ds:schemaRefs>
    <ds:schemaRef ds:uri="http://schemas.openxmlformats.org/package/2006/metadata/core-properties"/>
    <ds:schemaRef ds:uri="http://schemas.microsoft.com/office/2006/documentManagement/types"/>
    <ds:schemaRef ds:uri="e8312105-d3eb-4165-b016-0d7be4344c68"/>
    <ds:schemaRef ds:uri="http://purl.org/dc/elements/1.1/"/>
    <ds:schemaRef ds:uri="http://schemas.microsoft.com/office/2006/metadata/properties"/>
    <ds:schemaRef ds:uri="db466b21-9f8e-4555-b4b4-3f204fa426c7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HOPE - E.S., v.o.s.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Sylva Žáková Talpová, Ph.D.</dc:creator>
  <cp:lastModifiedBy>Sylva Žáková Talpová</cp:lastModifiedBy>
  <cp:revision>3</cp:revision>
  <dcterms:created xsi:type="dcterms:W3CDTF">2020-11-21T13:55:00Z</dcterms:created>
  <dcterms:modified xsi:type="dcterms:W3CDTF">2020-11-21T14:00:00Z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0x010100A5165A467E99074B837E8FDEDF829E04</vt:lpwstr>
  </property>
</Properties>
</file>