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A161" w14:textId="30913867" w:rsidR="00D34EAA" w:rsidRPr="00201649" w:rsidRDefault="00201649" w:rsidP="00201649">
      <w:pPr>
        <w:rPr>
          <w:rFonts w:ascii="Arial" w:hAnsi="Arial" w:cs="Arial"/>
          <w:b/>
          <w:sz w:val="20"/>
          <w:u w:val="single"/>
        </w:rPr>
      </w:pPr>
      <w:r w:rsidRPr="00201649">
        <w:rPr>
          <w:rFonts w:ascii="Arial" w:hAnsi="Arial" w:cs="Arial"/>
          <w:b/>
          <w:sz w:val="20"/>
          <w:u w:val="single"/>
        </w:rPr>
        <w:t>Zadání příkladů ke čtvrté přednášce</w:t>
      </w:r>
    </w:p>
    <w:p w14:paraId="722DE4E9" w14:textId="77777777" w:rsidR="00904F8F" w:rsidRDefault="00904F8F" w:rsidP="00904F8F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u w:val="single"/>
        </w:rPr>
      </w:pPr>
      <w:r w:rsidRPr="00201649">
        <w:rPr>
          <w:rFonts w:ascii="Arial" w:hAnsi="Arial" w:cs="Arial"/>
          <w:b/>
          <w:sz w:val="20"/>
          <w:u w:val="single"/>
        </w:rPr>
        <w:t xml:space="preserve">Doložky INCOTERMS 2020 </w:t>
      </w:r>
    </w:p>
    <w:p w14:paraId="65B3A3B9" w14:textId="77777777" w:rsidR="00904F8F" w:rsidRDefault="00904F8F" w:rsidP="00904F8F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Společnost </w:t>
      </w:r>
      <w:proofErr w:type="spellStart"/>
      <w:r w:rsidRPr="00201649">
        <w:rPr>
          <w:rFonts w:ascii="Arial" w:hAnsi="Arial" w:cs="Arial"/>
          <w:sz w:val="20"/>
        </w:rPr>
        <w:t>Moutarde</w:t>
      </w:r>
      <w:proofErr w:type="spellEnd"/>
      <w:r w:rsidRPr="00201649">
        <w:rPr>
          <w:rFonts w:ascii="Arial" w:hAnsi="Arial" w:cs="Arial"/>
          <w:sz w:val="20"/>
        </w:rPr>
        <w:t xml:space="preserve">, </w:t>
      </w:r>
      <w:proofErr w:type="spellStart"/>
      <w:r w:rsidRPr="00201649">
        <w:rPr>
          <w:rFonts w:ascii="Arial" w:hAnsi="Arial" w:cs="Arial"/>
          <w:sz w:val="20"/>
        </w:rPr>
        <w:t>s.a.r.l</w:t>
      </w:r>
      <w:proofErr w:type="spellEnd"/>
      <w:r w:rsidRPr="00201649">
        <w:rPr>
          <w:rFonts w:ascii="Arial" w:hAnsi="Arial" w:cs="Arial"/>
          <w:sz w:val="20"/>
        </w:rPr>
        <w:t xml:space="preserve">. (prodávající, sídlo a místo podnikání v Dijonu, Francie) uzavřela v červenci 2021 smlouvu o pravidelných dodávkách dijonské hořčice se společností Hořčice (kupující, sídlo a místo podnikání v Brně, ČR). Prodávající chce mít co nejméně starostí, dokonce nechce být odpovědný ani za dodání zboží prvnímu přepravci, ani hradit vývozní clo. Zformulujte doložku INCOTERMS s tím, že zboží má být dodáno v závodě prodávajícího. </w:t>
      </w:r>
    </w:p>
    <w:p w14:paraId="379CCB65" w14:textId="77777777" w:rsidR="00904F8F" w:rsidRPr="00201649" w:rsidRDefault="00904F8F" w:rsidP="00904F8F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Ponechme stejné zadání. Akorát nyní si strany smlouvy dohodly, že dodáno bude do závodu kupujícího, kde také přejde okamžik nebezpečí (za vady, ztrátu a zničení zboží) z prodávajícího na kupujícího. Kupující také požaduje, aby prodávající hradil veškerá cla. Zformulujte doložku INCOTERMS.</w:t>
      </w:r>
    </w:p>
    <w:p w14:paraId="1533BDB5" w14:textId="77777777" w:rsidR="00904F8F" w:rsidRPr="00201649" w:rsidRDefault="00904F8F" w:rsidP="00904F8F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Zajímavou transakcí je koupě živých zvířat – závodních koní. Prodávající (belgická společnost s místem podnikání ve </w:t>
      </w:r>
      <w:proofErr w:type="spellStart"/>
      <w:r w:rsidRPr="00201649">
        <w:rPr>
          <w:rFonts w:ascii="Arial" w:hAnsi="Arial" w:cs="Arial"/>
          <w:sz w:val="20"/>
        </w:rPr>
        <w:t>Verviers</w:t>
      </w:r>
      <w:proofErr w:type="spellEnd"/>
      <w:r w:rsidRPr="00201649">
        <w:rPr>
          <w:rFonts w:ascii="Arial" w:hAnsi="Arial" w:cs="Arial"/>
          <w:sz w:val="20"/>
        </w:rPr>
        <w:t xml:space="preserve">) prodala v září 2021 závodní koně kupujícímu (česká společnost s místem podnikání v Pardubicích). Koně mají být přepraveny letecky z Belgie do ČR letecky, současně má dodání nastat předáním prvnímu nezávislému přepravci, tedy letecké společnosti na letišti v </w:t>
      </w:r>
      <w:proofErr w:type="spellStart"/>
      <w:r w:rsidRPr="00201649">
        <w:rPr>
          <w:rFonts w:ascii="Arial" w:hAnsi="Arial" w:cs="Arial"/>
          <w:sz w:val="20"/>
        </w:rPr>
        <w:t>Liège</w:t>
      </w:r>
      <w:proofErr w:type="spellEnd"/>
      <w:r w:rsidRPr="00201649">
        <w:rPr>
          <w:rFonts w:ascii="Arial" w:hAnsi="Arial" w:cs="Arial"/>
          <w:sz w:val="20"/>
        </w:rPr>
        <w:t xml:space="preserve"> (Belgie), a to do konce listopadu 2020. Zformulujte dodací podmínku</w:t>
      </w:r>
      <w:r>
        <w:rPr>
          <w:rFonts w:ascii="Arial" w:hAnsi="Arial" w:cs="Arial"/>
          <w:sz w:val="20"/>
        </w:rPr>
        <w:t xml:space="preserve"> včetně časového aspektu</w:t>
      </w:r>
      <w:r w:rsidRPr="00201649">
        <w:rPr>
          <w:rFonts w:ascii="Arial" w:hAnsi="Arial" w:cs="Arial"/>
          <w:sz w:val="20"/>
        </w:rPr>
        <w:t>.</w:t>
      </w:r>
    </w:p>
    <w:p w14:paraId="7D017E53" w14:textId="77777777" w:rsidR="00904F8F" w:rsidRDefault="00904F8F" w:rsidP="00904F8F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Společnost </w:t>
      </w:r>
      <w:proofErr w:type="spellStart"/>
      <w:r w:rsidRPr="00201649">
        <w:rPr>
          <w:rFonts w:ascii="Arial" w:hAnsi="Arial" w:cs="Arial"/>
          <w:sz w:val="20"/>
        </w:rPr>
        <w:t>DelRon</w:t>
      </w:r>
      <w:proofErr w:type="spellEnd"/>
      <w:r w:rsidRPr="00201649">
        <w:rPr>
          <w:rFonts w:ascii="Arial" w:hAnsi="Arial" w:cs="Arial"/>
          <w:sz w:val="20"/>
        </w:rPr>
        <w:t xml:space="preserve"> (sídlo a místo podnikání v Havaně, Kuba) je výrobcem a prodejcem kvalitního kubánského rumu. Nabídku na jejich internetových stránkách zaujala společnost </w:t>
      </w:r>
      <w:proofErr w:type="spellStart"/>
      <w:r w:rsidRPr="00201649">
        <w:rPr>
          <w:rFonts w:ascii="Arial" w:hAnsi="Arial" w:cs="Arial"/>
          <w:sz w:val="20"/>
        </w:rPr>
        <w:t>Srumy</w:t>
      </w:r>
      <w:proofErr w:type="spellEnd"/>
      <w:r w:rsidRPr="00201649">
        <w:rPr>
          <w:rFonts w:ascii="Arial" w:hAnsi="Arial" w:cs="Arial"/>
          <w:sz w:val="20"/>
        </w:rPr>
        <w:t xml:space="preserve">, s.r.o. (sídlo a místo podnikání v ČR). V současnosti jednají spolu o uzavření první kupní smlouvy, předmětem má být dodání několika tisíc lahví kvalitního rumu. Společnost </w:t>
      </w:r>
      <w:proofErr w:type="spellStart"/>
      <w:r w:rsidRPr="00201649">
        <w:rPr>
          <w:rFonts w:ascii="Arial" w:hAnsi="Arial" w:cs="Arial"/>
          <w:sz w:val="20"/>
        </w:rPr>
        <w:t>DelRon</w:t>
      </w:r>
      <w:proofErr w:type="spellEnd"/>
      <w:r w:rsidRPr="00201649">
        <w:rPr>
          <w:rFonts w:ascii="Arial" w:hAnsi="Arial" w:cs="Arial"/>
          <w:sz w:val="20"/>
        </w:rPr>
        <w:t xml:space="preserve"> má zájem o to, aby zboží bylo dodáno do španělského přístupu </w:t>
      </w:r>
      <w:proofErr w:type="spellStart"/>
      <w:r w:rsidRPr="00201649">
        <w:rPr>
          <w:rFonts w:ascii="Arial" w:hAnsi="Arial" w:cs="Arial"/>
          <w:sz w:val="20"/>
        </w:rPr>
        <w:t>Algeciras</w:t>
      </w:r>
      <w:proofErr w:type="spellEnd"/>
      <w:r w:rsidRPr="00201649">
        <w:rPr>
          <w:rFonts w:ascii="Arial" w:hAnsi="Arial" w:cs="Arial"/>
          <w:sz w:val="20"/>
        </w:rPr>
        <w:t>, neboť do tohoto přístavu běžně dodává prostřednictvím přepravní společnosti, se kterou kubánská společnost pravidelně spolupracuje. Česká společnost souhlasila. Zformulujte dodací podmínku.</w:t>
      </w:r>
    </w:p>
    <w:p w14:paraId="3D58317C" w14:textId="77777777" w:rsidR="00904F8F" w:rsidRPr="00201649" w:rsidRDefault="00904F8F" w:rsidP="00904F8F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 xml:space="preserve">Společnost </w:t>
      </w:r>
      <w:proofErr w:type="spellStart"/>
      <w:r w:rsidRPr="00201649">
        <w:rPr>
          <w:rFonts w:ascii="Arial" w:hAnsi="Arial" w:cs="Arial"/>
          <w:sz w:val="20"/>
        </w:rPr>
        <w:t>Tondama</w:t>
      </w:r>
      <w:proofErr w:type="spellEnd"/>
      <w:r w:rsidRPr="00201649">
        <w:rPr>
          <w:rFonts w:ascii="Arial" w:hAnsi="Arial" w:cs="Arial"/>
          <w:sz w:val="20"/>
        </w:rPr>
        <w:t xml:space="preserve"> (sídlo a místo podnikání v Olomouci) vyrábí keramické výrobky. Zájem o tyto výrobky projevila nizozemská společnost </w:t>
      </w:r>
      <w:proofErr w:type="spellStart"/>
      <w:r w:rsidRPr="00201649">
        <w:rPr>
          <w:rFonts w:ascii="Arial" w:hAnsi="Arial" w:cs="Arial"/>
          <w:sz w:val="20"/>
        </w:rPr>
        <w:t>Zaar</w:t>
      </w:r>
      <w:proofErr w:type="spellEnd"/>
      <w:r w:rsidRPr="00201649">
        <w:rPr>
          <w:rFonts w:ascii="Arial" w:hAnsi="Arial" w:cs="Arial"/>
          <w:sz w:val="20"/>
        </w:rPr>
        <w:t xml:space="preserve"> (sídlo a místo podnikání Haag). Strany se znají, v minulosti spolu – u jiného typu vztahu – obchodovaly. Navrhni znění dodací podmínky do kupní smlouvy s využitím termínů INCOTERMS, pokud česká společnost trvá na nákladní silniční přepravě, ale nizozemská společnost současně nechce nést riziko náhodného zničení zboží na území České republiky v důsledku nechvalně známého špatného stavu českých silnic a dálnic.</w:t>
      </w:r>
    </w:p>
    <w:p w14:paraId="7B6F3B48" w14:textId="77777777" w:rsidR="00904F8F" w:rsidRPr="00904F8F" w:rsidRDefault="00904F8F" w:rsidP="00904F8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 xml:space="preserve">Česká společnost Montana (kupující, místo podnikání v Brně) chce uzavřít kupní smlouvu s islandskou společností </w:t>
      </w:r>
      <w:proofErr w:type="spellStart"/>
      <w:r w:rsidRPr="00904F8F">
        <w:rPr>
          <w:rFonts w:ascii="Arial" w:hAnsi="Arial" w:cs="Arial"/>
          <w:sz w:val="20"/>
        </w:rPr>
        <w:t>S.Skyr</w:t>
      </w:r>
      <w:proofErr w:type="spellEnd"/>
      <w:r w:rsidRPr="00904F8F">
        <w:rPr>
          <w:rFonts w:ascii="Arial" w:hAnsi="Arial" w:cs="Arial"/>
          <w:sz w:val="20"/>
        </w:rPr>
        <w:t xml:space="preserve"> (prodávající, místo podnikání Reykjavík). Předmětem smlouvy je dodání 10 000 ks islandských jogurtů </w:t>
      </w:r>
      <w:proofErr w:type="spellStart"/>
      <w:r w:rsidRPr="00904F8F">
        <w:rPr>
          <w:rFonts w:ascii="Arial" w:hAnsi="Arial" w:cs="Arial"/>
          <w:sz w:val="20"/>
        </w:rPr>
        <w:t>Skyr</w:t>
      </w:r>
      <w:proofErr w:type="spellEnd"/>
      <w:r w:rsidRPr="00904F8F">
        <w:rPr>
          <w:rFonts w:ascii="Arial" w:hAnsi="Arial" w:cs="Arial"/>
          <w:sz w:val="20"/>
        </w:rPr>
        <w:t xml:space="preserve">. Společnosti se nemohou shodnout na dodací podmínce. </w:t>
      </w:r>
    </w:p>
    <w:p w14:paraId="7542462B" w14:textId="77777777" w:rsidR="00904F8F" w:rsidRPr="00904F8F" w:rsidRDefault="00904F8F" w:rsidP="00904F8F">
      <w:pPr>
        <w:pStyle w:val="Normlnweb"/>
        <w:numPr>
          <w:ilvl w:val="0"/>
          <w:numId w:val="7"/>
        </w:numPr>
        <w:spacing w:before="0" w:before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Kupující požaduje, aby zboží bylo dodáno do jeho skladu na adresu Vinařská 13, Brno. Současně chce, aby prodávající hradil i dovozní cla. Kupující dále požaduje, aby zboží bylo dodáno do konce února 2021, na pozdějším dodání nemá zájem, jinak by se jednalo o podstatné porušení smlouvy.</w:t>
      </w:r>
    </w:p>
    <w:p w14:paraId="0A8ADA22" w14:textId="77777777" w:rsidR="00904F8F" w:rsidRPr="00904F8F" w:rsidRDefault="00904F8F" w:rsidP="00904F8F">
      <w:pPr>
        <w:pStyle w:val="Normlnweb"/>
        <w:numPr>
          <w:ilvl w:val="0"/>
          <w:numId w:val="7"/>
        </w:numPr>
        <w:spacing w:after="0" w:after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 xml:space="preserve">Prodávající požaduje, aby bylo dodáno zboží předáním prvnímu nezávislému přepravci (letecká společnost, na letiště do </w:t>
      </w:r>
      <w:proofErr w:type="spellStart"/>
      <w:r w:rsidRPr="00904F8F">
        <w:rPr>
          <w:rFonts w:ascii="Arial" w:hAnsi="Arial" w:cs="Arial"/>
          <w:sz w:val="20"/>
        </w:rPr>
        <w:t>Keflavíku</w:t>
      </w:r>
      <w:proofErr w:type="spellEnd"/>
      <w:r w:rsidRPr="00904F8F">
        <w:rPr>
          <w:rFonts w:ascii="Arial" w:hAnsi="Arial" w:cs="Arial"/>
          <w:sz w:val="20"/>
        </w:rPr>
        <w:t>, Island). Souhlasí s dodáním do konce února 2021, ale odmítá fixní termín.</w:t>
      </w:r>
    </w:p>
    <w:p w14:paraId="04A580BA" w14:textId="3340185F" w:rsidR="00904F8F" w:rsidRDefault="00904F8F" w:rsidP="00904F8F">
      <w:pPr>
        <w:pStyle w:val="Normlnweb"/>
        <w:spacing w:before="0" w:before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Naformuluj s pomocí INCOTERMS obě dodací podmínky vč. časových aspektů</w:t>
      </w:r>
      <w:r>
        <w:rPr>
          <w:rFonts w:ascii="Arial" w:hAnsi="Arial" w:cs="Arial"/>
          <w:sz w:val="20"/>
        </w:rPr>
        <w:t>.</w:t>
      </w:r>
    </w:p>
    <w:p w14:paraId="3CF3C163" w14:textId="77777777" w:rsidR="00904F8F" w:rsidRDefault="00904F8F" w:rsidP="00904F8F">
      <w:pPr>
        <w:pStyle w:val="Normlnweb"/>
        <w:spacing w:before="0" w:beforeAutospacing="0"/>
        <w:jc w:val="both"/>
        <w:rPr>
          <w:rFonts w:ascii="Arial" w:hAnsi="Arial" w:cs="Arial"/>
          <w:sz w:val="20"/>
        </w:rPr>
      </w:pPr>
    </w:p>
    <w:p w14:paraId="5C480D33" w14:textId="77777777" w:rsidR="00904F8F" w:rsidRPr="00914D63" w:rsidRDefault="00904F8F" w:rsidP="00904F8F">
      <w:p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 xml:space="preserve">Společnost </w:t>
      </w:r>
      <w:proofErr w:type="spellStart"/>
      <w:r w:rsidRPr="00914D63">
        <w:rPr>
          <w:rFonts w:ascii="Arial" w:hAnsi="Arial" w:cs="Arial"/>
          <w:sz w:val="20"/>
        </w:rPr>
        <w:t>Crystaloius</w:t>
      </w:r>
      <w:proofErr w:type="spellEnd"/>
      <w:r w:rsidRPr="00914D63">
        <w:rPr>
          <w:rFonts w:ascii="Arial" w:hAnsi="Arial" w:cs="Arial"/>
          <w:sz w:val="20"/>
        </w:rPr>
        <w:t xml:space="preserve">, a.s. má sídlo a místo podnikání v Kroměříži. Uzavírá kupní smlouvy se společnostmi, která mají místa podnikání v zahraničí. Společnost </w:t>
      </w:r>
      <w:proofErr w:type="spellStart"/>
      <w:r w:rsidRPr="00914D63">
        <w:rPr>
          <w:rFonts w:ascii="Arial" w:hAnsi="Arial" w:cs="Arial"/>
          <w:sz w:val="20"/>
        </w:rPr>
        <w:t>Crystaloius</w:t>
      </w:r>
      <w:proofErr w:type="spellEnd"/>
      <w:r w:rsidRPr="00914D63">
        <w:rPr>
          <w:rFonts w:ascii="Arial" w:hAnsi="Arial" w:cs="Arial"/>
          <w:sz w:val="20"/>
        </w:rPr>
        <w:t xml:space="preserve"> nemá zřejmě moc dobrého právníka, protože v uzavřených smlouvách se objevily následující doložky INCOTERMS. Určete, jaké náležitosti doložka postrádá, </w:t>
      </w:r>
      <w:r>
        <w:rPr>
          <w:rFonts w:ascii="Arial" w:hAnsi="Arial" w:cs="Arial"/>
          <w:sz w:val="20"/>
        </w:rPr>
        <w:t>případně jaké má chyby. D</w:t>
      </w:r>
      <w:r w:rsidRPr="00914D63">
        <w:rPr>
          <w:rFonts w:ascii="Arial" w:hAnsi="Arial" w:cs="Arial"/>
          <w:sz w:val="20"/>
        </w:rPr>
        <w:t xml:space="preserve">oložky interpretujte, resp. zabývejte se jejich platností.  </w:t>
      </w:r>
    </w:p>
    <w:p w14:paraId="532F4F1E" w14:textId="77777777" w:rsidR="00904F8F" w:rsidRPr="00914D63" w:rsidRDefault="00904F8F" w:rsidP="00904F8F">
      <w:pPr>
        <w:pStyle w:val="Odstavecseseznamem"/>
        <w:numPr>
          <w:ilvl w:val="0"/>
          <w:numId w:val="9"/>
        </w:numPr>
        <w:tabs>
          <w:tab w:val="left" w:pos="1755"/>
        </w:tabs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FCA Brno-Tuřany</w:t>
      </w:r>
    </w:p>
    <w:p w14:paraId="58FB19D3" w14:textId="77777777" w:rsidR="00904F8F" w:rsidRPr="00914D63" w:rsidRDefault="00904F8F" w:rsidP="00904F8F">
      <w:pPr>
        <w:pStyle w:val="Odstavecseseznamem"/>
        <w:numPr>
          <w:ilvl w:val="0"/>
          <w:numId w:val="9"/>
        </w:numPr>
        <w:tabs>
          <w:tab w:val="left" w:pos="1755"/>
        </w:tabs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EXW INCOTERMS 2020</w:t>
      </w:r>
    </w:p>
    <w:p w14:paraId="341A8B05" w14:textId="77777777" w:rsidR="00904F8F" w:rsidRPr="00914D63" w:rsidRDefault="00904F8F" w:rsidP="00904F8F">
      <w:pPr>
        <w:pStyle w:val="Odstavecseseznamem"/>
        <w:numPr>
          <w:ilvl w:val="0"/>
          <w:numId w:val="9"/>
        </w:numPr>
        <w:tabs>
          <w:tab w:val="left" w:pos="1755"/>
        </w:tabs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 xml:space="preserve">DAP </w:t>
      </w:r>
      <w:proofErr w:type="spellStart"/>
      <w:r w:rsidRPr="00914D63">
        <w:rPr>
          <w:rFonts w:ascii="Arial" w:hAnsi="Arial" w:cs="Arial"/>
          <w:sz w:val="20"/>
        </w:rPr>
        <w:t>Bd</w:t>
      </w:r>
      <w:proofErr w:type="spellEnd"/>
      <w:r w:rsidRPr="00914D63">
        <w:rPr>
          <w:rFonts w:ascii="Arial" w:hAnsi="Arial" w:cs="Arial"/>
          <w:sz w:val="20"/>
        </w:rPr>
        <w:t xml:space="preserve"> </w:t>
      </w:r>
      <w:proofErr w:type="spellStart"/>
      <w:r w:rsidRPr="00914D63">
        <w:rPr>
          <w:rFonts w:ascii="Arial" w:hAnsi="Arial" w:cs="Arial"/>
          <w:sz w:val="20"/>
        </w:rPr>
        <w:t>Mansart</w:t>
      </w:r>
      <w:proofErr w:type="spellEnd"/>
      <w:r w:rsidRPr="00914D63">
        <w:rPr>
          <w:rFonts w:ascii="Arial" w:hAnsi="Arial" w:cs="Arial"/>
          <w:sz w:val="20"/>
        </w:rPr>
        <w:t xml:space="preserve"> 15 Dijon INCOTERMS 2019</w:t>
      </w:r>
    </w:p>
    <w:p w14:paraId="5C675D32" w14:textId="3BD9E39F" w:rsidR="00201649" w:rsidRPr="00201649" w:rsidRDefault="00201649" w:rsidP="00201649">
      <w:pPr>
        <w:pStyle w:val="Normlnweb"/>
        <w:jc w:val="both"/>
        <w:rPr>
          <w:rFonts w:ascii="Arial" w:hAnsi="Arial" w:cs="Arial"/>
          <w:b/>
          <w:color w:val="000000"/>
          <w:sz w:val="20"/>
          <w:u w:val="single"/>
        </w:rPr>
      </w:pPr>
      <w:bookmarkStart w:id="0" w:name="_GoBack"/>
      <w:bookmarkEnd w:id="0"/>
      <w:r w:rsidRPr="00201649">
        <w:rPr>
          <w:rFonts w:ascii="Arial" w:hAnsi="Arial" w:cs="Arial"/>
          <w:b/>
          <w:color w:val="000000"/>
          <w:sz w:val="20"/>
          <w:u w:val="single"/>
        </w:rPr>
        <w:lastRenderedPageBreak/>
        <w:t xml:space="preserve">Příklad </w:t>
      </w:r>
    </w:p>
    <w:p w14:paraId="20179E2B" w14:textId="025D9D47" w:rsidR="00201649" w:rsidRPr="00F1458D" w:rsidRDefault="00201649" w:rsidP="00201649">
      <w:pPr>
        <w:pStyle w:val="Normlnweb"/>
        <w:jc w:val="both"/>
        <w:rPr>
          <w:rFonts w:ascii="Arial" w:hAnsi="Arial" w:cs="Arial"/>
          <w:color w:val="000000"/>
          <w:sz w:val="20"/>
        </w:rPr>
      </w:pPr>
      <w:proofErr w:type="spellStart"/>
      <w:r w:rsidRPr="00F1458D">
        <w:rPr>
          <w:rFonts w:ascii="Arial" w:hAnsi="Arial" w:cs="Arial"/>
          <w:color w:val="000000"/>
          <w:sz w:val="20"/>
        </w:rPr>
        <w:t>ProjektStav</w:t>
      </w:r>
      <w:proofErr w:type="spellEnd"/>
      <w:r w:rsidRPr="00F1458D">
        <w:rPr>
          <w:rFonts w:ascii="Arial" w:hAnsi="Arial" w:cs="Arial"/>
          <w:color w:val="000000"/>
          <w:sz w:val="20"/>
        </w:rPr>
        <w:t xml:space="preserve">, s.r.o. (sídlo a místo podnikání v Praze, ČR) se zabývá výstavbou kancelářských budov v České republice. V minulosti již několikrát obchodovala se společností </w:t>
      </w:r>
      <w:proofErr w:type="spellStart"/>
      <w:r w:rsidRPr="00F1458D">
        <w:rPr>
          <w:rFonts w:ascii="Arial" w:hAnsi="Arial" w:cs="Arial"/>
          <w:color w:val="000000"/>
          <w:sz w:val="20"/>
        </w:rPr>
        <w:t>Mühlbacher</w:t>
      </w:r>
      <w:proofErr w:type="spellEnd"/>
      <w:r w:rsidRPr="00F1458D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1458D">
        <w:rPr>
          <w:rFonts w:ascii="Arial" w:hAnsi="Arial" w:cs="Arial"/>
          <w:color w:val="000000"/>
          <w:sz w:val="20"/>
        </w:rPr>
        <w:t>Gmbh</w:t>
      </w:r>
      <w:proofErr w:type="spellEnd"/>
      <w:r w:rsidRPr="00F1458D">
        <w:rPr>
          <w:rFonts w:ascii="Arial" w:hAnsi="Arial" w:cs="Arial"/>
          <w:color w:val="000000"/>
          <w:sz w:val="20"/>
        </w:rPr>
        <w:t xml:space="preserve"> (sídlo a místo podnikání v Mnichově, Německu), která je výrobcem a prodejcem eskalátorů a osobních výtahů. Vždy se jednalo o dodávku eskalátorů nebo osobních výtahů. V listopadu 20</w:t>
      </w:r>
      <w:r>
        <w:rPr>
          <w:rFonts w:ascii="Arial" w:hAnsi="Arial" w:cs="Arial"/>
          <w:color w:val="000000"/>
          <w:sz w:val="20"/>
        </w:rPr>
        <w:t>20</w:t>
      </w:r>
      <w:r w:rsidRPr="00F1458D">
        <w:rPr>
          <w:rFonts w:ascii="Arial" w:hAnsi="Arial" w:cs="Arial"/>
          <w:color w:val="000000"/>
          <w:sz w:val="20"/>
        </w:rPr>
        <w:t xml:space="preserve"> zaslala společnost </w:t>
      </w:r>
      <w:proofErr w:type="spellStart"/>
      <w:r w:rsidRPr="00F1458D">
        <w:rPr>
          <w:rFonts w:ascii="Arial" w:hAnsi="Arial" w:cs="Arial"/>
          <w:color w:val="000000"/>
          <w:sz w:val="20"/>
        </w:rPr>
        <w:t>ProjektStav</w:t>
      </w:r>
      <w:proofErr w:type="spellEnd"/>
      <w:r w:rsidRPr="00F1458D">
        <w:rPr>
          <w:rFonts w:ascii="Arial" w:hAnsi="Arial" w:cs="Arial"/>
          <w:color w:val="000000"/>
          <w:sz w:val="20"/>
        </w:rPr>
        <w:t xml:space="preserve">, s.r.o. poptávku na dva eskalátory do budovy, kterou staví v Praze. Další jednání s upřesněním požadavků kupujícího proběhla prostřednictvím </w:t>
      </w:r>
      <w:proofErr w:type="spellStart"/>
      <w:r w:rsidRPr="00F1458D">
        <w:rPr>
          <w:rFonts w:ascii="Arial" w:hAnsi="Arial" w:cs="Arial"/>
          <w:color w:val="000000"/>
          <w:sz w:val="20"/>
        </w:rPr>
        <w:t>skype</w:t>
      </w:r>
      <w:proofErr w:type="spellEnd"/>
      <w:r w:rsidRPr="00F1458D">
        <w:rPr>
          <w:rFonts w:ascii="Arial" w:hAnsi="Arial" w:cs="Arial"/>
          <w:color w:val="000000"/>
          <w:sz w:val="20"/>
        </w:rPr>
        <w:t xml:space="preserve"> konference v prosinci 20</w:t>
      </w:r>
      <w:r>
        <w:rPr>
          <w:rFonts w:ascii="Arial" w:hAnsi="Arial" w:cs="Arial"/>
          <w:color w:val="000000"/>
          <w:sz w:val="20"/>
        </w:rPr>
        <w:t>20</w:t>
      </w:r>
      <w:r w:rsidRPr="00F1458D">
        <w:rPr>
          <w:rFonts w:ascii="Arial" w:hAnsi="Arial" w:cs="Arial"/>
          <w:color w:val="000000"/>
          <w:sz w:val="20"/>
        </w:rPr>
        <w:t xml:space="preserve"> a dne 3. ledna 20</w:t>
      </w:r>
      <w:r>
        <w:rPr>
          <w:rFonts w:ascii="Arial" w:hAnsi="Arial" w:cs="Arial"/>
          <w:color w:val="000000"/>
          <w:sz w:val="20"/>
        </w:rPr>
        <w:t>2</w:t>
      </w:r>
      <w:r>
        <w:rPr>
          <w:rFonts w:ascii="Arial" w:hAnsi="Arial" w:cs="Arial"/>
          <w:color w:val="000000"/>
          <w:sz w:val="20"/>
        </w:rPr>
        <w:t>1</w:t>
      </w:r>
      <w:r w:rsidRPr="00F1458D">
        <w:rPr>
          <w:rFonts w:ascii="Arial" w:hAnsi="Arial" w:cs="Arial"/>
          <w:color w:val="000000"/>
          <w:sz w:val="20"/>
        </w:rPr>
        <w:t xml:space="preserve"> zaslala společnost </w:t>
      </w:r>
      <w:proofErr w:type="spellStart"/>
      <w:r w:rsidRPr="00F1458D">
        <w:rPr>
          <w:rFonts w:ascii="Arial" w:hAnsi="Arial" w:cs="Arial"/>
          <w:color w:val="000000"/>
          <w:sz w:val="20"/>
        </w:rPr>
        <w:t>ProjektStav</w:t>
      </w:r>
      <w:proofErr w:type="spellEnd"/>
      <w:r w:rsidRPr="00F1458D">
        <w:rPr>
          <w:rFonts w:ascii="Arial" w:hAnsi="Arial" w:cs="Arial"/>
          <w:color w:val="000000"/>
          <w:sz w:val="20"/>
        </w:rPr>
        <w:t>, s.r.o. e-mailem návrh, který mimo jiné obsahoval tyto náležitosti:</w:t>
      </w:r>
    </w:p>
    <w:p w14:paraId="451BA9AB" w14:textId="74EBCEAC" w:rsidR="00201649" w:rsidRPr="00F1458D" w:rsidRDefault="00201649" w:rsidP="00201649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</w:rPr>
      </w:pPr>
      <w:r w:rsidRPr="00F1458D">
        <w:rPr>
          <w:rFonts w:ascii="Arial" w:hAnsi="Arial" w:cs="Arial"/>
          <w:i/>
          <w:color w:val="000000"/>
          <w:sz w:val="20"/>
        </w:rPr>
        <w:t>a) DDP INCOTERMS 20</w:t>
      </w:r>
      <w:r>
        <w:rPr>
          <w:rFonts w:ascii="Arial" w:hAnsi="Arial" w:cs="Arial"/>
          <w:i/>
          <w:color w:val="000000"/>
          <w:sz w:val="20"/>
        </w:rPr>
        <w:t>20</w:t>
      </w:r>
      <w:r w:rsidRPr="00F1458D">
        <w:rPr>
          <w:rFonts w:ascii="Arial" w:hAnsi="Arial" w:cs="Arial"/>
          <w:i/>
          <w:color w:val="000000"/>
          <w:sz w:val="20"/>
        </w:rPr>
        <w:t>, Karolinská 20, Praha, Česká republika.</w:t>
      </w:r>
    </w:p>
    <w:p w14:paraId="5148DAFD" w14:textId="62DD1F83" w:rsidR="00201649" w:rsidRPr="00F1458D" w:rsidRDefault="00201649" w:rsidP="00201649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</w:rPr>
      </w:pPr>
      <w:r w:rsidRPr="00F1458D">
        <w:rPr>
          <w:rFonts w:ascii="Arial" w:hAnsi="Arial" w:cs="Arial"/>
          <w:i/>
          <w:color w:val="000000"/>
          <w:sz w:val="20"/>
        </w:rPr>
        <w:t>b) Zboží bude dodáno a instalováno do konce května 20</w:t>
      </w:r>
      <w:r>
        <w:rPr>
          <w:rFonts w:ascii="Arial" w:hAnsi="Arial" w:cs="Arial"/>
          <w:i/>
          <w:color w:val="000000"/>
          <w:sz w:val="20"/>
        </w:rPr>
        <w:t>20</w:t>
      </w:r>
      <w:r w:rsidRPr="00F1458D">
        <w:rPr>
          <w:rFonts w:ascii="Arial" w:hAnsi="Arial" w:cs="Arial"/>
          <w:i/>
          <w:color w:val="000000"/>
          <w:sz w:val="20"/>
        </w:rPr>
        <w:t xml:space="preserve"> FIX.</w:t>
      </w:r>
    </w:p>
    <w:p w14:paraId="7305FBE4" w14:textId="75CFCD0A" w:rsidR="00201649" w:rsidRPr="00F1458D" w:rsidRDefault="00201649" w:rsidP="00201649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</w:rPr>
      </w:pPr>
      <w:r w:rsidRPr="00F1458D">
        <w:rPr>
          <w:rFonts w:ascii="Arial" w:hAnsi="Arial" w:cs="Arial"/>
          <w:i/>
          <w:color w:val="000000"/>
          <w:sz w:val="20"/>
        </w:rPr>
        <w:t xml:space="preserve">c) </w:t>
      </w:r>
      <w:r>
        <w:rPr>
          <w:rFonts w:ascii="Arial" w:hAnsi="Arial" w:cs="Arial"/>
          <w:i/>
          <w:color w:val="000000"/>
          <w:sz w:val="20"/>
        </w:rPr>
        <w:t>Veškeré spory vyplývající z této smlouvy budou řešeny před českými soudy</w:t>
      </w:r>
      <w:r w:rsidRPr="00F1458D">
        <w:rPr>
          <w:rFonts w:ascii="Arial" w:hAnsi="Arial" w:cs="Arial"/>
          <w:i/>
          <w:color w:val="000000"/>
          <w:sz w:val="20"/>
        </w:rPr>
        <w:t>.</w:t>
      </w:r>
    </w:p>
    <w:p w14:paraId="479D4DD1" w14:textId="77777777" w:rsidR="00201649" w:rsidRPr="00F1458D" w:rsidRDefault="00201649" w:rsidP="00201649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d</w:t>
      </w:r>
      <w:r w:rsidRPr="00F1458D">
        <w:rPr>
          <w:rFonts w:ascii="Arial" w:hAnsi="Arial" w:cs="Arial"/>
          <w:i/>
          <w:color w:val="000000"/>
          <w:sz w:val="20"/>
        </w:rPr>
        <w:t>) Celková cena dodávky je 100.000 EUR, prodávající se zavazuje provést také instalaci eskalátorů za cenu 10.000 EUR, která je započítána do kupní ceny.</w:t>
      </w:r>
    </w:p>
    <w:p w14:paraId="78BF2BA8" w14:textId="27FC9349" w:rsidR="00201649" w:rsidRPr="00F1458D" w:rsidRDefault="00201649" w:rsidP="00201649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e</w:t>
      </w:r>
      <w:r w:rsidRPr="00F1458D">
        <w:rPr>
          <w:rFonts w:ascii="Arial" w:hAnsi="Arial" w:cs="Arial"/>
          <w:i/>
          <w:color w:val="000000"/>
          <w:sz w:val="20"/>
        </w:rPr>
        <w:t xml:space="preserve">) Záloha za kupní cenu ve výši 30.000 EUR je splatná do 30 dnů ode dne podepsání smlouvy, zbytek kupní ceny bude splatný do konce </w:t>
      </w:r>
      <w:r>
        <w:rPr>
          <w:rFonts w:ascii="Arial" w:hAnsi="Arial" w:cs="Arial"/>
          <w:i/>
          <w:color w:val="000000"/>
          <w:sz w:val="20"/>
        </w:rPr>
        <w:t>druhého</w:t>
      </w:r>
      <w:r w:rsidRPr="00F1458D">
        <w:rPr>
          <w:rFonts w:ascii="Arial" w:hAnsi="Arial" w:cs="Arial"/>
          <w:i/>
          <w:color w:val="000000"/>
          <w:sz w:val="20"/>
        </w:rPr>
        <w:t xml:space="preserve"> čtvrtletí 20</w:t>
      </w:r>
      <w:r>
        <w:rPr>
          <w:rFonts w:ascii="Arial" w:hAnsi="Arial" w:cs="Arial"/>
          <w:i/>
          <w:color w:val="000000"/>
          <w:sz w:val="20"/>
        </w:rPr>
        <w:t>21</w:t>
      </w:r>
      <w:r w:rsidRPr="00F1458D">
        <w:rPr>
          <w:rFonts w:ascii="Arial" w:hAnsi="Arial" w:cs="Arial"/>
          <w:i/>
          <w:color w:val="000000"/>
          <w:sz w:val="20"/>
        </w:rPr>
        <w:t>. V případě prodlení s placením kupní ceny se sjednává úrok z prodlení ve výši 0,05 % kupní ceny za každý den prodlení.</w:t>
      </w:r>
    </w:p>
    <w:p w14:paraId="58FAB8FA" w14:textId="755FC813" w:rsidR="00201649" w:rsidRPr="00F1458D" w:rsidRDefault="00201649" w:rsidP="00201649">
      <w:pPr>
        <w:pStyle w:val="Normlnweb"/>
        <w:jc w:val="both"/>
        <w:rPr>
          <w:rFonts w:ascii="Arial" w:hAnsi="Arial" w:cs="Arial"/>
          <w:sz w:val="20"/>
        </w:rPr>
      </w:pPr>
      <w:r w:rsidRPr="00F1458D">
        <w:rPr>
          <w:rFonts w:ascii="Arial" w:hAnsi="Arial" w:cs="Arial"/>
          <w:color w:val="000000"/>
          <w:sz w:val="20"/>
        </w:rPr>
        <w:t xml:space="preserve">Přílohou e-mailu obsahující návrh smlouvy byly také obchodní podmínky kupujícího, na které nebyl v návrhu smlouvy </w:t>
      </w:r>
      <w:r w:rsidRPr="00F1458D">
        <w:rPr>
          <w:rFonts w:ascii="Arial" w:hAnsi="Arial" w:cs="Arial"/>
          <w:sz w:val="20"/>
        </w:rPr>
        <w:t xml:space="preserve">odkaz. Součástí obchodních podmínek byla mimo jiné doložka o volbě českých soudů. Společnost </w:t>
      </w:r>
      <w:proofErr w:type="spellStart"/>
      <w:r w:rsidRPr="00F1458D">
        <w:rPr>
          <w:rFonts w:ascii="Arial" w:hAnsi="Arial" w:cs="Arial"/>
          <w:sz w:val="20"/>
        </w:rPr>
        <w:t>Mühlbacher</w:t>
      </w:r>
      <w:proofErr w:type="spellEnd"/>
      <w:r w:rsidRPr="00F1458D">
        <w:rPr>
          <w:rFonts w:ascii="Arial" w:hAnsi="Arial" w:cs="Arial"/>
          <w:sz w:val="20"/>
        </w:rPr>
        <w:t xml:space="preserve">, </w:t>
      </w:r>
      <w:proofErr w:type="spellStart"/>
      <w:r w:rsidRPr="00F1458D">
        <w:rPr>
          <w:rFonts w:ascii="Arial" w:hAnsi="Arial" w:cs="Arial"/>
          <w:sz w:val="20"/>
        </w:rPr>
        <w:t>Gmbh</w:t>
      </w:r>
      <w:proofErr w:type="spellEnd"/>
      <w:r w:rsidRPr="00F1458D">
        <w:rPr>
          <w:rFonts w:ascii="Arial" w:hAnsi="Arial" w:cs="Arial"/>
          <w:sz w:val="20"/>
        </w:rPr>
        <w:t xml:space="preserve"> dne 5. ledna 20</w:t>
      </w:r>
      <w:r>
        <w:rPr>
          <w:rFonts w:ascii="Arial" w:hAnsi="Arial" w:cs="Arial"/>
          <w:sz w:val="20"/>
        </w:rPr>
        <w:t>21</w:t>
      </w:r>
      <w:r w:rsidRPr="00F1458D">
        <w:rPr>
          <w:rFonts w:ascii="Arial" w:hAnsi="Arial" w:cs="Arial"/>
          <w:sz w:val="20"/>
        </w:rPr>
        <w:t xml:space="preserve"> e-mailem odpověděla, že se smlouvou souhlasí.</w:t>
      </w:r>
    </w:p>
    <w:p w14:paraId="25972CDB" w14:textId="77777777" w:rsidR="00201649" w:rsidRDefault="00201649" w:rsidP="0020164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Určete, zda se jedná o kupní smlouvu a určete</w:t>
      </w:r>
      <w:r w:rsidRPr="00F1458D">
        <w:rPr>
          <w:rFonts w:ascii="Arial" w:hAnsi="Arial" w:cs="Arial"/>
          <w:sz w:val="20"/>
        </w:rPr>
        <w:t xml:space="preserve"> právní režim smlouvy</w:t>
      </w:r>
      <w:r>
        <w:rPr>
          <w:rFonts w:ascii="Arial" w:hAnsi="Arial" w:cs="Arial"/>
          <w:sz w:val="20"/>
        </w:rPr>
        <w:t xml:space="preserve"> (tj. ověřte působnost aplikace Úmluvy OSN o smlouvách o mezinárodní koupi zboží)</w:t>
      </w:r>
      <w:r w:rsidRPr="00F1458D">
        <w:rPr>
          <w:rFonts w:ascii="Arial" w:hAnsi="Arial" w:cs="Arial"/>
          <w:sz w:val="20"/>
        </w:rPr>
        <w:t xml:space="preserve">. </w:t>
      </w:r>
    </w:p>
    <w:p w14:paraId="35066872" w14:textId="3C933E1E" w:rsidR="00201649" w:rsidRPr="00F1458D" w:rsidRDefault="00201649" w:rsidP="0020164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Obsahuje zadání ustanovení, které míří na existenci vnitřních mezer úpravy? Pokud ano, zdůvodněte odpověď. </w:t>
      </w:r>
      <w:r>
        <w:rPr>
          <w:rFonts w:ascii="Arial" w:hAnsi="Arial" w:cs="Arial"/>
          <w:sz w:val="20"/>
        </w:rPr>
        <w:t xml:space="preserve">Rozlište vnější a vnitřní mezery úpravy. </w:t>
      </w:r>
    </w:p>
    <w:p w14:paraId="51E19A41" w14:textId="31B4DBB6" w:rsidR="00201649" w:rsidRDefault="00201649" w:rsidP="0020164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F1458D">
        <w:rPr>
          <w:rFonts w:ascii="Arial" w:hAnsi="Arial" w:cs="Arial"/>
          <w:sz w:val="20"/>
        </w:rPr>
        <w:t>Analyzuj</w:t>
      </w:r>
      <w:r>
        <w:rPr>
          <w:rFonts w:ascii="Arial" w:hAnsi="Arial" w:cs="Arial"/>
          <w:sz w:val="20"/>
        </w:rPr>
        <w:t>te</w:t>
      </w:r>
      <w:r w:rsidRPr="00F1458D">
        <w:rPr>
          <w:rFonts w:ascii="Arial" w:hAnsi="Arial" w:cs="Arial"/>
          <w:sz w:val="20"/>
        </w:rPr>
        <w:t xml:space="preserve"> kontraktační proces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(proces nabídky, přijetí nabídky) </w:t>
      </w:r>
      <w:r>
        <w:rPr>
          <w:rFonts w:ascii="Arial" w:hAnsi="Arial" w:cs="Arial"/>
          <w:sz w:val="20"/>
        </w:rPr>
        <w:t xml:space="preserve">a určete co nejpřesněji, kterým okamžikem vznikla smlouva. </w:t>
      </w:r>
      <w:r>
        <w:rPr>
          <w:rFonts w:ascii="Arial" w:hAnsi="Arial" w:cs="Arial"/>
          <w:sz w:val="20"/>
        </w:rPr>
        <w:t xml:space="preserve">Podpořte odkazem na příslušné články Vídeňské úmluvy. </w:t>
      </w:r>
    </w:p>
    <w:p w14:paraId="56E79C55" w14:textId="77777777" w:rsidR="00201649" w:rsidRPr="00F1458D" w:rsidRDefault="00201649" w:rsidP="0020164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F1458D">
        <w:rPr>
          <w:rFonts w:ascii="Arial" w:hAnsi="Arial" w:cs="Arial"/>
          <w:sz w:val="20"/>
        </w:rPr>
        <w:t>hodnoť</w:t>
      </w:r>
      <w:r>
        <w:rPr>
          <w:rFonts w:ascii="Arial" w:hAnsi="Arial" w:cs="Arial"/>
          <w:sz w:val="20"/>
        </w:rPr>
        <w:t>te</w:t>
      </w:r>
      <w:r w:rsidRPr="00F1458D">
        <w:rPr>
          <w:rFonts w:ascii="Arial" w:hAnsi="Arial" w:cs="Arial"/>
          <w:sz w:val="20"/>
        </w:rPr>
        <w:t>, zda se obchodní podmínky staly součástí smlouvy.</w:t>
      </w:r>
    </w:p>
    <w:p w14:paraId="0E65583A" w14:textId="77777777" w:rsidR="00201649" w:rsidRPr="00F1458D" w:rsidRDefault="00201649" w:rsidP="0020164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F1458D">
        <w:rPr>
          <w:rFonts w:ascii="Arial" w:hAnsi="Arial" w:cs="Arial"/>
          <w:sz w:val="20"/>
        </w:rPr>
        <w:t>Interpretujte dodací podmínku v doložce a). Jaký má význam? V jakém místě dochází k přechodu nebezpečí?</w:t>
      </w:r>
    </w:p>
    <w:p w14:paraId="60F65966" w14:textId="77777777" w:rsidR="00201649" w:rsidRPr="00F1458D" w:rsidRDefault="00201649" w:rsidP="00201649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F1458D">
        <w:rPr>
          <w:rFonts w:ascii="Arial" w:hAnsi="Arial" w:cs="Arial"/>
          <w:sz w:val="20"/>
        </w:rPr>
        <w:t>Interpretujte časové aspekty dodání v doložce ad b) včetně důsledků porušení termínu dodání.</w:t>
      </w:r>
    </w:p>
    <w:p w14:paraId="65D07DF6" w14:textId="4CDF5282" w:rsidR="00201649" w:rsidRDefault="00201649" w:rsidP="00201649"/>
    <w:p w14:paraId="1AE7029E" w14:textId="77777777" w:rsidR="00201649" w:rsidRDefault="00201649" w:rsidP="00201649"/>
    <w:sectPr w:rsidR="0020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E6929"/>
    <w:multiLevelType w:val="multilevel"/>
    <w:tmpl w:val="1C18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4840"/>
    <w:multiLevelType w:val="hybridMultilevel"/>
    <w:tmpl w:val="E078E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74297"/>
    <w:multiLevelType w:val="hybridMultilevel"/>
    <w:tmpl w:val="B50E5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5"/>
    <w:rsid w:val="00112264"/>
    <w:rsid w:val="00201649"/>
    <w:rsid w:val="0025000B"/>
    <w:rsid w:val="006709D2"/>
    <w:rsid w:val="006A7FB8"/>
    <w:rsid w:val="00804865"/>
    <w:rsid w:val="00901217"/>
    <w:rsid w:val="00904F8F"/>
    <w:rsid w:val="00911F24"/>
    <w:rsid w:val="00AC7706"/>
    <w:rsid w:val="00C268F3"/>
    <w:rsid w:val="00C47E35"/>
    <w:rsid w:val="00D34EAA"/>
    <w:rsid w:val="00D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D0D0"/>
  <w15:chartTrackingRefBased/>
  <w15:docId w15:val="{6E9F8023-14D4-44B1-9145-75BC26D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F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86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4E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3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49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0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015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39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9eaf082ef6bcb5710db299fcfd0eb316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db73bbfd8f52b82edd8672a5cb586e3f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20CE-269A-465D-B6B0-C113ACA1C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E1834-EF6C-4B84-916F-0E829D95E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57EFB-20D8-4F76-940F-616695C5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Malachta</dc:creator>
  <cp:keywords/>
  <dc:description/>
  <cp:lastModifiedBy>Radovan Malachta</cp:lastModifiedBy>
  <cp:revision>2</cp:revision>
  <cp:lastPrinted>2021-10-13T08:23:00Z</cp:lastPrinted>
  <dcterms:created xsi:type="dcterms:W3CDTF">2021-10-13T08:24:00Z</dcterms:created>
  <dcterms:modified xsi:type="dcterms:W3CDTF">2021-10-13T08:24:00Z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