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261B" w14:textId="5A0BE7AC" w:rsidR="006E7743" w:rsidRDefault="006E7743" w:rsidP="006E7743">
      <w:pPr>
        <w:pStyle w:val="Normlnweb"/>
      </w:pPr>
      <w:r>
        <w:t>1. Co Čecha nejvíce překvapí v pracovním nebo obchodním vztahu s</w:t>
      </w:r>
      <w:r w:rsidR="00B9476C">
        <w:t> jedincem z dané kultury</w:t>
      </w:r>
      <w:r>
        <w:t>?</w:t>
      </w:r>
    </w:p>
    <w:p w14:paraId="6549A0B0" w14:textId="1231CD14" w:rsidR="006E7743" w:rsidRDefault="006E7743" w:rsidP="006E7743">
      <w:pPr>
        <w:pStyle w:val="Normlnweb"/>
      </w:pPr>
      <w:r>
        <w:t xml:space="preserve">2.         Co je potřeba udělat, abychom udělali na </w:t>
      </w:r>
      <w:r w:rsidR="00B9476C">
        <w:t>jedince dané kultury</w:t>
      </w:r>
      <w:r>
        <w:t xml:space="preserve"> dobrý první dojem (oblečení, doplňky, vystupování, připravenost, small talk, znalosti…)?</w:t>
      </w:r>
    </w:p>
    <w:p w14:paraId="54A679B2" w14:textId="77777777" w:rsidR="006E7743" w:rsidRDefault="006E7743" w:rsidP="006E7743">
      <w:pPr>
        <w:pStyle w:val="Normlnweb"/>
      </w:pPr>
      <w:r>
        <w:t>3.         Jaké oblečení je vhodné? Čím se dá udělat „dojem“? Co naopak vzbuzuje negativní odezvu?</w:t>
      </w:r>
    </w:p>
    <w:p w14:paraId="119781E0" w14:textId="7A6D7E6A" w:rsidR="006E7743" w:rsidRDefault="006E7743" w:rsidP="006E7743">
      <w:pPr>
        <w:pStyle w:val="Normlnweb"/>
      </w:pPr>
      <w:r>
        <w:t>4.         Čím je možné vybudovat a udržet dobrý vztah s kolegou/obchodním partnerem</w:t>
      </w:r>
      <w:r w:rsidR="00B9476C">
        <w:t xml:space="preserve"> z dané kultury</w:t>
      </w:r>
      <w:r>
        <w:t>?</w:t>
      </w:r>
    </w:p>
    <w:p w14:paraId="7C5E2A8A" w14:textId="41882191" w:rsidR="006E7743" w:rsidRDefault="006E7743" w:rsidP="006E7743">
      <w:pPr>
        <w:pStyle w:val="Normlnweb"/>
      </w:pPr>
      <w:r>
        <w:t>5.         Co u nás běžného je v</w:t>
      </w:r>
      <w:r w:rsidR="00B9476C">
        <w:t> dané kultuře</w:t>
      </w:r>
      <w:r>
        <w:t xml:space="preserve"> považované za faux pas? Máte s tím nějakou osobní zkušenost?</w:t>
      </w:r>
    </w:p>
    <w:p w14:paraId="4392EADE" w14:textId="77777777" w:rsidR="006E7743" w:rsidRDefault="006E7743" w:rsidP="006E7743">
      <w:pPr>
        <w:pStyle w:val="Normlnweb"/>
      </w:pPr>
      <w:r>
        <w:t>6.         Jsou vhodné/nevhodné dárky kolegům/obchodním partnerům? Pokud ano, jaké a kdy.</w:t>
      </w:r>
    </w:p>
    <w:p w14:paraId="76490E80" w14:textId="77777777" w:rsidR="006E7743" w:rsidRDefault="006E7743" w:rsidP="006E7743">
      <w:pPr>
        <w:pStyle w:val="Normlnweb"/>
      </w:pPr>
      <w:r>
        <w:t>7.         Jak a jestli probíhá small talk? Co jsou vhodná a co nevhodná témata pro small talk?</w:t>
      </w:r>
    </w:p>
    <w:p w14:paraId="6BBE4C1E" w14:textId="423FB4EC" w:rsidR="006E7743" w:rsidRDefault="006E7743" w:rsidP="006E7743">
      <w:pPr>
        <w:pStyle w:val="Normlnweb"/>
      </w:pPr>
      <w:r>
        <w:t xml:space="preserve">8.         Jakou od nás očekávají komunikaci? Kdy používat email, kdy telefon a kdy osobní setkání? V jakou denní dobu je vhodné volat nebo se setkávat? Jak </w:t>
      </w:r>
      <w:r w:rsidR="00B9476C">
        <w:t>daného</w:t>
      </w:r>
      <w:r>
        <w:t xml:space="preserve"> partnera oslovovat při prvním kontaktu (titul, jméno, funkce, forma oslovení…)? Probíhají obchodní schůzky u jídla? Je vhodné řešit při jídle byznys?</w:t>
      </w:r>
    </w:p>
    <w:p w14:paraId="7E7B1268" w14:textId="77777777" w:rsidR="006E7743" w:rsidRDefault="006E7743" w:rsidP="006E7743">
      <w:pPr>
        <w:pStyle w:val="Normlnweb"/>
      </w:pPr>
      <w:r>
        <w:t>9.         Jak probíhá obchodní/pracovní jednání? Jak moc dopředu se domlouvá? Kdo a jakým způsobem ho domlouvá? Čím se začíná? Kolik lidí na schůzce bývá? Kdo a za jakých okolností mluví? Jak jednání vypadá? Z čeho se dá poznat, že došlo k domluvě/dohodě?</w:t>
      </w:r>
    </w:p>
    <w:p w14:paraId="527E1531" w14:textId="77777777" w:rsidR="006E7743" w:rsidRDefault="006E7743" w:rsidP="006E7743">
      <w:pPr>
        <w:pStyle w:val="Normlnweb"/>
      </w:pPr>
      <w:r>
        <w:t>10.     Jak vnímají Čechy/Evropany? Jaké o nás mají stereotypy?</w:t>
      </w:r>
    </w:p>
    <w:p w14:paraId="49FFEAEB" w14:textId="7AA52A4C" w:rsidR="006E7743" w:rsidRDefault="006E7743" w:rsidP="006E7743">
      <w:pPr>
        <w:pStyle w:val="Normlnweb"/>
      </w:pPr>
      <w:r>
        <w:t xml:space="preserve">11.     Jaký je rozdíl v tom, jak je potřeba prodat produkt Čechům a </w:t>
      </w:r>
      <w:r w:rsidR="00B9476C">
        <w:t>zákazníkům dané kultury</w:t>
      </w:r>
      <w:r>
        <w:t xml:space="preserve">? V čem je specifický </w:t>
      </w:r>
      <w:r w:rsidR="00B9476C">
        <w:t xml:space="preserve">tamější </w:t>
      </w:r>
      <w:r>
        <w:t>odběratel a spotřebitel? A o jaké české zboží mají zájem?</w:t>
      </w:r>
    </w:p>
    <w:p w14:paraId="79E40558" w14:textId="55AEB471" w:rsidR="006E7743" w:rsidRDefault="006E7743" w:rsidP="006E7743">
      <w:pPr>
        <w:pStyle w:val="Normlnweb"/>
      </w:pPr>
      <w:r>
        <w:t>12.     Jaké máte konkrétní pozitivní i negativní zkušenosti vyplývající z respektování nebo naopak nerespektování kulturních odlišností při jednání s</w:t>
      </w:r>
      <w:r w:rsidR="00B9476C">
        <w:t xml:space="preserve"> obchodními</w:t>
      </w:r>
      <w:r>
        <w:t xml:space="preserve"> partnery</w:t>
      </w:r>
      <w:r w:rsidR="00B9476C">
        <w:t xml:space="preserve"> dané kultury</w:t>
      </w:r>
      <w:r>
        <w:t>?</w:t>
      </w:r>
    </w:p>
    <w:p w14:paraId="3BAE0837" w14:textId="77777777" w:rsidR="006E7743" w:rsidRDefault="006E7743" w:rsidP="006E7743">
      <w:pPr>
        <w:pStyle w:val="Normlnweb"/>
      </w:pPr>
      <w:r>
        <w:t>13. Jak moc ovlivňuje politika business? Jak to máme zohledňovat?</w:t>
      </w:r>
    </w:p>
    <w:p w14:paraId="1E7DFA94" w14:textId="7E210893" w:rsidR="006E7743" w:rsidRDefault="006E7743" w:rsidP="006E7743">
      <w:pPr>
        <w:pStyle w:val="Normlnweb"/>
      </w:pPr>
      <w:r>
        <w:t>14. Jak moc je v</w:t>
      </w:r>
      <w:r w:rsidR="00B9476C">
        <w:t> dané zemi</w:t>
      </w:r>
      <w:r>
        <w:t xml:space="preserve"> přítomná korupce? Jak moc musí být do korupčního jednání zapojen Evropský odběratel/dodavatel, aby uspěl?</w:t>
      </w:r>
    </w:p>
    <w:p w14:paraId="6202B603" w14:textId="307688BB" w:rsidR="006E7743" w:rsidRDefault="006E7743" w:rsidP="006E7743">
      <w:pPr>
        <w:pStyle w:val="Normlnweb"/>
      </w:pPr>
      <w:r>
        <w:t>15.     Co jsou podle Vás tři hlavní věci, která by měl mít Čech na paměti, když pracuje/obchoduje s</w:t>
      </w:r>
      <w:r w:rsidR="00B9476C">
        <w:t> p</w:t>
      </w:r>
      <w:r>
        <w:t>artnery</w:t>
      </w:r>
      <w:r w:rsidR="00B9476C">
        <w:t xml:space="preserve"> z dané kultury?</w:t>
      </w:r>
    </w:p>
    <w:p w14:paraId="356358F2" w14:textId="77777777" w:rsidR="00BB26F5" w:rsidRDefault="00BB26F5"/>
    <w:sectPr w:rsidR="00BB2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E50"/>
    <w:rsid w:val="00572E50"/>
    <w:rsid w:val="006E7743"/>
    <w:rsid w:val="00B9476C"/>
    <w:rsid w:val="00BB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A760C"/>
  <w15:chartTrackingRefBased/>
  <w15:docId w15:val="{7D78F01F-EE1F-4547-ADFF-F0A501FA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E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Čuhlová</dc:creator>
  <cp:keywords/>
  <dc:description/>
  <cp:lastModifiedBy>Renata Čuhlová</cp:lastModifiedBy>
  <cp:revision>4</cp:revision>
  <dcterms:created xsi:type="dcterms:W3CDTF">2021-09-14T07:52:00Z</dcterms:created>
  <dcterms:modified xsi:type="dcterms:W3CDTF">2022-09-19T07:14:00Z</dcterms:modified>
</cp:coreProperties>
</file>