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7394" w14:textId="2FD12481" w:rsidR="00243BB9" w:rsidRPr="003221D1" w:rsidRDefault="003221D1">
      <w:pPr>
        <w:rPr>
          <w:b/>
          <w:bCs/>
        </w:rPr>
      </w:pPr>
      <w:r w:rsidRPr="003221D1">
        <w:rPr>
          <w:b/>
          <w:bCs/>
        </w:rPr>
        <w:t>Definice rámce problému</w:t>
      </w:r>
    </w:p>
    <w:p w14:paraId="7E28DCCB" w14:textId="40703BC6" w:rsidR="003221D1" w:rsidRDefault="003221D1" w:rsidP="003221D1">
      <w:pPr>
        <w:pStyle w:val="Odstavecseseznamem"/>
        <w:numPr>
          <w:ilvl w:val="0"/>
          <w:numId w:val="3"/>
        </w:numPr>
      </w:pPr>
      <w:r>
        <w:t>vaší personě jste toho zjistili spoustu zajímavého. Zkuste to zapojit do definice rámce problému:</w:t>
      </w:r>
    </w:p>
    <w:p w14:paraId="4662FD65" w14:textId="15E09029" w:rsidR="003221D1" w:rsidRDefault="003221D1">
      <w:r>
        <w:t>Vámi definovaný rámec</w:t>
      </w:r>
    </w:p>
    <w:p w14:paraId="284DAC06" w14:textId="77777777" w:rsidR="003221D1" w:rsidRDefault="003221D1" w:rsidP="003221D1">
      <w:pPr>
        <w:rPr>
          <w:rFonts w:eastAsia="Times New Roman" w:cs="Times New Roman"/>
          <w:szCs w:val="24"/>
          <w:lang w:eastAsia="cs-CZ"/>
        </w:rPr>
      </w:pPr>
      <w:r>
        <w:rPr>
          <w:rFonts w:eastAsia="Times New Roman" w:cs="Times New Roman"/>
          <w:szCs w:val="24"/>
          <w:lang w:eastAsia="cs-CZ"/>
        </w:rPr>
        <w:t xml:space="preserve">V této fázi definujeme rámec našeho problému, který chceme následně řešit. K definici jsme využili metodu </w:t>
      </w:r>
      <w:proofErr w:type="gramStart"/>
      <w:r>
        <w:rPr>
          <w:rFonts w:eastAsia="Times New Roman" w:cs="Times New Roman"/>
          <w:szCs w:val="24"/>
          <w:lang w:eastAsia="cs-CZ"/>
        </w:rPr>
        <w:t>4W</w:t>
      </w:r>
      <w:proofErr w:type="gramEnd"/>
      <w:r>
        <w:rPr>
          <w:rFonts w:eastAsia="Times New Roman" w:cs="Times New Roman"/>
          <w:szCs w:val="24"/>
          <w:lang w:eastAsia="cs-CZ"/>
        </w:rPr>
        <w:t xml:space="preserve"> (</w:t>
      </w:r>
      <w:proofErr w:type="spellStart"/>
      <w:r w:rsidRPr="00D348BA">
        <w:rPr>
          <w:rFonts w:eastAsia="Times New Roman" w:cs="Times New Roman"/>
          <w:i/>
          <w:iCs/>
          <w:szCs w:val="24"/>
          <w:lang w:eastAsia="cs-CZ"/>
        </w:rPr>
        <w:t>Who</w:t>
      </w:r>
      <w:proofErr w:type="spellEnd"/>
      <w:r w:rsidRPr="00D348BA">
        <w:rPr>
          <w:rFonts w:eastAsia="Times New Roman" w:cs="Times New Roman"/>
          <w:i/>
          <w:iCs/>
          <w:szCs w:val="24"/>
          <w:lang w:eastAsia="cs-CZ"/>
        </w:rPr>
        <w:t xml:space="preserve">, </w:t>
      </w:r>
      <w:proofErr w:type="spellStart"/>
      <w:r w:rsidRPr="00D348BA">
        <w:rPr>
          <w:rFonts w:eastAsia="Times New Roman" w:cs="Times New Roman"/>
          <w:i/>
          <w:iCs/>
          <w:szCs w:val="24"/>
          <w:lang w:eastAsia="cs-CZ"/>
        </w:rPr>
        <w:t>What</w:t>
      </w:r>
      <w:proofErr w:type="spellEnd"/>
      <w:r w:rsidRPr="00D348BA">
        <w:rPr>
          <w:rFonts w:eastAsia="Times New Roman" w:cs="Times New Roman"/>
          <w:i/>
          <w:iCs/>
          <w:szCs w:val="24"/>
          <w:lang w:eastAsia="cs-CZ"/>
        </w:rPr>
        <w:t xml:space="preserve">, </w:t>
      </w:r>
      <w:proofErr w:type="spellStart"/>
      <w:r w:rsidRPr="00D348BA">
        <w:rPr>
          <w:rFonts w:eastAsia="Times New Roman" w:cs="Times New Roman"/>
          <w:i/>
          <w:iCs/>
          <w:szCs w:val="24"/>
          <w:lang w:eastAsia="cs-CZ"/>
        </w:rPr>
        <w:t>Why</w:t>
      </w:r>
      <w:proofErr w:type="spellEnd"/>
      <w:r w:rsidRPr="00D348BA">
        <w:rPr>
          <w:rFonts w:eastAsia="Times New Roman" w:cs="Times New Roman"/>
          <w:i/>
          <w:iCs/>
          <w:szCs w:val="24"/>
          <w:lang w:eastAsia="cs-CZ"/>
        </w:rPr>
        <w:t xml:space="preserve">, </w:t>
      </w:r>
      <w:proofErr w:type="spellStart"/>
      <w:r w:rsidRPr="00D348BA">
        <w:rPr>
          <w:rFonts w:eastAsia="Times New Roman" w:cs="Times New Roman"/>
          <w:i/>
          <w:iCs/>
          <w:szCs w:val="24"/>
          <w:lang w:eastAsia="cs-CZ"/>
        </w:rPr>
        <w:t>Where</w:t>
      </w:r>
      <w:proofErr w:type="spellEnd"/>
      <w:r>
        <w:rPr>
          <w:rFonts w:eastAsia="Times New Roman" w:cs="Times New Roman"/>
          <w:szCs w:val="24"/>
          <w:lang w:eastAsia="cs-CZ"/>
        </w:rPr>
        <w:t>) a jednotlivé složky jsme popsaly níže.</w:t>
      </w:r>
    </w:p>
    <w:p w14:paraId="46CD3AD2" w14:textId="77777777" w:rsidR="003221D1" w:rsidRDefault="003221D1" w:rsidP="003221D1">
      <w:pPr>
        <w:rPr>
          <w:rFonts w:eastAsia="Times New Roman" w:cs="Times New Roman"/>
          <w:lang w:eastAsia="cs-CZ"/>
        </w:rPr>
      </w:pPr>
      <w:r>
        <w:rPr>
          <w:rFonts w:eastAsia="Times New Roman" w:cs="Times New Roman"/>
          <w:lang w:eastAsia="cs-CZ"/>
        </w:rPr>
        <w:t>KDO (uživatel) – Naši uživatelé jsou studenti ekonomických oborů na vysoké škole ve věku 20-25 let, resp. námi stanovené persony David a Míša.</w:t>
      </w:r>
    </w:p>
    <w:p w14:paraId="4A565F8F" w14:textId="77777777" w:rsidR="003221D1" w:rsidRDefault="003221D1" w:rsidP="003221D1">
      <w:pPr>
        <w:rPr>
          <w:rFonts w:eastAsia="Times New Roman" w:cs="Times New Roman"/>
          <w:lang w:eastAsia="cs-CZ"/>
        </w:rPr>
      </w:pPr>
      <w:r>
        <w:rPr>
          <w:rFonts w:eastAsia="Times New Roman" w:cs="Times New Roman"/>
          <w:lang w:eastAsia="cs-CZ"/>
        </w:rPr>
        <w:t>CO – Uživatelé potřebují hry s ekonomickým zaměřením, které prohloubí jejich vědomosti</w:t>
      </w:r>
      <w:r w:rsidRPr="327CEB5B">
        <w:rPr>
          <w:rFonts w:eastAsia="Times New Roman" w:cs="Times New Roman"/>
          <w:lang w:eastAsia="cs-CZ"/>
        </w:rPr>
        <w:t>, protože</w:t>
      </w:r>
      <w:r>
        <w:rPr>
          <w:rFonts w:eastAsia="Times New Roman" w:cs="Times New Roman"/>
          <w:lang w:eastAsia="cs-CZ"/>
        </w:rPr>
        <w:t xml:space="preserve"> je </w:t>
      </w:r>
      <w:proofErr w:type="gramStart"/>
      <w:r>
        <w:rPr>
          <w:rFonts w:eastAsia="Times New Roman" w:cs="Times New Roman"/>
          <w:lang w:eastAsia="cs-CZ"/>
        </w:rPr>
        <w:t>naučí</w:t>
      </w:r>
      <w:proofErr w:type="gramEnd"/>
      <w:r>
        <w:rPr>
          <w:rFonts w:eastAsia="Times New Roman" w:cs="Times New Roman"/>
          <w:lang w:eastAsia="cs-CZ"/>
        </w:rPr>
        <w:t xml:space="preserve"> něco </w:t>
      </w:r>
      <w:r w:rsidRPr="327CEB5B">
        <w:rPr>
          <w:rFonts w:eastAsia="Times New Roman" w:cs="Times New Roman"/>
          <w:lang w:eastAsia="cs-CZ"/>
        </w:rPr>
        <w:t>nového</w:t>
      </w:r>
      <w:r>
        <w:rPr>
          <w:rFonts w:eastAsia="Times New Roman" w:cs="Times New Roman"/>
          <w:lang w:eastAsia="cs-CZ"/>
        </w:rPr>
        <w:t xml:space="preserve"> a budou své poznatky prohlubovat zábavným způsobem</w:t>
      </w:r>
    </w:p>
    <w:p w14:paraId="6E9CBF8C" w14:textId="77777777" w:rsidR="003221D1" w:rsidRDefault="003221D1" w:rsidP="003221D1">
      <w:pPr>
        <w:rPr>
          <w:rFonts w:eastAsia="Times New Roman" w:cs="Times New Roman"/>
          <w:lang w:eastAsia="cs-CZ"/>
        </w:rPr>
      </w:pPr>
      <w:r>
        <w:rPr>
          <w:rFonts w:eastAsia="Times New Roman" w:cs="Times New Roman"/>
          <w:lang w:eastAsia="cs-CZ"/>
        </w:rPr>
        <w:t>KDE – Ideální by pro hráče byla hra, kterou je možné hrát doma nebo například ve společenské místnosti kolejí či studovně fakulty bez nutnosti zapojovat do hry jiné elementy, než bude obsahovat hra samotná. Zároveň by hra měla být v menší krabici maximálně do rozměru listu papíru pro snazší převoz.</w:t>
      </w:r>
    </w:p>
    <w:p w14:paraId="0E6D4C75" w14:textId="77777777" w:rsidR="003221D1" w:rsidRDefault="003221D1" w:rsidP="003221D1">
      <w:pPr>
        <w:rPr>
          <w:rFonts w:eastAsia="Times New Roman" w:cs="Times New Roman"/>
          <w:lang w:eastAsia="cs-CZ"/>
        </w:rPr>
      </w:pPr>
      <w:r>
        <w:rPr>
          <w:rFonts w:eastAsia="Times New Roman" w:cs="Times New Roman"/>
          <w:lang w:eastAsia="cs-CZ"/>
        </w:rPr>
        <w:t xml:space="preserve">PROČ – </w:t>
      </w:r>
      <w:r w:rsidRPr="4F6C71C6">
        <w:rPr>
          <w:rFonts w:eastAsia="Times New Roman" w:cs="Times New Roman"/>
          <w:lang w:eastAsia="cs-CZ"/>
        </w:rPr>
        <w:t xml:space="preserve">Studenti se věnují </w:t>
      </w:r>
      <w:r w:rsidRPr="7755542E">
        <w:rPr>
          <w:rFonts w:eastAsia="Times New Roman" w:cs="Times New Roman"/>
          <w:lang w:eastAsia="cs-CZ"/>
        </w:rPr>
        <w:t xml:space="preserve">ekonomicky zaměřeným tématům pouze </w:t>
      </w:r>
      <w:r w:rsidRPr="6D88FC4A">
        <w:rPr>
          <w:rFonts w:eastAsia="Times New Roman" w:cs="Times New Roman"/>
          <w:lang w:eastAsia="cs-CZ"/>
        </w:rPr>
        <w:t>při studiu</w:t>
      </w:r>
      <w:r w:rsidRPr="1654FD4C">
        <w:rPr>
          <w:rFonts w:eastAsia="Times New Roman" w:cs="Times New Roman"/>
          <w:lang w:eastAsia="cs-CZ"/>
        </w:rPr>
        <w:t>,</w:t>
      </w:r>
      <w:r w:rsidRPr="38331670">
        <w:rPr>
          <w:rFonts w:eastAsia="Times New Roman" w:cs="Times New Roman"/>
          <w:lang w:eastAsia="cs-CZ"/>
        </w:rPr>
        <w:t xml:space="preserve"> a jen když musí. </w:t>
      </w:r>
      <w:r w:rsidRPr="6BF41C55">
        <w:rPr>
          <w:rFonts w:eastAsia="Times New Roman" w:cs="Times New Roman"/>
          <w:lang w:eastAsia="cs-CZ"/>
        </w:rPr>
        <w:t xml:space="preserve">Proto je důležité jim představit hru, která by jim nenásilně </w:t>
      </w:r>
      <w:r w:rsidRPr="5B3254B0">
        <w:rPr>
          <w:rFonts w:eastAsia="Times New Roman" w:cs="Times New Roman"/>
          <w:lang w:eastAsia="cs-CZ"/>
        </w:rPr>
        <w:t xml:space="preserve">pomohla rozšířit </w:t>
      </w:r>
      <w:r w:rsidRPr="74DCBE28">
        <w:rPr>
          <w:rFonts w:eastAsia="Times New Roman" w:cs="Times New Roman"/>
          <w:lang w:eastAsia="cs-CZ"/>
        </w:rPr>
        <w:t xml:space="preserve">obzory právě v tomto </w:t>
      </w:r>
      <w:r w:rsidRPr="1654FD4C">
        <w:rPr>
          <w:rFonts w:eastAsia="Times New Roman" w:cs="Times New Roman"/>
          <w:lang w:eastAsia="cs-CZ"/>
        </w:rPr>
        <w:t>směru</w:t>
      </w:r>
      <w:r>
        <w:rPr>
          <w:rFonts w:eastAsia="Times New Roman" w:cs="Times New Roman"/>
          <w:lang w:eastAsia="cs-CZ"/>
        </w:rPr>
        <w:t xml:space="preserve"> a při které budou taky moci trávit čas se svými přáteli. </w:t>
      </w:r>
    </w:p>
    <w:p w14:paraId="121ADBE1" w14:textId="77777777" w:rsidR="003221D1" w:rsidRPr="003221D1" w:rsidRDefault="003221D1" w:rsidP="003221D1">
      <w:pPr>
        <w:pStyle w:val="Odstavecseseznamem"/>
        <w:numPr>
          <w:ilvl w:val="0"/>
          <w:numId w:val="4"/>
        </w:numPr>
        <w:rPr>
          <w:rFonts w:eastAsia="Times New Roman" w:cs="Times New Roman"/>
          <w:lang w:eastAsia="cs-CZ"/>
        </w:rPr>
      </w:pPr>
      <w:r w:rsidRPr="003221D1">
        <w:rPr>
          <w:rFonts w:eastAsia="Times New Roman" w:cs="Times New Roman"/>
          <w:lang w:eastAsia="cs-CZ"/>
        </w:rPr>
        <w:t xml:space="preserve">Po výše definovaném problému metodou </w:t>
      </w:r>
      <w:proofErr w:type="gramStart"/>
      <w:r w:rsidRPr="003221D1">
        <w:rPr>
          <w:rFonts w:eastAsia="Times New Roman" w:cs="Times New Roman"/>
          <w:lang w:eastAsia="cs-CZ"/>
        </w:rPr>
        <w:t>4W</w:t>
      </w:r>
      <w:proofErr w:type="gramEnd"/>
      <w:r w:rsidRPr="003221D1">
        <w:rPr>
          <w:rFonts w:eastAsia="Times New Roman" w:cs="Times New Roman"/>
          <w:lang w:eastAsia="cs-CZ"/>
        </w:rPr>
        <w:t xml:space="preserve"> máme v úmyslu předložit tento koncept nejméně deseti respondentům spadajícím do skupiny jako naši uživatelé, aby nám dali zpětnou vazbu, jestli náš cíl dává smysl.</w:t>
      </w:r>
    </w:p>
    <w:p w14:paraId="585E4C7C" w14:textId="7B33931D" w:rsidR="003221D1" w:rsidRDefault="003221D1" w:rsidP="003221D1">
      <w:pPr>
        <w:pStyle w:val="Odstavecseseznamem"/>
        <w:numPr>
          <w:ilvl w:val="0"/>
          <w:numId w:val="4"/>
        </w:numPr>
      </w:pPr>
      <w:r>
        <w:t xml:space="preserve">Doporučuji aby byl rámec definován personou Míša je studentka, která se potřebuje zabavit s přáteli mimo výhradně ekonomickou oblast, miluje přírodu, proto hledá hru, která bude nenásilnou formou implementovat základní principy ekonomie, ale zároveň bude umístěna do prostředí přírody například </w:t>
      </w:r>
      <w:proofErr w:type="gramStart"/>
      <w:r>
        <w:t>lesa….</w:t>
      </w:r>
      <w:proofErr w:type="gramEnd"/>
      <w:r>
        <w:t xml:space="preserve">Miluje psy, může se tedy jednat o hru, která se bude odvíjet na pozadí psí chovné stanice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 xml:space="preserve"> </w:t>
      </w:r>
      <w:proofErr w:type="spellStart"/>
      <w:r>
        <w:t>david</w:t>
      </w:r>
      <w:proofErr w:type="spellEnd"/>
      <w:r>
        <w:t xml:space="preserve"> je student, který pracuje v oblasti auditu a ekonomie by nutně neměla být předmětem hry. Může se ale jednat o jinou než finanční oblast. Je pro něj důležitá tematika </w:t>
      </w:r>
      <w:proofErr w:type="gramStart"/>
      <w:r>
        <w:t>hry</w:t>
      </w:r>
      <w:proofErr w:type="gramEnd"/>
      <w:r>
        <w:t xml:space="preserve"> a protože má rád prostředí aut, rádi bychom hru koncipovali do prostředí automobilových závodů…. </w:t>
      </w:r>
    </w:p>
    <w:p w14:paraId="3C348AC0" w14:textId="126A7A57" w:rsidR="003221D1" w:rsidRDefault="003221D1" w:rsidP="003221D1">
      <w:pPr>
        <w:pStyle w:val="Odstavecseseznamem"/>
        <w:numPr>
          <w:ilvl w:val="0"/>
          <w:numId w:val="4"/>
        </w:numPr>
      </w:pPr>
      <w:r>
        <w:t xml:space="preserve">Jsou to pouze příklady, vůbec to nemusí být takto. Zafixovala jsem vám tam atribut prostředí, ale může to být klidně jiný. Jen jsem chtěla ukázat, jak je třeba vymezit rámec pro vaše řešení </w:t>
      </w:r>
      <w:proofErr w:type="spellStart"/>
      <w:r>
        <w:t>resp</w:t>
      </w:r>
      <w:proofErr w:type="spellEnd"/>
      <w:r>
        <w:t xml:space="preserve"> pro vaši hru</w:t>
      </w:r>
    </w:p>
    <w:p w14:paraId="61FBC4DE" w14:textId="77777777" w:rsidR="003221D1" w:rsidRDefault="003221D1"/>
    <w:sectPr w:rsidR="00322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C76A6"/>
    <w:multiLevelType w:val="hybridMultilevel"/>
    <w:tmpl w:val="A57032E2"/>
    <w:lvl w:ilvl="0" w:tplc="4218EDA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AB4D37"/>
    <w:multiLevelType w:val="hybridMultilevel"/>
    <w:tmpl w:val="DE366630"/>
    <w:lvl w:ilvl="0" w:tplc="4218EDA0">
      <w:numFmt w:val="bullet"/>
      <w:lvlText w:val=""/>
      <w:lvlJc w:val="left"/>
      <w:pPr>
        <w:ind w:left="720" w:hanging="360"/>
      </w:pPr>
      <w:rPr>
        <w:rFonts w:ascii="Symbol" w:eastAsiaTheme="minorHAnsi" w:hAnsi="Symbol"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8B052AF"/>
    <w:multiLevelType w:val="hybridMultilevel"/>
    <w:tmpl w:val="9662B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EFB330E"/>
    <w:multiLevelType w:val="hybridMultilevel"/>
    <w:tmpl w:val="C8A84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14335458">
    <w:abstractNumId w:val="2"/>
  </w:num>
  <w:num w:numId="2" w16cid:durableId="1374579652">
    <w:abstractNumId w:val="3"/>
  </w:num>
  <w:num w:numId="3" w16cid:durableId="851144698">
    <w:abstractNumId w:val="0"/>
  </w:num>
  <w:num w:numId="4" w16cid:durableId="1932933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D1"/>
    <w:rsid w:val="00086817"/>
    <w:rsid w:val="0018214A"/>
    <w:rsid w:val="003221D1"/>
    <w:rsid w:val="00D030DC"/>
    <w:rsid w:val="00E13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9524"/>
  <w15:chartTrackingRefBased/>
  <w15:docId w15:val="{BDABE775-E27A-4048-8172-A498C0CC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1934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Švandová</dc:creator>
  <cp:keywords/>
  <dc:description/>
  <cp:lastModifiedBy>Eva Švandová</cp:lastModifiedBy>
  <cp:revision>1</cp:revision>
  <dcterms:created xsi:type="dcterms:W3CDTF">2022-10-25T13:37:00Z</dcterms:created>
  <dcterms:modified xsi:type="dcterms:W3CDTF">2022-10-25T13:46:00Z</dcterms:modified>
</cp:coreProperties>
</file>