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C4D95" w14:textId="640270EB" w:rsidR="004D36D7" w:rsidRPr="00FD4A68" w:rsidRDefault="002D6C2A" w:rsidP="00FD4A68">
      <w:pPr>
        <w:pStyle w:val="LabTitle"/>
        <w:rPr>
          <w:rStyle w:val="LabTitleInstVersred"/>
          <w:b/>
          <w:color w:val="auto"/>
        </w:rPr>
      </w:pPr>
      <w:r w:rsidRPr="00FD4A68">
        <w:t xml:space="preserve">Lab </w:t>
      </w:r>
      <w:r w:rsidR="005B624D">
        <w:t>–</w:t>
      </w:r>
      <w:r w:rsidRPr="00FD4A68">
        <w:t xml:space="preserve"> </w:t>
      </w:r>
      <w:r w:rsidR="003E2BCA">
        <w:t>Configure a Branch Connection</w:t>
      </w:r>
    </w:p>
    <w:p w14:paraId="5DB62A49" w14:textId="77777777" w:rsidR="003C6BCA" w:rsidRDefault="001E38E0" w:rsidP="0014219C">
      <w:pPr>
        <w:pStyle w:val="LabSection"/>
      </w:pPr>
      <w:r>
        <w:t>Topology</w:t>
      </w:r>
    </w:p>
    <w:p w14:paraId="30810AC9" w14:textId="276BFA2C" w:rsidR="008C4307" w:rsidRDefault="00547DD1" w:rsidP="00A6283D">
      <w:pPr>
        <w:pStyle w:val="Visual"/>
      </w:pPr>
      <w:r>
        <w:rPr>
          <w:noProof/>
        </w:rPr>
        <w:drawing>
          <wp:inline distT="0" distB="0" distL="0" distR="0" wp14:anchorId="7923FA1A" wp14:editId="449C22ED">
            <wp:extent cx="5629275" cy="347059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9399" cy="3476840"/>
                    </a:xfrm>
                    <a:prstGeom prst="rect">
                      <a:avLst/>
                    </a:prstGeom>
                    <a:noFill/>
                  </pic:spPr>
                </pic:pic>
              </a:graphicData>
            </a:graphic>
          </wp:inline>
        </w:drawing>
      </w:r>
    </w:p>
    <w:p w14:paraId="618799CF" w14:textId="77777777" w:rsidR="00AE56C0" w:rsidRPr="00BB73FF" w:rsidRDefault="00AE56C0" w:rsidP="0014219C">
      <w:pPr>
        <w:pStyle w:val="LabSection"/>
      </w:pPr>
      <w:r w:rsidRPr="00BB73FF">
        <w:t>Addressing Table</w:t>
      </w:r>
    </w:p>
    <w:tbl>
      <w:tblPr>
        <w:tblW w:w="746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887"/>
        <w:gridCol w:w="2160"/>
        <w:gridCol w:w="2160"/>
      </w:tblGrid>
      <w:tr w:rsidR="00E81B21" w14:paraId="69104570" w14:textId="77777777" w:rsidTr="00E81B21">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A247D68" w14:textId="77777777" w:rsidR="00E81B21" w:rsidRPr="00E87D62" w:rsidRDefault="00E81B21" w:rsidP="00E87D62">
            <w:pPr>
              <w:pStyle w:val="TableHeading"/>
            </w:pPr>
            <w:r w:rsidRPr="00E87D62">
              <w:t>Device</w:t>
            </w:r>
          </w:p>
        </w:tc>
        <w:tc>
          <w:tcPr>
            <w:tcW w:w="18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EBC523" w14:textId="77777777" w:rsidR="00E81B21" w:rsidRPr="00E87D62" w:rsidRDefault="00E81B21" w:rsidP="00E87D62">
            <w:pPr>
              <w:pStyle w:val="TableHeading"/>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F6BF0E" w14:textId="77777777" w:rsidR="00E81B21" w:rsidRPr="00E87D62" w:rsidRDefault="00E81B21" w:rsidP="00E87D62">
            <w:pPr>
              <w:pStyle w:val="TableHeading"/>
            </w:pPr>
            <w:r w:rsidRPr="00E87D62">
              <w:t>IP Address</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0C7924" w14:textId="77777777" w:rsidR="00E81B21" w:rsidRPr="00E87D62" w:rsidRDefault="00E81B21" w:rsidP="00E87D62">
            <w:pPr>
              <w:pStyle w:val="TableHeading"/>
            </w:pPr>
            <w:r w:rsidRPr="00E87D62">
              <w:t>Subnet Mask</w:t>
            </w:r>
          </w:p>
        </w:tc>
      </w:tr>
      <w:tr w:rsidR="00E81B21" w14:paraId="524F5874" w14:textId="77777777" w:rsidTr="00E81B21">
        <w:trPr>
          <w:cantSplit/>
          <w:jc w:val="center"/>
        </w:trPr>
        <w:tc>
          <w:tcPr>
            <w:tcW w:w="1260" w:type="dxa"/>
            <w:vMerge w:val="restart"/>
            <w:vAlign w:val="center"/>
          </w:tcPr>
          <w:p w14:paraId="3044BA6C" w14:textId="77777777" w:rsidR="00E81B21" w:rsidRDefault="00E81B21" w:rsidP="00E81B21">
            <w:pPr>
              <w:pStyle w:val="TableText"/>
            </w:pPr>
            <w:r>
              <w:t>R1</w:t>
            </w:r>
          </w:p>
        </w:tc>
        <w:tc>
          <w:tcPr>
            <w:tcW w:w="1887" w:type="dxa"/>
            <w:vAlign w:val="bottom"/>
          </w:tcPr>
          <w:p w14:paraId="57B087D1" w14:textId="77777777" w:rsidR="00E81B21" w:rsidRDefault="00E81B21" w:rsidP="00146EFB">
            <w:pPr>
              <w:pStyle w:val="TableText"/>
            </w:pPr>
            <w:r>
              <w:t>G0/0</w:t>
            </w:r>
          </w:p>
        </w:tc>
        <w:tc>
          <w:tcPr>
            <w:tcW w:w="2160" w:type="dxa"/>
            <w:vAlign w:val="bottom"/>
          </w:tcPr>
          <w:p w14:paraId="2A573AD0" w14:textId="77777777" w:rsidR="00E81B21" w:rsidRDefault="00E81B21" w:rsidP="002B6E0A">
            <w:pPr>
              <w:pStyle w:val="TableText"/>
            </w:pPr>
            <w:r>
              <w:t>192.168.1.1</w:t>
            </w:r>
          </w:p>
        </w:tc>
        <w:tc>
          <w:tcPr>
            <w:tcW w:w="2160" w:type="dxa"/>
            <w:vAlign w:val="bottom"/>
          </w:tcPr>
          <w:p w14:paraId="6F7807E4" w14:textId="77777777" w:rsidR="00E81B21" w:rsidRDefault="00E81B21" w:rsidP="00E87D62">
            <w:pPr>
              <w:pStyle w:val="TableText"/>
            </w:pPr>
            <w:r>
              <w:t>255.255.255.0</w:t>
            </w:r>
          </w:p>
        </w:tc>
      </w:tr>
      <w:tr w:rsidR="00E81B21" w14:paraId="087C971E" w14:textId="77777777" w:rsidTr="00E81B21">
        <w:trPr>
          <w:cantSplit/>
          <w:jc w:val="center"/>
        </w:trPr>
        <w:tc>
          <w:tcPr>
            <w:tcW w:w="1260" w:type="dxa"/>
            <w:vMerge/>
            <w:vAlign w:val="bottom"/>
          </w:tcPr>
          <w:p w14:paraId="49012E96" w14:textId="77777777" w:rsidR="00E81B21" w:rsidRDefault="00E81B21" w:rsidP="00B4741A">
            <w:pPr>
              <w:pStyle w:val="TableText"/>
            </w:pPr>
          </w:p>
        </w:tc>
        <w:tc>
          <w:tcPr>
            <w:tcW w:w="1887" w:type="dxa"/>
            <w:vAlign w:val="bottom"/>
          </w:tcPr>
          <w:p w14:paraId="4D64FF2B" w14:textId="353C82C9" w:rsidR="00E81B21" w:rsidRDefault="00E81B21" w:rsidP="009C2A24">
            <w:pPr>
              <w:pStyle w:val="TableText"/>
            </w:pPr>
            <w:r>
              <w:t>G0/1</w:t>
            </w:r>
          </w:p>
        </w:tc>
        <w:tc>
          <w:tcPr>
            <w:tcW w:w="2160" w:type="dxa"/>
            <w:vAlign w:val="bottom"/>
          </w:tcPr>
          <w:p w14:paraId="369DE3D2" w14:textId="75930F8B" w:rsidR="00E81B21" w:rsidRDefault="00E81B21" w:rsidP="009C2A24">
            <w:pPr>
              <w:pStyle w:val="TableText"/>
            </w:pPr>
            <w:r>
              <w:t>PPPoE Client</w:t>
            </w:r>
          </w:p>
        </w:tc>
        <w:tc>
          <w:tcPr>
            <w:tcW w:w="2160" w:type="dxa"/>
            <w:vAlign w:val="bottom"/>
          </w:tcPr>
          <w:p w14:paraId="6239C8E7" w14:textId="02EDFC26" w:rsidR="00E81B21" w:rsidRDefault="00E81B21" w:rsidP="00B4741A">
            <w:pPr>
              <w:pStyle w:val="TableText"/>
            </w:pPr>
          </w:p>
        </w:tc>
      </w:tr>
      <w:tr w:rsidR="00E81B21" w14:paraId="187E2887" w14:textId="77777777" w:rsidTr="00E81B21">
        <w:trPr>
          <w:cantSplit/>
          <w:jc w:val="center"/>
        </w:trPr>
        <w:tc>
          <w:tcPr>
            <w:tcW w:w="1260" w:type="dxa"/>
            <w:vMerge/>
            <w:vAlign w:val="bottom"/>
          </w:tcPr>
          <w:p w14:paraId="2EBE00A3" w14:textId="77777777" w:rsidR="00E81B21" w:rsidRDefault="00E81B21" w:rsidP="00B4741A">
            <w:pPr>
              <w:pStyle w:val="TableText"/>
            </w:pPr>
          </w:p>
        </w:tc>
        <w:tc>
          <w:tcPr>
            <w:tcW w:w="1887" w:type="dxa"/>
            <w:vAlign w:val="bottom"/>
          </w:tcPr>
          <w:p w14:paraId="4A2B4388" w14:textId="765FEA5F" w:rsidR="00E81B21" w:rsidRDefault="00E81B21" w:rsidP="00B4741A">
            <w:pPr>
              <w:pStyle w:val="TableText"/>
            </w:pPr>
            <w:r>
              <w:t>Lo1</w:t>
            </w:r>
          </w:p>
        </w:tc>
        <w:tc>
          <w:tcPr>
            <w:tcW w:w="2160" w:type="dxa"/>
            <w:vAlign w:val="bottom"/>
          </w:tcPr>
          <w:p w14:paraId="78CA9BD5" w14:textId="7D2F89C3" w:rsidR="00E81B21" w:rsidRDefault="00E81B21" w:rsidP="00B4741A">
            <w:pPr>
              <w:pStyle w:val="TableText"/>
            </w:pPr>
            <w:r>
              <w:t>209.165.200.49</w:t>
            </w:r>
          </w:p>
        </w:tc>
        <w:tc>
          <w:tcPr>
            <w:tcW w:w="2160" w:type="dxa"/>
            <w:vAlign w:val="bottom"/>
          </w:tcPr>
          <w:p w14:paraId="0FC93C02" w14:textId="23C4F354" w:rsidR="00E81B21" w:rsidRDefault="00E81B21" w:rsidP="00B4741A">
            <w:pPr>
              <w:pStyle w:val="TableText"/>
            </w:pPr>
            <w:r>
              <w:t>255.255.255.240</w:t>
            </w:r>
          </w:p>
        </w:tc>
      </w:tr>
      <w:tr w:rsidR="00E81B21" w14:paraId="22A4FCC5" w14:textId="77777777" w:rsidTr="00E81B21">
        <w:trPr>
          <w:cantSplit/>
          <w:jc w:val="center"/>
        </w:trPr>
        <w:tc>
          <w:tcPr>
            <w:tcW w:w="1260" w:type="dxa"/>
            <w:vMerge/>
            <w:vAlign w:val="bottom"/>
          </w:tcPr>
          <w:p w14:paraId="4AD6DDA4" w14:textId="77777777" w:rsidR="00E81B21" w:rsidRDefault="00E81B21" w:rsidP="00E87D62">
            <w:pPr>
              <w:pStyle w:val="TableText"/>
            </w:pPr>
          </w:p>
        </w:tc>
        <w:tc>
          <w:tcPr>
            <w:tcW w:w="1887" w:type="dxa"/>
            <w:vAlign w:val="bottom"/>
          </w:tcPr>
          <w:p w14:paraId="3001C807" w14:textId="77777777" w:rsidR="00E81B21" w:rsidRDefault="00E81B21" w:rsidP="00146EFB">
            <w:pPr>
              <w:pStyle w:val="TableText"/>
            </w:pPr>
            <w:r>
              <w:t>S0/0/0 (DCE)</w:t>
            </w:r>
          </w:p>
        </w:tc>
        <w:tc>
          <w:tcPr>
            <w:tcW w:w="2160" w:type="dxa"/>
            <w:vAlign w:val="bottom"/>
          </w:tcPr>
          <w:p w14:paraId="4F637A27" w14:textId="551B1074" w:rsidR="00E81B21" w:rsidRDefault="00E81B21" w:rsidP="002B6E0A">
            <w:pPr>
              <w:pStyle w:val="TableText"/>
            </w:pPr>
            <w:r>
              <w:t>209.165.200.81</w:t>
            </w:r>
          </w:p>
        </w:tc>
        <w:tc>
          <w:tcPr>
            <w:tcW w:w="2160" w:type="dxa"/>
            <w:vAlign w:val="bottom"/>
          </w:tcPr>
          <w:p w14:paraId="3651FA31" w14:textId="77777777" w:rsidR="00E81B21" w:rsidRDefault="00E81B21" w:rsidP="00C81112">
            <w:pPr>
              <w:pStyle w:val="TableText"/>
            </w:pPr>
            <w:r>
              <w:t>255.255.255.252</w:t>
            </w:r>
          </w:p>
        </w:tc>
      </w:tr>
      <w:tr w:rsidR="00E81B21" w14:paraId="13FB8909" w14:textId="77777777" w:rsidTr="00E81B21">
        <w:trPr>
          <w:cantSplit/>
          <w:jc w:val="center"/>
        </w:trPr>
        <w:tc>
          <w:tcPr>
            <w:tcW w:w="1260" w:type="dxa"/>
            <w:vMerge w:val="restart"/>
            <w:vAlign w:val="center"/>
          </w:tcPr>
          <w:p w14:paraId="7F4A13B9" w14:textId="77777777" w:rsidR="00E81B21" w:rsidRDefault="00E81B21" w:rsidP="00E81B21">
            <w:pPr>
              <w:pStyle w:val="TableText"/>
            </w:pPr>
            <w:r>
              <w:t>R2</w:t>
            </w:r>
          </w:p>
        </w:tc>
        <w:tc>
          <w:tcPr>
            <w:tcW w:w="1887" w:type="dxa"/>
            <w:vAlign w:val="bottom"/>
          </w:tcPr>
          <w:p w14:paraId="57E39924" w14:textId="77777777" w:rsidR="00E81B21" w:rsidRDefault="00E81B21" w:rsidP="00394013">
            <w:pPr>
              <w:pStyle w:val="TableText"/>
            </w:pPr>
            <w:r>
              <w:t>G0/0</w:t>
            </w:r>
          </w:p>
        </w:tc>
        <w:tc>
          <w:tcPr>
            <w:tcW w:w="2160" w:type="dxa"/>
            <w:vAlign w:val="bottom"/>
          </w:tcPr>
          <w:p w14:paraId="5176DA83" w14:textId="5D7F45CB" w:rsidR="00E81B21" w:rsidRDefault="00E81B21" w:rsidP="002B6E0A">
            <w:pPr>
              <w:pStyle w:val="TableText"/>
            </w:pPr>
            <w:r>
              <w:t>PPPoE Provider</w:t>
            </w:r>
          </w:p>
        </w:tc>
        <w:tc>
          <w:tcPr>
            <w:tcW w:w="2160" w:type="dxa"/>
            <w:vAlign w:val="bottom"/>
          </w:tcPr>
          <w:p w14:paraId="57A9A4A9" w14:textId="2A1B5987" w:rsidR="00E81B21" w:rsidRDefault="00E81B21" w:rsidP="00725358">
            <w:pPr>
              <w:pStyle w:val="TableText"/>
            </w:pPr>
          </w:p>
        </w:tc>
      </w:tr>
      <w:tr w:rsidR="00E81B21" w14:paraId="34DEA042" w14:textId="77777777" w:rsidTr="00E81B21">
        <w:trPr>
          <w:cantSplit/>
          <w:jc w:val="center"/>
        </w:trPr>
        <w:tc>
          <w:tcPr>
            <w:tcW w:w="1260" w:type="dxa"/>
            <w:vMerge/>
            <w:vAlign w:val="center"/>
          </w:tcPr>
          <w:p w14:paraId="33C4E707" w14:textId="77777777" w:rsidR="00E81B21" w:rsidRDefault="00E81B21" w:rsidP="00E81B21">
            <w:pPr>
              <w:pStyle w:val="TableText"/>
            </w:pPr>
          </w:p>
        </w:tc>
        <w:tc>
          <w:tcPr>
            <w:tcW w:w="1887" w:type="dxa"/>
            <w:vAlign w:val="bottom"/>
          </w:tcPr>
          <w:p w14:paraId="23DFB955" w14:textId="764CCD44" w:rsidR="00E81B21" w:rsidRDefault="00E81B21" w:rsidP="00B4741A">
            <w:pPr>
              <w:pStyle w:val="TableText"/>
            </w:pPr>
            <w:r>
              <w:t>Lo1</w:t>
            </w:r>
          </w:p>
        </w:tc>
        <w:tc>
          <w:tcPr>
            <w:tcW w:w="2160" w:type="dxa"/>
            <w:vAlign w:val="bottom"/>
          </w:tcPr>
          <w:p w14:paraId="58D5B7C9" w14:textId="7C03EA34" w:rsidR="00E81B21" w:rsidRDefault="00E81B21" w:rsidP="00B4741A">
            <w:pPr>
              <w:pStyle w:val="TableText"/>
            </w:pPr>
            <w:r>
              <w:t>209.165.200.65</w:t>
            </w:r>
          </w:p>
        </w:tc>
        <w:tc>
          <w:tcPr>
            <w:tcW w:w="2160" w:type="dxa"/>
            <w:vAlign w:val="bottom"/>
          </w:tcPr>
          <w:p w14:paraId="19F885EB" w14:textId="5F1F3447" w:rsidR="00E81B21" w:rsidRDefault="00E81B21" w:rsidP="00B4741A">
            <w:pPr>
              <w:pStyle w:val="TableText"/>
            </w:pPr>
            <w:r>
              <w:t>255.255.255.240</w:t>
            </w:r>
          </w:p>
        </w:tc>
      </w:tr>
      <w:tr w:rsidR="00E81B21" w14:paraId="50CA1CF3" w14:textId="77777777" w:rsidTr="00E81B21">
        <w:trPr>
          <w:cantSplit/>
          <w:jc w:val="center"/>
        </w:trPr>
        <w:tc>
          <w:tcPr>
            <w:tcW w:w="1260" w:type="dxa"/>
            <w:vMerge/>
            <w:vAlign w:val="center"/>
          </w:tcPr>
          <w:p w14:paraId="5BB6DFEA" w14:textId="77777777" w:rsidR="00E81B21" w:rsidRDefault="00E81B21" w:rsidP="00E81B21">
            <w:pPr>
              <w:pStyle w:val="TableText"/>
            </w:pPr>
          </w:p>
        </w:tc>
        <w:tc>
          <w:tcPr>
            <w:tcW w:w="1887" w:type="dxa"/>
            <w:vAlign w:val="bottom"/>
          </w:tcPr>
          <w:p w14:paraId="11B8E8FB" w14:textId="77777777" w:rsidR="00E81B21" w:rsidRDefault="00E81B21" w:rsidP="00146EFB">
            <w:pPr>
              <w:pStyle w:val="TableText"/>
            </w:pPr>
            <w:r>
              <w:t>S0/0/0</w:t>
            </w:r>
          </w:p>
        </w:tc>
        <w:tc>
          <w:tcPr>
            <w:tcW w:w="2160" w:type="dxa"/>
            <w:vAlign w:val="bottom"/>
          </w:tcPr>
          <w:p w14:paraId="7DCE97E8" w14:textId="7AE77922" w:rsidR="00E81B21" w:rsidRDefault="00E81B21" w:rsidP="00C81112">
            <w:pPr>
              <w:pStyle w:val="TableText"/>
            </w:pPr>
            <w:r>
              <w:t>209.165.200.82</w:t>
            </w:r>
          </w:p>
        </w:tc>
        <w:tc>
          <w:tcPr>
            <w:tcW w:w="2160" w:type="dxa"/>
            <w:vAlign w:val="bottom"/>
          </w:tcPr>
          <w:p w14:paraId="79A69E5B" w14:textId="77777777" w:rsidR="00E81B21" w:rsidRDefault="00E81B21" w:rsidP="00E87D62">
            <w:pPr>
              <w:pStyle w:val="TableText"/>
            </w:pPr>
            <w:r>
              <w:t>255.255.255.252</w:t>
            </w:r>
          </w:p>
        </w:tc>
      </w:tr>
      <w:tr w:rsidR="00E81B21" w14:paraId="0D715644" w14:textId="77777777" w:rsidTr="00E81B21">
        <w:trPr>
          <w:cantSplit/>
          <w:jc w:val="center"/>
        </w:trPr>
        <w:tc>
          <w:tcPr>
            <w:tcW w:w="1260" w:type="dxa"/>
            <w:vMerge/>
            <w:vAlign w:val="center"/>
          </w:tcPr>
          <w:p w14:paraId="74C565D9" w14:textId="77777777" w:rsidR="00E81B21" w:rsidRDefault="00E81B21" w:rsidP="00E81B21">
            <w:pPr>
              <w:pStyle w:val="TableText"/>
            </w:pPr>
          </w:p>
        </w:tc>
        <w:tc>
          <w:tcPr>
            <w:tcW w:w="1887" w:type="dxa"/>
            <w:vAlign w:val="bottom"/>
          </w:tcPr>
          <w:p w14:paraId="53E13249" w14:textId="77777777" w:rsidR="00E81B21" w:rsidRDefault="00E81B21" w:rsidP="00146EFB">
            <w:pPr>
              <w:pStyle w:val="TableText"/>
            </w:pPr>
            <w:r>
              <w:t>S0/0/1 (DCE)</w:t>
            </w:r>
          </w:p>
        </w:tc>
        <w:tc>
          <w:tcPr>
            <w:tcW w:w="2160" w:type="dxa"/>
            <w:vAlign w:val="bottom"/>
          </w:tcPr>
          <w:p w14:paraId="01530F7D" w14:textId="4A71DCAE" w:rsidR="00E81B21" w:rsidRDefault="00E81B21" w:rsidP="002B6E0A">
            <w:pPr>
              <w:pStyle w:val="TableText"/>
            </w:pPr>
            <w:r>
              <w:t>209.165.200.85</w:t>
            </w:r>
          </w:p>
        </w:tc>
        <w:tc>
          <w:tcPr>
            <w:tcW w:w="2160" w:type="dxa"/>
            <w:vAlign w:val="bottom"/>
          </w:tcPr>
          <w:p w14:paraId="6A85D047" w14:textId="77777777" w:rsidR="00E81B21" w:rsidRDefault="00E81B21" w:rsidP="00E87D62">
            <w:pPr>
              <w:pStyle w:val="TableText"/>
            </w:pPr>
            <w:r>
              <w:t>255.255.255.252</w:t>
            </w:r>
          </w:p>
        </w:tc>
      </w:tr>
      <w:tr w:rsidR="00E81B21" w14:paraId="19E32134" w14:textId="77777777" w:rsidTr="00E81B21">
        <w:trPr>
          <w:cantSplit/>
          <w:jc w:val="center"/>
        </w:trPr>
        <w:tc>
          <w:tcPr>
            <w:tcW w:w="1260" w:type="dxa"/>
            <w:vMerge w:val="restart"/>
            <w:vAlign w:val="center"/>
          </w:tcPr>
          <w:p w14:paraId="50072999" w14:textId="77777777" w:rsidR="00E81B21" w:rsidRDefault="00E81B21" w:rsidP="00E81B21">
            <w:pPr>
              <w:pStyle w:val="TableText"/>
            </w:pPr>
            <w:r>
              <w:t>R3</w:t>
            </w:r>
          </w:p>
        </w:tc>
        <w:tc>
          <w:tcPr>
            <w:tcW w:w="1887" w:type="dxa"/>
            <w:vAlign w:val="bottom"/>
          </w:tcPr>
          <w:p w14:paraId="3DD3A394" w14:textId="1EEB8450" w:rsidR="00E81B21" w:rsidRDefault="00E81B21" w:rsidP="00146EFB">
            <w:pPr>
              <w:pStyle w:val="TableText"/>
            </w:pPr>
            <w:r>
              <w:t>G0/1</w:t>
            </w:r>
          </w:p>
        </w:tc>
        <w:tc>
          <w:tcPr>
            <w:tcW w:w="2160" w:type="dxa"/>
            <w:vAlign w:val="bottom"/>
          </w:tcPr>
          <w:p w14:paraId="7B374C2A" w14:textId="77777777" w:rsidR="00E81B21" w:rsidRDefault="00E81B21" w:rsidP="002B6E0A">
            <w:pPr>
              <w:pStyle w:val="TableText"/>
            </w:pPr>
            <w:r>
              <w:t>192.168.3.1</w:t>
            </w:r>
          </w:p>
        </w:tc>
        <w:tc>
          <w:tcPr>
            <w:tcW w:w="2160" w:type="dxa"/>
            <w:vAlign w:val="bottom"/>
          </w:tcPr>
          <w:p w14:paraId="1371DA93" w14:textId="77777777" w:rsidR="00E81B21" w:rsidRDefault="00E81B21" w:rsidP="0092111F">
            <w:pPr>
              <w:pStyle w:val="TableText"/>
            </w:pPr>
            <w:r>
              <w:t>255.255.255.0</w:t>
            </w:r>
          </w:p>
        </w:tc>
      </w:tr>
      <w:tr w:rsidR="00E81B21" w14:paraId="4D970440" w14:textId="77777777" w:rsidTr="00E81B21">
        <w:trPr>
          <w:cantSplit/>
          <w:jc w:val="center"/>
        </w:trPr>
        <w:tc>
          <w:tcPr>
            <w:tcW w:w="1260" w:type="dxa"/>
            <w:vMerge/>
            <w:vAlign w:val="center"/>
          </w:tcPr>
          <w:p w14:paraId="3A2D54D4" w14:textId="77777777" w:rsidR="00E81B21" w:rsidRDefault="00E81B21" w:rsidP="00E81B21">
            <w:pPr>
              <w:pStyle w:val="TableText"/>
            </w:pPr>
          </w:p>
        </w:tc>
        <w:tc>
          <w:tcPr>
            <w:tcW w:w="1887" w:type="dxa"/>
            <w:vAlign w:val="bottom"/>
          </w:tcPr>
          <w:p w14:paraId="781C0BD9" w14:textId="438EF1AA" w:rsidR="00E81B21" w:rsidRDefault="00E81B21" w:rsidP="00146EFB">
            <w:pPr>
              <w:pStyle w:val="TableText"/>
            </w:pPr>
            <w:r>
              <w:t>S0/0/1 (DCE)</w:t>
            </w:r>
          </w:p>
        </w:tc>
        <w:tc>
          <w:tcPr>
            <w:tcW w:w="2160" w:type="dxa"/>
            <w:vAlign w:val="bottom"/>
          </w:tcPr>
          <w:p w14:paraId="66FF84EE" w14:textId="3A5DA010" w:rsidR="00E81B21" w:rsidRDefault="00E81B21" w:rsidP="002B6E0A">
            <w:pPr>
              <w:pStyle w:val="TableText"/>
            </w:pPr>
            <w:r>
              <w:t>209.165.200.86</w:t>
            </w:r>
          </w:p>
        </w:tc>
        <w:tc>
          <w:tcPr>
            <w:tcW w:w="2160" w:type="dxa"/>
            <w:vAlign w:val="bottom"/>
          </w:tcPr>
          <w:p w14:paraId="739B9D76" w14:textId="77777777" w:rsidR="00E81B21" w:rsidRDefault="00E81B21" w:rsidP="00E87D62">
            <w:pPr>
              <w:pStyle w:val="TableText"/>
            </w:pPr>
            <w:r>
              <w:t>255.255.255.252</w:t>
            </w:r>
          </w:p>
        </w:tc>
      </w:tr>
    </w:tbl>
    <w:p w14:paraId="4DA2868E" w14:textId="77777777" w:rsidR="009D2C27" w:rsidRPr="00BB73FF" w:rsidRDefault="009D2C27" w:rsidP="0014219C">
      <w:pPr>
        <w:pStyle w:val="LabSection"/>
      </w:pPr>
      <w:r w:rsidRPr="00BB73FF">
        <w:t>Objective</w:t>
      </w:r>
      <w:r w:rsidR="006E6581">
        <w:t>s</w:t>
      </w:r>
    </w:p>
    <w:p w14:paraId="6F10D664" w14:textId="77777777" w:rsidR="00554B4E" w:rsidRPr="004C0909" w:rsidRDefault="00963E34" w:rsidP="00963E34">
      <w:pPr>
        <w:pStyle w:val="BodyTextL25Bold"/>
      </w:pPr>
      <w:r>
        <w:t xml:space="preserve">Part 1: </w:t>
      </w:r>
      <w:r w:rsidR="00B113B2">
        <w:t xml:space="preserve">Build the Network and </w:t>
      </w:r>
      <w:r w:rsidR="00D82F2B">
        <w:t>Load Device Configurations</w:t>
      </w:r>
    </w:p>
    <w:p w14:paraId="73FDBCA0" w14:textId="08D0804A" w:rsidR="00461829" w:rsidRDefault="00461829" w:rsidP="00AE350B">
      <w:pPr>
        <w:pStyle w:val="BodyTextL25Bold"/>
      </w:pPr>
      <w:r>
        <w:t xml:space="preserve">Part </w:t>
      </w:r>
      <w:r w:rsidR="006C38CB">
        <w:t>2</w:t>
      </w:r>
      <w:r>
        <w:t xml:space="preserve">: </w:t>
      </w:r>
      <w:r w:rsidR="0071511D">
        <w:t>Configure</w:t>
      </w:r>
      <w:r w:rsidR="00D82F2B">
        <w:t xml:space="preserve"> </w:t>
      </w:r>
      <w:r w:rsidR="00732BE4">
        <w:t xml:space="preserve">a </w:t>
      </w:r>
      <w:r w:rsidR="0071511D">
        <w:t>PPPoE</w:t>
      </w:r>
      <w:r w:rsidR="00732BE4">
        <w:t xml:space="preserve"> </w:t>
      </w:r>
      <w:r w:rsidR="009C3EDE">
        <w:t>C</w:t>
      </w:r>
      <w:r w:rsidR="00F81162">
        <w:t xml:space="preserve">lient </w:t>
      </w:r>
      <w:r w:rsidR="009C3EDE">
        <w:t>C</w:t>
      </w:r>
      <w:r w:rsidR="00732BE4">
        <w:t>onnection</w:t>
      </w:r>
    </w:p>
    <w:p w14:paraId="6C0D150D" w14:textId="41D65B11" w:rsidR="0071511D" w:rsidRDefault="0071511D" w:rsidP="00AE350B">
      <w:pPr>
        <w:pStyle w:val="BodyTextL25Bold"/>
      </w:pPr>
      <w:r>
        <w:t xml:space="preserve">Part 3: Configure </w:t>
      </w:r>
      <w:r w:rsidR="00732BE4">
        <w:t xml:space="preserve">a </w:t>
      </w:r>
      <w:r w:rsidR="00E301C9">
        <w:t xml:space="preserve">GRE </w:t>
      </w:r>
      <w:r w:rsidR="009C3EDE">
        <w:t>T</w:t>
      </w:r>
      <w:r>
        <w:t>unnel</w:t>
      </w:r>
    </w:p>
    <w:p w14:paraId="518A3A42" w14:textId="11F518BB" w:rsidR="0071511D" w:rsidRDefault="0071511D" w:rsidP="00AE350B">
      <w:pPr>
        <w:pStyle w:val="BodyTextL25Bold"/>
      </w:pPr>
      <w:r>
        <w:t>Part 4: Configure BGP</w:t>
      </w:r>
      <w:r w:rsidR="00732BE4">
        <w:t xml:space="preserve"> over PPPoE and BGP over a</w:t>
      </w:r>
      <w:r w:rsidR="00E301C9">
        <w:t xml:space="preserve"> GRE </w:t>
      </w:r>
      <w:r w:rsidR="009C3EDE">
        <w:t>T</w:t>
      </w:r>
      <w:r w:rsidR="00732BE4">
        <w:t>unnel</w:t>
      </w:r>
    </w:p>
    <w:p w14:paraId="683A4188" w14:textId="00D53D29" w:rsidR="00C07FD9" w:rsidRDefault="009D2C27" w:rsidP="00732BE4">
      <w:pPr>
        <w:pStyle w:val="LabSection"/>
        <w:numPr>
          <w:ilvl w:val="0"/>
          <w:numId w:val="0"/>
        </w:numPr>
      </w:pPr>
      <w:r>
        <w:t xml:space="preserve">Background </w:t>
      </w:r>
      <w:r w:rsidR="00672919">
        <w:t>/ Scenario</w:t>
      </w:r>
    </w:p>
    <w:p w14:paraId="3C962FB2" w14:textId="02C26C9E" w:rsidR="00AE350B" w:rsidRPr="00A16D61" w:rsidRDefault="00A16D61" w:rsidP="00A16D61">
      <w:pPr>
        <w:pStyle w:val="BodyTextL25"/>
        <w:rPr>
          <w:lang w:val="en-CA"/>
        </w:rPr>
      </w:pPr>
      <w:r>
        <w:rPr>
          <w:rFonts w:cs="Arial"/>
          <w:szCs w:val="20"/>
        </w:rPr>
        <w:t>In this lab</w:t>
      </w:r>
      <w:r w:rsidR="00295E49">
        <w:rPr>
          <w:rFonts w:cs="Arial"/>
          <w:szCs w:val="20"/>
        </w:rPr>
        <w:t>,</w:t>
      </w:r>
      <w:r>
        <w:rPr>
          <w:rFonts w:cs="Arial"/>
          <w:szCs w:val="20"/>
        </w:rPr>
        <w:t xml:space="preserve"> you will configure two separate WAN connections, a BGP route over a PPPoE connection, and a BGP route over a GRE tunnel</w:t>
      </w:r>
      <w:r>
        <w:rPr>
          <w:lang w:val="en-CA"/>
        </w:rPr>
        <w:t>.</w:t>
      </w:r>
      <w:r w:rsidR="00547DD1">
        <w:rPr>
          <w:lang w:val="en-CA"/>
        </w:rPr>
        <w:t xml:space="preserve"> This lab is a test case scenario and does not represent a realistic BGP implementation.</w:t>
      </w:r>
    </w:p>
    <w:p w14:paraId="68B09827" w14:textId="77777777"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IOS</w:t>
      </w:r>
      <w:r w:rsidR="0058214F">
        <w:rPr>
          <w:rFonts w:eastAsia="Arial"/>
        </w:rPr>
        <w:t>,</w:t>
      </w:r>
      <w:r w:rsidRPr="00A86660">
        <w:rPr>
          <w:rFonts w:eastAsia="Arial"/>
        </w:rPr>
        <w:t xml:space="preserve"> </w:t>
      </w:r>
      <w:r>
        <w:rPr>
          <w:rFonts w:eastAsia="Arial"/>
        </w:rPr>
        <w:t xml:space="preserve">Release </w:t>
      </w:r>
      <w:r w:rsidRPr="00A86660">
        <w:rPr>
          <w:rFonts w:eastAsia="Arial"/>
        </w:rPr>
        <w:t>1</w:t>
      </w:r>
      <w:r w:rsidR="006560B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58214F">
        <w:rPr>
          <w:rFonts w:eastAsia="Arial"/>
        </w:rPr>
        <w:t>T</w:t>
      </w:r>
      <w:r w:rsidR="008C2920" w:rsidRPr="00A86660">
        <w:rPr>
          <w:rFonts w:eastAsia="Arial"/>
        </w:rPr>
        <w:t>able at the end of t</w:t>
      </w:r>
      <w:r w:rsidR="004E36F5">
        <w:rPr>
          <w:rFonts w:eastAsia="Arial"/>
        </w:rPr>
        <w: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59C9FDDD" w14:textId="77777777" w:rsidR="00AF40BD" w:rsidRDefault="009D2C27" w:rsidP="00AF40BD">
      <w:pPr>
        <w:pStyle w:val="BodyTextL25"/>
      </w:pPr>
      <w:r w:rsidRPr="00BF16BF">
        <w:rPr>
          <w:b/>
        </w:rPr>
        <w:t>Note</w:t>
      </w:r>
      <w:r w:rsidRPr="0034604B">
        <w:t>:</w:t>
      </w:r>
      <w:r w:rsidRPr="00DE6F44">
        <w:t xml:space="preserve"> </w:t>
      </w:r>
      <w:r w:rsidR="00D95CB2">
        <w:t xml:space="preserve">Ensure </w:t>
      </w:r>
      <w:r w:rsidR="00AF40BD">
        <w:t>that the routers have been erased and have no startup configurations. If you are unsure</w:t>
      </w:r>
      <w:r w:rsidR="00AB19F2">
        <w:t>,</w:t>
      </w:r>
      <w:r w:rsidR="00AF40BD">
        <w:t xml:space="preserve"> contact your instructor.</w:t>
      </w:r>
    </w:p>
    <w:p w14:paraId="2F825F79" w14:textId="77777777" w:rsidR="007D2AFE" w:rsidRDefault="007D2AFE" w:rsidP="0014219C">
      <w:pPr>
        <w:pStyle w:val="LabSection"/>
      </w:pPr>
      <w:bookmarkStart w:id="0" w:name="_GoBack"/>
      <w:bookmarkEnd w:id="0"/>
      <w:r>
        <w:t>Required R</w:t>
      </w:r>
      <w:r w:rsidR="006E6581">
        <w:t>esources</w:t>
      </w:r>
    </w:p>
    <w:p w14:paraId="37956360" w14:textId="77777777" w:rsidR="00AE350B" w:rsidRDefault="00AE350B" w:rsidP="00AE350B">
      <w:pPr>
        <w:pStyle w:val="Bulletlevel1"/>
      </w:pPr>
      <w:r>
        <w:t xml:space="preserve">3 Routers (Cisco 1941 with Cisco IOS </w:t>
      </w:r>
      <w:r w:rsidR="00D95CB2">
        <w:t>R</w:t>
      </w:r>
      <w:r>
        <w:t>elease 15.2(4)M</w:t>
      </w:r>
      <w:r w:rsidR="00CF2079">
        <w:t>3</w:t>
      </w:r>
      <w:r>
        <w:t xml:space="preserve"> universal image or comparable)</w:t>
      </w:r>
    </w:p>
    <w:p w14:paraId="3BCE394F" w14:textId="5AF0510F" w:rsidR="002C71DD" w:rsidRDefault="002C71DD" w:rsidP="00CD7F73">
      <w:pPr>
        <w:pStyle w:val="Bulletlevel1"/>
      </w:pPr>
      <w:r>
        <w:t>3 Switches (Cisco 2960 with Cisco IOS Release 15.0(2) lanbasek9 image or comparable)</w:t>
      </w:r>
    </w:p>
    <w:p w14:paraId="465A5310" w14:textId="71795B6C"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2316B73" w14:textId="71FF916F" w:rsidR="008D7F09" w:rsidRDefault="008D7F09" w:rsidP="00CD7F73">
      <w:pPr>
        <w:pStyle w:val="Bulletlevel1"/>
      </w:pPr>
      <w:r>
        <w:t xml:space="preserve">Ethernet cables </w:t>
      </w:r>
      <w:r w:rsidR="002C71DD">
        <w:t xml:space="preserve">and Serial cables </w:t>
      </w:r>
      <w:r>
        <w:t>as shown in the topology</w:t>
      </w:r>
    </w:p>
    <w:p w14:paraId="0CF3DE11" w14:textId="77777777" w:rsidR="005B624D" w:rsidRPr="004C0909" w:rsidRDefault="005B624D" w:rsidP="005B624D">
      <w:pPr>
        <w:pStyle w:val="PartHead"/>
      </w:pPr>
      <w:r>
        <w:t>Build the Network and Load Device Configurations</w:t>
      </w:r>
    </w:p>
    <w:p w14:paraId="0C0FC1D8" w14:textId="04E7058E" w:rsidR="005B624D" w:rsidRDefault="005B624D" w:rsidP="003C0C05">
      <w:pPr>
        <w:pStyle w:val="StepHead"/>
      </w:pPr>
      <w:r>
        <w:t>Cable the ne</w:t>
      </w:r>
      <w:r w:rsidR="003C0C05">
        <w:t>twork as shown in the topology.</w:t>
      </w:r>
    </w:p>
    <w:p w14:paraId="538C25A8" w14:textId="77777777" w:rsidR="005B624D" w:rsidRDefault="005B624D" w:rsidP="005B624D">
      <w:pPr>
        <w:pStyle w:val="StepHead"/>
      </w:pPr>
      <w:r>
        <w:t>Load router configurations.</w:t>
      </w:r>
    </w:p>
    <w:p w14:paraId="428D729E" w14:textId="261A8955" w:rsidR="005B624D" w:rsidRPr="00DA6F9A" w:rsidRDefault="00732BE4" w:rsidP="0090184E">
      <w:pPr>
        <w:pStyle w:val="BodyTextL25"/>
      </w:pPr>
      <w:r>
        <w:t>Copy and paste</w:t>
      </w:r>
      <w:r w:rsidR="005B624D">
        <w:t xml:space="preserve"> the following configuratio</w:t>
      </w:r>
      <w:r w:rsidR="00547DD1">
        <w:t>ns into the appropriate routers and switch.</w:t>
      </w:r>
      <w:r w:rsidR="0090184E">
        <w:t xml:space="preserve"> </w:t>
      </w:r>
    </w:p>
    <w:p w14:paraId="4772E4B9" w14:textId="69827C99" w:rsidR="00F61C7F" w:rsidRDefault="000159E7" w:rsidP="00F61C7F">
      <w:pPr>
        <w:pStyle w:val="BodyTextL25Bold"/>
      </w:pPr>
      <w:r>
        <w:t>Cust 1 (R1)</w:t>
      </w:r>
      <w:r w:rsidR="00F61C7F">
        <w:t xml:space="preserve"> Configuration:</w:t>
      </w:r>
    </w:p>
    <w:p w14:paraId="4E6A9AE2" w14:textId="501BDBC9" w:rsidR="00732BE4" w:rsidRDefault="00732BE4" w:rsidP="00732BE4">
      <w:pPr>
        <w:pStyle w:val="CMD"/>
      </w:pPr>
      <w:r>
        <w:t>conf t</w:t>
      </w:r>
    </w:p>
    <w:p w14:paraId="6E779A16" w14:textId="77777777" w:rsidR="00732BE4" w:rsidRDefault="00732BE4" w:rsidP="00732BE4">
      <w:pPr>
        <w:pStyle w:val="CMD"/>
      </w:pPr>
      <w:r>
        <w:t>hostname Cust1</w:t>
      </w:r>
    </w:p>
    <w:p w14:paraId="46CB5967" w14:textId="37F97FA5" w:rsidR="00732BE4" w:rsidRDefault="00732BE4" w:rsidP="00732BE4">
      <w:pPr>
        <w:pStyle w:val="CMD"/>
      </w:pPr>
      <w:r>
        <w:t xml:space="preserve">no cdp run </w:t>
      </w:r>
    </w:p>
    <w:p w14:paraId="02318C47" w14:textId="77777777" w:rsidR="00732BE4" w:rsidRDefault="00732BE4" w:rsidP="00732BE4">
      <w:pPr>
        <w:pStyle w:val="CMD"/>
      </w:pPr>
      <w:r>
        <w:t>interface Loopback1</w:t>
      </w:r>
    </w:p>
    <w:p w14:paraId="2BDB42F0" w14:textId="6C70073B" w:rsidR="00732BE4" w:rsidRDefault="00732BE4" w:rsidP="00732BE4">
      <w:pPr>
        <w:pStyle w:val="CMD"/>
      </w:pPr>
      <w:r>
        <w:t xml:space="preserve"> ip address 209.165.200.49 255.255.255.240</w:t>
      </w:r>
    </w:p>
    <w:p w14:paraId="15A3C93B" w14:textId="77777777" w:rsidR="00732BE4" w:rsidRDefault="00732BE4" w:rsidP="00732BE4">
      <w:pPr>
        <w:pStyle w:val="CMD"/>
      </w:pPr>
      <w:r>
        <w:t>interface GigabitEthernet0/0</w:t>
      </w:r>
    </w:p>
    <w:p w14:paraId="476BA052" w14:textId="77777777" w:rsidR="00732BE4" w:rsidRDefault="00732BE4" w:rsidP="00732BE4">
      <w:pPr>
        <w:pStyle w:val="CMD"/>
      </w:pPr>
      <w:r>
        <w:t xml:space="preserve"> ip address 192.168.1.1 255.255.255.0</w:t>
      </w:r>
    </w:p>
    <w:p w14:paraId="149B25E0" w14:textId="4213597B" w:rsidR="00732BE4" w:rsidRDefault="00732BE4" w:rsidP="00732BE4">
      <w:pPr>
        <w:pStyle w:val="CMD"/>
      </w:pPr>
      <w:r>
        <w:t xml:space="preserve"> no shut</w:t>
      </w:r>
    </w:p>
    <w:p w14:paraId="1F08AF8F" w14:textId="77777777" w:rsidR="00732BE4" w:rsidRDefault="00732BE4" w:rsidP="00732BE4">
      <w:pPr>
        <w:pStyle w:val="CMD"/>
      </w:pPr>
      <w:r>
        <w:t>interface Serial0/0/0</w:t>
      </w:r>
    </w:p>
    <w:p w14:paraId="2B43C8BB" w14:textId="77777777" w:rsidR="00732BE4" w:rsidRDefault="00732BE4" w:rsidP="00732BE4">
      <w:pPr>
        <w:pStyle w:val="CMD"/>
      </w:pPr>
      <w:r>
        <w:t xml:space="preserve"> ip address 209.165.200.81 255.255.255.252</w:t>
      </w:r>
    </w:p>
    <w:p w14:paraId="450EC7D3" w14:textId="28C6A9DD" w:rsidR="00732BE4" w:rsidRDefault="00732BE4" w:rsidP="00732BE4">
      <w:pPr>
        <w:pStyle w:val="CMD"/>
      </w:pPr>
      <w:r>
        <w:t xml:space="preserve"> no shut</w:t>
      </w:r>
    </w:p>
    <w:p w14:paraId="3ED5C277" w14:textId="6314D0AD" w:rsidR="00732BE4" w:rsidRDefault="00732BE4" w:rsidP="00732BE4">
      <w:pPr>
        <w:pStyle w:val="CMD"/>
      </w:pPr>
      <w:r>
        <w:t>ip route 0.0.0.0 0.0.0.0 s0/0/0 25</w:t>
      </w:r>
    </w:p>
    <w:p w14:paraId="2D4EBF2C" w14:textId="4108CB15" w:rsidR="0090184E" w:rsidRDefault="000E5041" w:rsidP="0090184E">
      <w:pPr>
        <w:pStyle w:val="CMD"/>
      </w:pPr>
      <w:r>
        <w:t>end</w:t>
      </w:r>
    </w:p>
    <w:p w14:paraId="6313502D" w14:textId="43763514" w:rsidR="0090184E" w:rsidRDefault="0090184E" w:rsidP="005F3AF9">
      <w:pPr>
        <w:pStyle w:val="BodyTextL50"/>
      </w:pPr>
      <w:r w:rsidRPr="0090184E">
        <w:rPr>
          <w:b/>
        </w:rPr>
        <w:t>Note:</w:t>
      </w:r>
      <w:r>
        <w:t xml:space="preserve"> In the Cust1 configuration above,</w:t>
      </w:r>
      <w:r w:rsidR="00554F09">
        <w:t xml:space="preserve"> CDP is disabled with the </w:t>
      </w:r>
      <w:r w:rsidR="00554F09">
        <w:rPr>
          <w:b/>
        </w:rPr>
        <w:t xml:space="preserve">no cdp run </w:t>
      </w:r>
      <w:r w:rsidR="00554F09">
        <w:t>command. T</w:t>
      </w:r>
      <w:r>
        <w:t xml:space="preserve">he static default route with an administrative distance </w:t>
      </w:r>
      <w:r w:rsidR="00554F09">
        <w:t xml:space="preserve">is </w:t>
      </w:r>
      <w:r>
        <w:t>manually configured to 25 instead of the default 1. The significance of these configurations will be explained later in the lab.</w:t>
      </w:r>
    </w:p>
    <w:p w14:paraId="731AA87E" w14:textId="62F0841F" w:rsidR="00D60F89" w:rsidRDefault="000159E7" w:rsidP="00D60F89">
      <w:pPr>
        <w:pStyle w:val="BodyTextL25Bold"/>
      </w:pPr>
      <w:r>
        <w:t>ISP (</w:t>
      </w:r>
      <w:r w:rsidR="00D60F89">
        <w:t>R2</w:t>
      </w:r>
      <w:r>
        <w:t>)</w:t>
      </w:r>
      <w:r w:rsidR="00D60F89">
        <w:t xml:space="preserve"> Configuration:</w:t>
      </w:r>
    </w:p>
    <w:p w14:paraId="60BECC3A" w14:textId="77777777" w:rsidR="009D0BB2" w:rsidRDefault="009D0BB2" w:rsidP="009D0BB2">
      <w:pPr>
        <w:pStyle w:val="CMD"/>
      </w:pPr>
      <w:r>
        <w:t>conf t</w:t>
      </w:r>
    </w:p>
    <w:p w14:paraId="4FF929CD" w14:textId="61E9A9D5" w:rsidR="00732BE4" w:rsidRDefault="00732BE4" w:rsidP="00732BE4">
      <w:pPr>
        <w:pStyle w:val="CMD"/>
      </w:pPr>
      <w:r>
        <w:t>hostname ISP</w:t>
      </w:r>
    </w:p>
    <w:p w14:paraId="65CA0E2A" w14:textId="500DA29C" w:rsidR="009150D6" w:rsidRDefault="009150D6" w:rsidP="00732BE4">
      <w:pPr>
        <w:pStyle w:val="CMD"/>
      </w:pPr>
      <w:r w:rsidRPr="009150D6">
        <w:t>username Cust1 password 0 ciscopppoe</w:t>
      </w:r>
    </w:p>
    <w:p w14:paraId="4B53239E" w14:textId="77777777" w:rsidR="009150D6" w:rsidRDefault="009150D6" w:rsidP="009150D6">
      <w:pPr>
        <w:pStyle w:val="CMD"/>
      </w:pPr>
      <w:r>
        <w:t>bba-group pppoe global</w:t>
      </w:r>
    </w:p>
    <w:p w14:paraId="362409F2" w14:textId="4F8A4C79" w:rsidR="009150D6" w:rsidRDefault="009150D6" w:rsidP="009150D6">
      <w:pPr>
        <w:pStyle w:val="CMD"/>
      </w:pPr>
      <w:r>
        <w:t xml:space="preserve"> virtual-template 1</w:t>
      </w:r>
    </w:p>
    <w:p w14:paraId="24C57F8E" w14:textId="77777777" w:rsidR="00732BE4" w:rsidRDefault="00732BE4" w:rsidP="00732BE4">
      <w:pPr>
        <w:pStyle w:val="CMD"/>
      </w:pPr>
      <w:r>
        <w:t>interface Loopback 1</w:t>
      </w:r>
    </w:p>
    <w:p w14:paraId="74E6CAA8" w14:textId="059710A5" w:rsidR="00732BE4" w:rsidRDefault="00732BE4" w:rsidP="00732BE4">
      <w:pPr>
        <w:pStyle w:val="CMD"/>
      </w:pPr>
      <w:r>
        <w:t xml:space="preserve"> ip address 209.165.200.65 255.255.255.240</w:t>
      </w:r>
    </w:p>
    <w:p w14:paraId="5CD16552" w14:textId="77777777" w:rsidR="00D15BB1" w:rsidRDefault="00D15BB1" w:rsidP="00D15BB1">
      <w:pPr>
        <w:pStyle w:val="CMD"/>
      </w:pPr>
      <w:r>
        <w:t>interface GigabitEthernet0/0</w:t>
      </w:r>
    </w:p>
    <w:p w14:paraId="6828F0B9" w14:textId="77777777" w:rsidR="00D15BB1" w:rsidRDefault="00D15BB1" w:rsidP="00D15BB1">
      <w:pPr>
        <w:pStyle w:val="CMD"/>
      </w:pPr>
      <w:r>
        <w:t xml:space="preserve"> ip tcp adjust-mss 1452</w:t>
      </w:r>
    </w:p>
    <w:p w14:paraId="05A7E5AB" w14:textId="77777777" w:rsidR="00D15BB1" w:rsidRDefault="00D15BB1" w:rsidP="00D15BB1">
      <w:pPr>
        <w:pStyle w:val="CMD"/>
      </w:pPr>
      <w:r>
        <w:t xml:space="preserve"> pppoe enable group global</w:t>
      </w:r>
    </w:p>
    <w:p w14:paraId="129B1F73" w14:textId="15227949" w:rsidR="00D15BB1" w:rsidRDefault="00D15BB1" w:rsidP="00D15BB1">
      <w:pPr>
        <w:pStyle w:val="CMD"/>
      </w:pPr>
      <w:r>
        <w:t xml:space="preserve"> no shut</w:t>
      </w:r>
    </w:p>
    <w:p w14:paraId="54F98677" w14:textId="77777777" w:rsidR="00732BE4" w:rsidRDefault="00732BE4" w:rsidP="00732BE4">
      <w:pPr>
        <w:pStyle w:val="CMD"/>
      </w:pPr>
      <w:r>
        <w:t>interface Serial0/0/0</w:t>
      </w:r>
    </w:p>
    <w:p w14:paraId="03A871C1" w14:textId="77777777" w:rsidR="00732BE4" w:rsidRDefault="00732BE4" w:rsidP="00732BE4">
      <w:pPr>
        <w:pStyle w:val="CMD"/>
      </w:pPr>
      <w:r>
        <w:t xml:space="preserve"> ip address 209.165.200.82 255.255.255.252</w:t>
      </w:r>
    </w:p>
    <w:p w14:paraId="301413D5" w14:textId="62C76717" w:rsidR="00732BE4" w:rsidRDefault="00732BE4" w:rsidP="00732BE4">
      <w:pPr>
        <w:pStyle w:val="CMD"/>
      </w:pPr>
      <w:r>
        <w:t xml:space="preserve"> no shut</w:t>
      </w:r>
    </w:p>
    <w:p w14:paraId="0D4994FE" w14:textId="77777777" w:rsidR="00732BE4" w:rsidRDefault="00732BE4" w:rsidP="00732BE4">
      <w:pPr>
        <w:pStyle w:val="CMD"/>
      </w:pPr>
      <w:r>
        <w:t>interface Serial0/0/1</w:t>
      </w:r>
    </w:p>
    <w:p w14:paraId="5AE59A1B" w14:textId="77777777" w:rsidR="00732BE4" w:rsidRDefault="00732BE4" w:rsidP="00732BE4">
      <w:pPr>
        <w:pStyle w:val="CMD"/>
      </w:pPr>
      <w:r>
        <w:t xml:space="preserve"> ip address 209.165.200.85 255.255.255.252</w:t>
      </w:r>
    </w:p>
    <w:p w14:paraId="3AE839D6" w14:textId="7BEDF34C" w:rsidR="00732BE4" w:rsidRDefault="00732BE4" w:rsidP="00732BE4">
      <w:pPr>
        <w:pStyle w:val="CMD"/>
      </w:pPr>
      <w:r>
        <w:t xml:space="preserve"> no shut</w:t>
      </w:r>
    </w:p>
    <w:p w14:paraId="36F33E94" w14:textId="77777777" w:rsidR="009150D6" w:rsidRDefault="009150D6" w:rsidP="009150D6">
      <w:pPr>
        <w:pStyle w:val="CMD"/>
      </w:pPr>
      <w:r>
        <w:t>interface Virtual-Template1</w:t>
      </w:r>
    </w:p>
    <w:p w14:paraId="2CB48A29" w14:textId="77777777" w:rsidR="009150D6" w:rsidRDefault="009150D6" w:rsidP="009150D6">
      <w:pPr>
        <w:pStyle w:val="CMD"/>
      </w:pPr>
      <w:r>
        <w:t xml:space="preserve"> mtu 1492</w:t>
      </w:r>
    </w:p>
    <w:p w14:paraId="25250AEE" w14:textId="77777777" w:rsidR="009150D6" w:rsidRDefault="009150D6" w:rsidP="009150D6">
      <w:pPr>
        <w:pStyle w:val="CMD"/>
      </w:pPr>
      <w:r>
        <w:t xml:space="preserve"> ip address 209.165.200.30 255.255.255.224</w:t>
      </w:r>
    </w:p>
    <w:p w14:paraId="07A4A344" w14:textId="5F73CD20" w:rsidR="009150D6" w:rsidRDefault="009150D6" w:rsidP="009150D6">
      <w:pPr>
        <w:pStyle w:val="CMD"/>
      </w:pPr>
      <w:r>
        <w:t xml:space="preserve"> peer default ip address pool PPPoEPOOL</w:t>
      </w:r>
    </w:p>
    <w:p w14:paraId="6693A6C8" w14:textId="0C5D9BC8" w:rsidR="00D15BB1" w:rsidRDefault="00D15BB1" w:rsidP="009150D6">
      <w:pPr>
        <w:pStyle w:val="CMD"/>
      </w:pPr>
      <w:r>
        <w:t xml:space="preserve"> </w:t>
      </w:r>
      <w:r w:rsidRPr="00D15BB1">
        <w:t>ppp authentication chap callin</w:t>
      </w:r>
    </w:p>
    <w:p w14:paraId="17007611" w14:textId="77777777" w:rsidR="00D15BB1" w:rsidRDefault="00D15BB1" w:rsidP="00D15BB1">
      <w:pPr>
        <w:pStyle w:val="CMD"/>
      </w:pPr>
      <w:r>
        <w:t>router bgp 65001</w:t>
      </w:r>
    </w:p>
    <w:p w14:paraId="07BE17F6" w14:textId="77777777" w:rsidR="00D15BB1" w:rsidRDefault="00D15BB1" w:rsidP="00D15BB1">
      <w:pPr>
        <w:pStyle w:val="CMD"/>
      </w:pPr>
      <w:r>
        <w:t xml:space="preserve"> network 0.0.0.0</w:t>
      </w:r>
    </w:p>
    <w:p w14:paraId="7623F32E" w14:textId="22A9EB2C" w:rsidR="00D15BB1" w:rsidRDefault="00D15BB1" w:rsidP="00D15BB1">
      <w:pPr>
        <w:pStyle w:val="CMD"/>
      </w:pPr>
      <w:r>
        <w:t xml:space="preserve"> neighbor 209.165.200.1 remote-as 65000</w:t>
      </w:r>
    </w:p>
    <w:p w14:paraId="1CAE9445" w14:textId="60218DBB" w:rsidR="009150D6" w:rsidRDefault="009150D6" w:rsidP="009150D6">
      <w:pPr>
        <w:pStyle w:val="CMD"/>
      </w:pPr>
      <w:r w:rsidRPr="009150D6">
        <w:t>ip local pool PPPoEPOOL 209.165.200.1 209.165.200.20</w:t>
      </w:r>
    </w:p>
    <w:p w14:paraId="12ADC0FD" w14:textId="55B8E48E" w:rsidR="00056DBA" w:rsidRDefault="00732BE4" w:rsidP="00732BE4">
      <w:pPr>
        <w:pStyle w:val="CMD"/>
      </w:pPr>
      <w:r>
        <w:t>ip route 0.0.0.0 0.0.0.0 Loopback1</w:t>
      </w:r>
    </w:p>
    <w:p w14:paraId="6C0597C8" w14:textId="42C5F62C" w:rsidR="000159E7" w:rsidRDefault="009D0BB2" w:rsidP="000159E7">
      <w:pPr>
        <w:pStyle w:val="CMD"/>
      </w:pPr>
      <w:r>
        <w:t>end</w:t>
      </w:r>
    </w:p>
    <w:p w14:paraId="7264A8AB" w14:textId="77777777" w:rsidR="000159E7" w:rsidRDefault="000159E7" w:rsidP="000159E7">
      <w:pPr>
        <w:pStyle w:val="BodyTextL25Bold"/>
      </w:pPr>
      <w:r>
        <w:t>Branch1 (R3) Configuration:</w:t>
      </w:r>
    </w:p>
    <w:p w14:paraId="1AA78A94" w14:textId="77777777" w:rsidR="000159E7" w:rsidRDefault="000159E7" w:rsidP="000159E7">
      <w:pPr>
        <w:pStyle w:val="CMD"/>
      </w:pPr>
      <w:r>
        <w:t>conf t</w:t>
      </w:r>
    </w:p>
    <w:p w14:paraId="4065268A" w14:textId="647E227D" w:rsidR="00732BE4" w:rsidRDefault="00732BE4" w:rsidP="00732BE4">
      <w:pPr>
        <w:pStyle w:val="CMD"/>
      </w:pPr>
      <w:r>
        <w:t>hostname Branch1</w:t>
      </w:r>
    </w:p>
    <w:p w14:paraId="038452D4" w14:textId="77777777" w:rsidR="00732BE4" w:rsidRDefault="00732BE4" w:rsidP="00732BE4">
      <w:pPr>
        <w:pStyle w:val="CMD"/>
      </w:pPr>
      <w:r>
        <w:t>interface GigabitEthernet0/1</w:t>
      </w:r>
    </w:p>
    <w:p w14:paraId="066A4890" w14:textId="77777777" w:rsidR="00732BE4" w:rsidRDefault="00732BE4" w:rsidP="00732BE4">
      <w:pPr>
        <w:pStyle w:val="CMD"/>
      </w:pPr>
      <w:r>
        <w:t xml:space="preserve"> ip address 192.168.3.1 255.255.255.0</w:t>
      </w:r>
    </w:p>
    <w:p w14:paraId="48A348F2" w14:textId="0A969300" w:rsidR="00732BE4" w:rsidRDefault="00732BE4" w:rsidP="00732BE4">
      <w:pPr>
        <w:pStyle w:val="CMD"/>
      </w:pPr>
      <w:r>
        <w:t xml:space="preserve"> no shut</w:t>
      </w:r>
    </w:p>
    <w:p w14:paraId="3B32587C" w14:textId="77777777" w:rsidR="00732BE4" w:rsidRDefault="00732BE4" w:rsidP="00732BE4">
      <w:pPr>
        <w:pStyle w:val="CMD"/>
      </w:pPr>
      <w:r>
        <w:t>interface Serial0/0/1</w:t>
      </w:r>
    </w:p>
    <w:p w14:paraId="15796E75" w14:textId="77777777" w:rsidR="00732BE4" w:rsidRDefault="00732BE4" w:rsidP="00732BE4">
      <w:pPr>
        <w:pStyle w:val="CMD"/>
      </w:pPr>
      <w:r>
        <w:t xml:space="preserve"> ip address 209.165.200.86 255.255.255.252</w:t>
      </w:r>
    </w:p>
    <w:p w14:paraId="0740B311" w14:textId="7C5E85D6" w:rsidR="00732BE4" w:rsidRDefault="00732BE4" w:rsidP="00732BE4">
      <w:pPr>
        <w:pStyle w:val="CMD"/>
      </w:pPr>
      <w:r>
        <w:t xml:space="preserve"> no shut</w:t>
      </w:r>
    </w:p>
    <w:p w14:paraId="72892106" w14:textId="58223AA9" w:rsidR="00732BE4" w:rsidRDefault="00732BE4" w:rsidP="00732BE4">
      <w:pPr>
        <w:pStyle w:val="CMD"/>
      </w:pPr>
      <w:r>
        <w:t>ip route 0.0.0.0 0.0.0.0 Serial0/0/1</w:t>
      </w:r>
    </w:p>
    <w:p w14:paraId="3124F99F" w14:textId="5CDB3027" w:rsidR="00732BE4" w:rsidRDefault="00732BE4" w:rsidP="00732BE4">
      <w:pPr>
        <w:pStyle w:val="CMD"/>
      </w:pPr>
      <w:r>
        <w:t>end</w:t>
      </w:r>
    </w:p>
    <w:p w14:paraId="22F5B08C" w14:textId="3AC9AFD1" w:rsidR="00D60F89" w:rsidRDefault="00732BE4" w:rsidP="00E81B21">
      <w:pPr>
        <w:pStyle w:val="BodyTextL25Bold"/>
        <w:keepNext/>
      </w:pPr>
      <w:r>
        <w:t>S1</w:t>
      </w:r>
      <w:r w:rsidR="00D60F89">
        <w:t xml:space="preserve"> Configuration:</w:t>
      </w:r>
    </w:p>
    <w:p w14:paraId="4682A168" w14:textId="77777777" w:rsidR="009D0BB2" w:rsidRDefault="009D0BB2" w:rsidP="009D0BB2">
      <w:pPr>
        <w:pStyle w:val="CMD"/>
      </w:pPr>
      <w:r>
        <w:t>conf t</w:t>
      </w:r>
    </w:p>
    <w:p w14:paraId="1C76F59D" w14:textId="25F1D03A" w:rsidR="00056DBA" w:rsidRDefault="00732BE4" w:rsidP="00056DBA">
      <w:pPr>
        <w:pStyle w:val="CMD"/>
      </w:pPr>
      <w:r>
        <w:t>hostname S1</w:t>
      </w:r>
    </w:p>
    <w:p w14:paraId="48CDF632" w14:textId="113346CC" w:rsidR="00732BE4" w:rsidRDefault="00732BE4" w:rsidP="00056DBA">
      <w:pPr>
        <w:pStyle w:val="CMD"/>
      </w:pPr>
      <w:r>
        <w:t>vlan 111</w:t>
      </w:r>
    </w:p>
    <w:p w14:paraId="11D1B027" w14:textId="4F262D51" w:rsidR="00693E89" w:rsidRDefault="002E75C9" w:rsidP="00693E89">
      <w:pPr>
        <w:pStyle w:val="CMD"/>
      </w:pPr>
      <w:r>
        <w:t xml:space="preserve">interface </w:t>
      </w:r>
      <w:r w:rsidR="00732BE4">
        <w:t>f0/6</w:t>
      </w:r>
    </w:p>
    <w:p w14:paraId="345F7294" w14:textId="422023EF" w:rsidR="00693E89" w:rsidRDefault="00732BE4" w:rsidP="00693E89">
      <w:pPr>
        <w:pStyle w:val="CMD"/>
      </w:pPr>
      <w:r>
        <w:t xml:space="preserve"> switchport mode access</w:t>
      </w:r>
    </w:p>
    <w:p w14:paraId="4CBB6A43" w14:textId="6AE7AD73" w:rsidR="00693E89" w:rsidRDefault="00732BE4" w:rsidP="00693E89">
      <w:pPr>
        <w:pStyle w:val="CMD"/>
      </w:pPr>
      <w:r>
        <w:t xml:space="preserve"> switchport access vlan 111</w:t>
      </w:r>
    </w:p>
    <w:p w14:paraId="5FFDDE33" w14:textId="44A5F05E" w:rsidR="005F3AF9" w:rsidRDefault="00732BE4" w:rsidP="005F3AF9">
      <w:pPr>
        <w:pStyle w:val="CMD"/>
      </w:pPr>
      <w:r>
        <w:t>end</w:t>
      </w:r>
    </w:p>
    <w:p w14:paraId="29422A10" w14:textId="15BA2078" w:rsidR="005F3AF9" w:rsidRPr="00DE69BB" w:rsidRDefault="005F3AF9" w:rsidP="005F3AF9">
      <w:pPr>
        <w:pStyle w:val="BodyTextL50"/>
      </w:pPr>
      <w:r w:rsidRPr="0090184E">
        <w:rPr>
          <w:b/>
        </w:rPr>
        <w:t>Note</w:t>
      </w:r>
      <w:r w:rsidRPr="00E81B21">
        <w:t>:</w:t>
      </w:r>
      <w:r>
        <w:t xml:space="preserve"> </w:t>
      </w:r>
      <w:r w:rsidR="00E81B21">
        <w:t>Because</w:t>
      </w:r>
      <w:r>
        <w:t xml:space="preserve"> S1 connects to two separate networks, G0/0 and G0/1 on Cust1, it is necessary to segment the switch into two separate VLANs, in this case VLAN111, and VLAN1.</w:t>
      </w:r>
    </w:p>
    <w:p w14:paraId="50F30C9E" w14:textId="1B02A712" w:rsidR="00D60F89" w:rsidRDefault="007B2306" w:rsidP="00A6784F">
      <w:pPr>
        <w:pStyle w:val="StepHead"/>
      </w:pPr>
      <w:r>
        <w:t xml:space="preserve">Save </w:t>
      </w:r>
      <w:r w:rsidR="00DE69BB">
        <w:t xml:space="preserve">the </w:t>
      </w:r>
      <w:r>
        <w:t>configuration</w:t>
      </w:r>
      <w:r w:rsidR="00DE69BB">
        <w:t xml:space="preserve"> on all </w:t>
      </w:r>
      <w:r w:rsidR="00194220">
        <w:t xml:space="preserve">configured </w:t>
      </w:r>
      <w:r w:rsidR="00DE69BB">
        <w:t>routers</w:t>
      </w:r>
      <w:r w:rsidR="00194220">
        <w:t xml:space="preserve"> and switches</w:t>
      </w:r>
      <w:r>
        <w:t>.</w:t>
      </w:r>
    </w:p>
    <w:p w14:paraId="1737E0C5" w14:textId="11D9B0E8" w:rsidR="00C21BF2" w:rsidRDefault="00732BE4" w:rsidP="00680C71">
      <w:pPr>
        <w:pStyle w:val="PartHead"/>
      </w:pPr>
      <w:r>
        <w:t xml:space="preserve">Configure a PPPoE </w:t>
      </w:r>
      <w:r w:rsidR="009C3EDE">
        <w:t>C</w:t>
      </w:r>
      <w:r w:rsidR="00F81162">
        <w:t xml:space="preserve">lient </w:t>
      </w:r>
      <w:r w:rsidR="009C3EDE">
        <w:t>C</w:t>
      </w:r>
      <w:r>
        <w:t>onnection</w:t>
      </w:r>
    </w:p>
    <w:p w14:paraId="55B69119" w14:textId="6837CFB0" w:rsidR="00D534CF" w:rsidRDefault="007813A7" w:rsidP="00C21BF2">
      <w:pPr>
        <w:pStyle w:val="BodyTextL25"/>
      </w:pPr>
      <w:r>
        <w:t xml:space="preserve">In </w:t>
      </w:r>
      <w:r w:rsidR="002E75C9">
        <w:t>P</w:t>
      </w:r>
      <w:r>
        <w:t xml:space="preserve">art </w:t>
      </w:r>
      <w:r w:rsidR="002E75C9">
        <w:t>2</w:t>
      </w:r>
      <w:r w:rsidR="00732BE4">
        <w:t>, following the PPPoE requirements listed below</w:t>
      </w:r>
      <w:r w:rsidR="00295E49">
        <w:t>,</w:t>
      </w:r>
      <w:r w:rsidR="00732BE4">
        <w:t xml:space="preserve"> you will configure Cust1 as the PPPoE c</w:t>
      </w:r>
      <w:r w:rsidR="00D15BB1">
        <w:t>lient. T</w:t>
      </w:r>
      <w:r w:rsidR="00732BE4">
        <w:t xml:space="preserve">he ISP router </w:t>
      </w:r>
      <w:r w:rsidR="00D15BB1">
        <w:t>configuration is already complete.</w:t>
      </w:r>
    </w:p>
    <w:p w14:paraId="6BD10996" w14:textId="1F707CCE" w:rsidR="009150D6" w:rsidRDefault="00732BE4" w:rsidP="00D15BB1">
      <w:pPr>
        <w:pStyle w:val="BodyTextL25Bold"/>
      </w:pPr>
      <w:r>
        <w:t>PPPoE</w:t>
      </w:r>
      <w:r w:rsidR="00E301C9">
        <w:t xml:space="preserve"> r</w:t>
      </w:r>
      <w:r w:rsidR="00080F0C">
        <w:t>equirements</w:t>
      </w:r>
      <w:r w:rsidR="00D15BB1">
        <w:t xml:space="preserve"> for the Cust1 router:</w:t>
      </w:r>
    </w:p>
    <w:p w14:paraId="18CC9D8D" w14:textId="77777777" w:rsidR="009150D6" w:rsidRDefault="009150D6" w:rsidP="009150D6">
      <w:pPr>
        <w:pStyle w:val="Bulletlevel1"/>
      </w:pPr>
      <w:r>
        <w:t xml:space="preserve">Configure an </w:t>
      </w:r>
      <w:r w:rsidRPr="00D15BB1">
        <w:rPr>
          <w:b/>
        </w:rPr>
        <w:t>interface Dialer1</w:t>
      </w:r>
      <w:r>
        <w:t xml:space="preserve"> with the following settings:</w:t>
      </w:r>
    </w:p>
    <w:p w14:paraId="59906BF2" w14:textId="67646E46" w:rsidR="009150D6" w:rsidRPr="00D15BB1" w:rsidRDefault="00D15BB1" w:rsidP="009150D6">
      <w:pPr>
        <w:pStyle w:val="Bulletlevel2"/>
        <w:rPr>
          <w:b/>
        </w:rPr>
      </w:pPr>
      <w:r w:rsidRPr="00D15BB1">
        <w:rPr>
          <w:b/>
        </w:rPr>
        <w:t xml:space="preserve">a </w:t>
      </w:r>
      <w:r w:rsidR="009150D6" w:rsidRPr="00D15BB1">
        <w:rPr>
          <w:b/>
        </w:rPr>
        <w:t>negotiated ip address</w:t>
      </w:r>
    </w:p>
    <w:p w14:paraId="6BAFB04D" w14:textId="364A2FB9" w:rsidR="00D15BB1" w:rsidRDefault="00D15BB1" w:rsidP="009150D6">
      <w:pPr>
        <w:pStyle w:val="Bulletlevel2"/>
        <w:rPr>
          <w:b/>
        </w:rPr>
      </w:pPr>
      <w:r>
        <w:rPr>
          <w:b/>
        </w:rPr>
        <w:t>mtu 1492</w:t>
      </w:r>
    </w:p>
    <w:p w14:paraId="2D964897" w14:textId="12E763E6" w:rsidR="009150D6" w:rsidRPr="00D15BB1" w:rsidRDefault="009150D6" w:rsidP="009150D6">
      <w:pPr>
        <w:pStyle w:val="Bulletlevel2"/>
        <w:rPr>
          <w:b/>
        </w:rPr>
      </w:pPr>
      <w:r w:rsidRPr="00D15BB1">
        <w:rPr>
          <w:b/>
        </w:rPr>
        <w:t>ppp encapsulation</w:t>
      </w:r>
    </w:p>
    <w:p w14:paraId="14AA953C" w14:textId="51F03AAE" w:rsidR="009150D6" w:rsidRPr="00D15BB1" w:rsidRDefault="009150D6" w:rsidP="009150D6">
      <w:pPr>
        <w:pStyle w:val="Bulletlevel2"/>
        <w:rPr>
          <w:b/>
        </w:rPr>
      </w:pPr>
      <w:r w:rsidRPr="00D15BB1">
        <w:rPr>
          <w:b/>
        </w:rPr>
        <w:t>dialer pool 1</w:t>
      </w:r>
    </w:p>
    <w:p w14:paraId="00C6C6BE" w14:textId="08081409" w:rsidR="009150D6" w:rsidRPr="00D15BB1" w:rsidRDefault="009150D6" w:rsidP="009150D6">
      <w:pPr>
        <w:pStyle w:val="Bulletlevel2"/>
        <w:rPr>
          <w:b/>
        </w:rPr>
      </w:pPr>
      <w:r w:rsidRPr="00D15BB1">
        <w:rPr>
          <w:b/>
        </w:rPr>
        <w:t>ppp chap callin authentication</w:t>
      </w:r>
    </w:p>
    <w:p w14:paraId="2A5583C3" w14:textId="38F5432F" w:rsidR="009150D6" w:rsidRPr="00D15BB1" w:rsidRDefault="009150D6" w:rsidP="009150D6">
      <w:pPr>
        <w:pStyle w:val="Bulletlevel2"/>
        <w:rPr>
          <w:b/>
        </w:rPr>
      </w:pPr>
      <w:r w:rsidRPr="00D15BB1">
        <w:rPr>
          <w:b/>
        </w:rPr>
        <w:t>ppp chap hostname Cust1</w:t>
      </w:r>
    </w:p>
    <w:p w14:paraId="61AD17B7" w14:textId="67E6A249" w:rsidR="009150D6" w:rsidRPr="00D15BB1" w:rsidRDefault="009150D6" w:rsidP="009150D6">
      <w:pPr>
        <w:pStyle w:val="Bulletlevel2"/>
        <w:rPr>
          <w:b/>
        </w:rPr>
      </w:pPr>
      <w:r w:rsidRPr="00D15BB1">
        <w:rPr>
          <w:b/>
        </w:rPr>
        <w:t>ppp chap password ciscopppoe (unencrypted)</w:t>
      </w:r>
    </w:p>
    <w:p w14:paraId="5A5F205A" w14:textId="341F3878" w:rsidR="00184ACA" w:rsidRDefault="00184ACA" w:rsidP="009150D6">
      <w:pPr>
        <w:pStyle w:val="Bulletlevel1"/>
      </w:pPr>
      <w:r>
        <w:t xml:space="preserve">Configure </w:t>
      </w:r>
      <w:r w:rsidR="00D15BB1" w:rsidRPr="00184ACA">
        <w:rPr>
          <w:b/>
        </w:rPr>
        <w:t>G0/</w:t>
      </w:r>
      <w:r w:rsidR="002231F8">
        <w:rPr>
          <w:b/>
        </w:rPr>
        <w:t>1</w:t>
      </w:r>
      <w:r w:rsidR="00D15BB1">
        <w:t xml:space="preserve"> </w:t>
      </w:r>
      <w:r>
        <w:t>with the following settings:</w:t>
      </w:r>
    </w:p>
    <w:p w14:paraId="36CCC306" w14:textId="2CC617A1" w:rsidR="00184ACA" w:rsidRDefault="00D15BB1" w:rsidP="00184ACA">
      <w:pPr>
        <w:pStyle w:val="Bulletlevel2"/>
      </w:pPr>
      <w:r w:rsidRPr="00184ACA">
        <w:rPr>
          <w:b/>
        </w:rPr>
        <w:t>e</w:t>
      </w:r>
      <w:r w:rsidR="009150D6" w:rsidRPr="00184ACA">
        <w:rPr>
          <w:b/>
        </w:rPr>
        <w:t>nable</w:t>
      </w:r>
      <w:r w:rsidRPr="00184ACA">
        <w:rPr>
          <w:b/>
        </w:rPr>
        <w:t xml:space="preserve"> global</w:t>
      </w:r>
      <w:r w:rsidR="009150D6" w:rsidRPr="00184ACA">
        <w:rPr>
          <w:b/>
        </w:rPr>
        <w:t xml:space="preserve"> pppoe</w:t>
      </w:r>
    </w:p>
    <w:p w14:paraId="4D69BB93" w14:textId="468552A1" w:rsidR="009150D6" w:rsidRDefault="009150D6" w:rsidP="00184ACA">
      <w:pPr>
        <w:pStyle w:val="Bulletlevel2"/>
        <w:rPr>
          <w:b/>
        </w:rPr>
      </w:pPr>
      <w:r w:rsidRPr="00184ACA">
        <w:rPr>
          <w:b/>
        </w:rPr>
        <w:t>adjust the TCP maximum segment size to 1452</w:t>
      </w:r>
    </w:p>
    <w:p w14:paraId="6C4DC872" w14:textId="4D9762E7" w:rsidR="009150D6" w:rsidRPr="00184ACA" w:rsidRDefault="00184ACA" w:rsidP="00184ACA">
      <w:pPr>
        <w:pStyle w:val="Bulletlevel2"/>
        <w:rPr>
          <w:b/>
        </w:rPr>
      </w:pPr>
      <w:r>
        <w:rPr>
          <w:b/>
        </w:rPr>
        <w:t>set the pppoe-client to dialer pool 1</w:t>
      </w:r>
    </w:p>
    <w:p w14:paraId="5D6E075A" w14:textId="0DC80954" w:rsidR="007813A7" w:rsidRDefault="00184ACA" w:rsidP="007813A7">
      <w:pPr>
        <w:pStyle w:val="BodyTextL25"/>
      </w:pPr>
      <w:r>
        <w:t>List the commands used to confi</w:t>
      </w:r>
      <w:r w:rsidR="00E81B21">
        <w:t>gure Cust1 as the PPPoE Client</w:t>
      </w:r>
      <w:r w:rsidR="007813A7">
        <w:t>:</w:t>
      </w:r>
    </w:p>
    <w:p w14:paraId="611CEE45" w14:textId="77777777" w:rsidR="007813A7" w:rsidRDefault="007813A7" w:rsidP="007813A7">
      <w:pPr>
        <w:pStyle w:val="BodyTextL25"/>
      </w:pPr>
      <w:r>
        <w:t>_______________________________________________________________________________________</w:t>
      </w:r>
    </w:p>
    <w:p w14:paraId="2DEDC075" w14:textId="77777777" w:rsidR="007813A7" w:rsidRDefault="007813A7" w:rsidP="007813A7">
      <w:pPr>
        <w:pStyle w:val="BodyTextL25"/>
      </w:pPr>
      <w:r>
        <w:t>_______________________________________________________________________________________</w:t>
      </w:r>
    </w:p>
    <w:p w14:paraId="14FD17DB" w14:textId="77777777" w:rsidR="007813A7" w:rsidRDefault="007813A7" w:rsidP="007813A7">
      <w:pPr>
        <w:pStyle w:val="BodyTextL25"/>
      </w:pPr>
      <w:r>
        <w:t>_______________________________________________________________________________________</w:t>
      </w:r>
    </w:p>
    <w:p w14:paraId="4C88EDBF" w14:textId="77777777" w:rsidR="007813A7" w:rsidRDefault="007813A7" w:rsidP="007813A7">
      <w:pPr>
        <w:pStyle w:val="BodyTextL25"/>
      </w:pPr>
      <w:r>
        <w:t>_______________________________________________________________________________________</w:t>
      </w:r>
    </w:p>
    <w:p w14:paraId="497513E8" w14:textId="044489B6" w:rsidR="00184ACA" w:rsidRDefault="00184ACA" w:rsidP="007813A7">
      <w:pPr>
        <w:pStyle w:val="BodyTextL25"/>
      </w:pPr>
      <w:r>
        <w:t>_______________________________________________________________________________________</w:t>
      </w:r>
    </w:p>
    <w:p w14:paraId="43508D2B" w14:textId="6C3B89B2" w:rsidR="00184ACA" w:rsidRDefault="00184ACA" w:rsidP="007813A7">
      <w:pPr>
        <w:pStyle w:val="BodyTextL25"/>
      </w:pPr>
      <w:r>
        <w:t>_______________________________________________________________________________________</w:t>
      </w:r>
    </w:p>
    <w:p w14:paraId="574AD0DD" w14:textId="61E607AF" w:rsidR="00184ACA" w:rsidRDefault="00184ACA" w:rsidP="007813A7">
      <w:pPr>
        <w:pStyle w:val="BodyTextL25"/>
      </w:pPr>
      <w:r>
        <w:t>_______________________________________________________________________________________</w:t>
      </w:r>
    </w:p>
    <w:p w14:paraId="481AF0B5" w14:textId="77777777" w:rsidR="00184ACA" w:rsidRDefault="00184ACA" w:rsidP="00184ACA">
      <w:pPr>
        <w:pStyle w:val="BodyTextL25"/>
      </w:pPr>
      <w:r>
        <w:t>_______________________________________________________________________________________</w:t>
      </w:r>
    </w:p>
    <w:p w14:paraId="4C911CC8" w14:textId="77777777" w:rsidR="00184ACA" w:rsidRDefault="00184ACA" w:rsidP="00184ACA">
      <w:pPr>
        <w:pStyle w:val="BodyTextL25"/>
      </w:pPr>
      <w:r>
        <w:t>_______________________________________________________________________________________</w:t>
      </w:r>
    </w:p>
    <w:p w14:paraId="4F669AB8" w14:textId="768025FA" w:rsidR="00184ACA" w:rsidRDefault="00184ACA" w:rsidP="00CE2788">
      <w:pPr>
        <w:pStyle w:val="BodyTextL25"/>
      </w:pPr>
      <w:r>
        <w:t>_______________________________________________________________________________________</w:t>
      </w:r>
    </w:p>
    <w:p w14:paraId="27537037" w14:textId="40278188" w:rsidR="00184ACA" w:rsidRDefault="00184ACA" w:rsidP="00184ACA">
      <w:pPr>
        <w:pStyle w:val="BodyTextL25"/>
      </w:pPr>
      <w:r>
        <w:t>If the Cust1 router is configured correctly</w:t>
      </w:r>
      <w:r w:rsidR="00295E49">
        <w:t>,</w:t>
      </w:r>
      <w:r>
        <w:t xml:space="preserve"> it should receive an IP address from the ISP router. Wh</w:t>
      </w:r>
      <w:r w:rsidR="005F3AF9">
        <w:t>at IP address did Cust1 receive and on what interface? W</w:t>
      </w:r>
      <w:r>
        <w:t xml:space="preserve">hat command </w:t>
      </w:r>
      <w:r w:rsidR="005F3AF9">
        <w:t>did you use to check for the IP address and interface</w:t>
      </w:r>
      <w:r>
        <w:t>?</w:t>
      </w:r>
    </w:p>
    <w:p w14:paraId="4704AB46" w14:textId="77777777" w:rsidR="00184ACA" w:rsidRDefault="00184ACA" w:rsidP="00184ACA">
      <w:pPr>
        <w:pStyle w:val="BodyTextL25"/>
      </w:pPr>
      <w:r>
        <w:t>_______________________________________________________________________________________</w:t>
      </w:r>
    </w:p>
    <w:p w14:paraId="192B663D" w14:textId="77777777" w:rsidR="00184ACA" w:rsidRDefault="00184ACA" w:rsidP="00184ACA">
      <w:pPr>
        <w:pStyle w:val="BodyTextL25"/>
      </w:pPr>
      <w:r>
        <w:t>_______________________________________________________________________________________</w:t>
      </w:r>
    </w:p>
    <w:p w14:paraId="2C423E23" w14:textId="19381898" w:rsidR="0091797B" w:rsidRPr="0091797B" w:rsidRDefault="0091797B" w:rsidP="0091797B">
      <w:pPr>
        <w:pStyle w:val="BodyTextL25"/>
      </w:pPr>
      <w:r w:rsidRPr="0091797B">
        <w:rPr>
          <w:b/>
        </w:rPr>
        <w:t>Note</w:t>
      </w:r>
      <w:r w:rsidRPr="00554F09">
        <w:t>:</w:t>
      </w:r>
      <w:r>
        <w:t xml:space="preserve"> If Cust1 ha</w:t>
      </w:r>
      <w:r w:rsidR="00295E49">
        <w:t>d</w:t>
      </w:r>
      <w:r>
        <w:t xml:space="preserve"> CDP running on interface dialer1, it c</w:t>
      </w:r>
      <w:r w:rsidR="00295E49">
        <w:t>ould</w:t>
      </w:r>
      <w:r>
        <w:t xml:space="preserve"> produce the following repeating log message: </w:t>
      </w:r>
      <w:r w:rsidRPr="0091797B">
        <w:rPr>
          <w:i/>
        </w:rPr>
        <w:t>PPP: Outbound cdp packet dropped, NCP not negotiated</w:t>
      </w:r>
      <w:r>
        <w:t>. To prevent this, CDP was globally turned off.</w:t>
      </w:r>
    </w:p>
    <w:p w14:paraId="105CB491" w14:textId="7048ABC3" w:rsidR="00F81162" w:rsidRDefault="00F81162" w:rsidP="00F81162">
      <w:pPr>
        <w:pStyle w:val="PartHead"/>
      </w:pPr>
      <w:r>
        <w:t xml:space="preserve">Configure a GRE </w:t>
      </w:r>
      <w:r w:rsidR="009C3EDE">
        <w:t>T</w:t>
      </w:r>
      <w:r>
        <w:t>unnel</w:t>
      </w:r>
    </w:p>
    <w:p w14:paraId="4F87DCE7" w14:textId="18144C3F" w:rsidR="00F81162" w:rsidRDefault="00F81162" w:rsidP="00F81162">
      <w:pPr>
        <w:pStyle w:val="BodyTextL25"/>
      </w:pPr>
      <w:r>
        <w:t xml:space="preserve">In Part </w:t>
      </w:r>
      <w:r w:rsidR="00296B48">
        <w:t>3</w:t>
      </w:r>
      <w:r>
        <w:t>, following th</w:t>
      </w:r>
      <w:r w:rsidR="009D1273">
        <w:t>e GRE</w:t>
      </w:r>
      <w:r>
        <w:t xml:space="preserve"> requirements listed </w:t>
      </w:r>
      <w:r w:rsidR="009D1273">
        <w:t>below</w:t>
      </w:r>
      <w:r w:rsidR="00295E49">
        <w:t>,</w:t>
      </w:r>
      <w:r w:rsidR="009D1273">
        <w:t xml:space="preserve"> you will configure a GRE </w:t>
      </w:r>
      <w:r w:rsidR="00E301C9">
        <w:t>t</w:t>
      </w:r>
      <w:r w:rsidR="009D1273">
        <w:t>unnel between Cust1 and Branch1</w:t>
      </w:r>
      <w:r>
        <w:t>.</w:t>
      </w:r>
    </w:p>
    <w:p w14:paraId="2A327148" w14:textId="2E02004B" w:rsidR="00F81162" w:rsidRDefault="009D1273" w:rsidP="00F81162">
      <w:pPr>
        <w:pStyle w:val="BodyTextL25Bold"/>
      </w:pPr>
      <w:r>
        <w:t>GRE</w:t>
      </w:r>
      <w:r w:rsidR="00E301C9">
        <w:t xml:space="preserve"> t</w:t>
      </w:r>
      <w:r>
        <w:t>unnel</w:t>
      </w:r>
      <w:r w:rsidR="00E301C9">
        <w:t xml:space="preserve"> r</w:t>
      </w:r>
      <w:r w:rsidR="00F81162">
        <w:t>equirements:</w:t>
      </w:r>
    </w:p>
    <w:p w14:paraId="782A3377" w14:textId="5DBDDC3C" w:rsidR="00F81162" w:rsidRDefault="009D1273" w:rsidP="009D1273">
      <w:pPr>
        <w:pStyle w:val="Bulletlevel1"/>
      </w:pPr>
      <w:r>
        <w:t>On Cust1 and Branch1</w:t>
      </w:r>
      <w:r w:rsidR="00295E49">
        <w:t>,</w:t>
      </w:r>
      <w:r>
        <w:t xml:space="preserve"> c</w:t>
      </w:r>
      <w:r w:rsidR="00F81162">
        <w:t xml:space="preserve">onfigure </w:t>
      </w:r>
      <w:r w:rsidR="00F81162" w:rsidRPr="00D15BB1">
        <w:rPr>
          <w:b/>
        </w:rPr>
        <w:t>interfac</w:t>
      </w:r>
      <w:r>
        <w:rPr>
          <w:b/>
        </w:rPr>
        <w:t>e Tunnel 0</w:t>
      </w:r>
      <w:r w:rsidR="00F81162">
        <w:t xml:space="preserve"> with the following settings:</w:t>
      </w:r>
    </w:p>
    <w:p w14:paraId="060563B4" w14:textId="2EF23EF1" w:rsidR="00F81162" w:rsidRDefault="009D1273" w:rsidP="00F81162">
      <w:pPr>
        <w:pStyle w:val="Bulletlevel2"/>
      </w:pPr>
      <w:r>
        <w:rPr>
          <w:b/>
        </w:rPr>
        <w:t>IP address 192.168.2.1/24 and 192.168.2.2/24 respectively</w:t>
      </w:r>
    </w:p>
    <w:p w14:paraId="17CEB374" w14:textId="1E657AFF" w:rsidR="00F81162" w:rsidRDefault="009D1273" w:rsidP="00F81162">
      <w:pPr>
        <w:pStyle w:val="Bulletlevel2"/>
        <w:rPr>
          <w:b/>
        </w:rPr>
      </w:pPr>
      <w:r>
        <w:rPr>
          <w:b/>
        </w:rPr>
        <w:t>Tunnel mode GRE over IP</w:t>
      </w:r>
    </w:p>
    <w:p w14:paraId="6FC7326B" w14:textId="22AA64F8" w:rsidR="00F81162" w:rsidRPr="00184ACA" w:rsidRDefault="009D1273" w:rsidP="00F81162">
      <w:pPr>
        <w:pStyle w:val="Bulletlevel2"/>
        <w:rPr>
          <w:b/>
        </w:rPr>
      </w:pPr>
      <w:r>
        <w:rPr>
          <w:b/>
        </w:rPr>
        <w:t>Tunnel source interface and destination address</w:t>
      </w:r>
      <w:r w:rsidR="00E301C9">
        <w:rPr>
          <w:b/>
        </w:rPr>
        <w:t xml:space="preserve"> using serial interfaces</w:t>
      </w:r>
    </w:p>
    <w:p w14:paraId="6337092F" w14:textId="6BEF2473" w:rsidR="00F81162" w:rsidRDefault="00F81162" w:rsidP="00F81162">
      <w:pPr>
        <w:pStyle w:val="BodyTextL25"/>
      </w:pPr>
      <w:r>
        <w:t>List the commands used to configure</w:t>
      </w:r>
      <w:r w:rsidR="00E301C9">
        <w:t xml:space="preserve"> a GRE t</w:t>
      </w:r>
      <w:r w:rsidR="00E44E03">
        <w:t>u</w:t>
      </w:r>
      <w:r w:rsidR="00E301C9">
        <w:t>nnel between</w:t>
      </w:r>
      <w:r>
        <w:t xml:space="preserve"> Cust</w:t>
      </w:r>
      <w:r w:rsidR="00E44E03">
        <w:t>1 and Branch1</w:t>
      </w:r>
      <w:r>
        <w:t>:</w:t>
      </w:r>
    </w:p>
    <w:p w14:paraId="51684590" w14:textId="77777777" w:rsidR="00F81162" w:rsidRDefault="00F81162" w:rsidP="00F81162">
      <w:pPr>
        <w:pStyle w:val="BodyTextL25"/>
      </w:pPr>
      <w:r>
        <w:t>_______________________________________________________________________________________</w:t>
      </w:r>
    </w:p>
    <w:p w14:paraId="284177F6" w14:textId="77777777" w:rsidR="00F81162" w:rsidRDefault="00F81162" w:rsidP="00F81162">
      <w:pPr>
        <w:pStyle w:val="BodyTextL25"/>
      </w:pPr>
      <w:r>
        <w:t>_______________________________________________________________________________________</w:t>
      </w:r>
    </w:p>
    <w:p w14:paraId="72A3D941" w14:textId="77777777" w:rsidR="00F81162" w:rsidRDefault="00F81162" w:rsidP="00F81162">
      <w:pPr>
        <w:pStyle w:val="BodyTextL25"/>
      </w:pPr>
      <w:r>
        <w:t>_______________________________________________________________________________________</w:t>
      </w:r>
    </w:p>
    <w:p w14:paraId="12D277FF" w14:textId="77777777" w:rsidR="00F81162" w:rsidRDefault="00F81162" w:rsidP="00F81162">
      <w:pPr>
        <w:pStyle w:val="BodyTextL25"/>
      </w:pPr>
      <w:r>
        <w:t>_______________________________________________________________________________________</w:t>
      </w:r>
    </w:p>
    <w:p w14:paraId="2F521BF9" w14:textId="77777777" w:rsidR="00F81162" w:rsidRDefault="00F81162" w:rsidP="00F81162">
      <w:pPr>
        <w:pStyle w:val="BodyTextL25"/>
      </w:pPr>
      <w:r>
        <w:t>_______________________________________________________________________________________</w:t>
      </w:r>
    </w:p>
    <w:p w14:paraId="7C07EAFB" w14:textId="77777777" w:rsidR="00F81162" w:rsidRDefault="00F81162" w:rsidP="00F81162">
      <w:pPr>
        <w:pStyle w:val="BodyTextL25"/>
      </w:pPr>
      <w:r>
        <w:t>_______________________________________________________________________________________</w:t>
      </w:r>
    </w:p>
    <w:p w14:paraId="56CEA2FB" w14:textId="77777777" w:rsidR="00F81162" w:rsidRDefault="00F81162" w:rsidP="00F81162">
      <w:pPr>
        <w:pStyle w:val="BodyTextL25"/>
      </w:pPr>
      <w:r>
        <w:t>_______________________________________________________________________________________</w:t>
      </w:r>
    </w:p>
    <w:p w14:paraId="504F6481" w14:textId="77777777" w:rsidR="00F81162" w:rsidRDefault="00F81162" w:rsidP="00F81162">
      <w:pPr>
        <w:pStyle w:val="BodyTextL25"/>
      </w:pPr>
      <w:r>
        <w:t>_______________________________________________________________________________________</w:t>
      </w:r>
    </w:p>
    <w:p w14:paraId="10CF833B" w14:textId="77777777" w:rsidR="00F81162" w:rsidRDefault="00F81162" w:rsidP="00F81162">
      <w:pPr>
        <w:pStyle w:val="BodyTextL25"/>
      </w:pPr>
      <w:r>
        <w:t>_______________________________________________________________________________________</w:t>
      </w:r>
    </w:p>
    <w:p w14:paraId="4879F570" w14:textId="26D1F784" w:rsidR="00F81162" w:rsidRDefault="00F81162" w:rsidP="00E37866">
      <w:pPr>
        <w:pStyle w:val="BodyTextL25"/>
      </w:pPr>
      <w:r>
        <w:t>________________________________________________________</w:t>
      </w:r>
      <w:r w:rsidR="00E37866">
        <w:t>_______________________________</w:t>
      </w:r>
    </w:p>
    <w:p w14:paraId="01D13856" w14:textId="7CB3B3E5" w:rsidR="00F81162" w:rsidRDefault="00296B48" w:rsidP="00F81162">
      <w:pPr>
        <w:pStyle w:val="BodyTextL25"/>
      </w:pPr>
      <w:r>
        <w:t>How can you tell if the tunnel was created successfully</w:t>
      </w:r>
      <w:r w:rsidR="00F81162">
        <w:t>?</w:t>
      </w:r>
      <w:r>
        <w:t xml:space="preserve"> What command could you use to test the tunnel? </w:t>
      </w:r>
    </w:p>
    <w:p w14:paraId="526AEEB8" w14:textId="77777777" w:rsidR="00F81162" w:rsidRDefault="00F81162" w:rsidP="00F81162">
      <w:pPr>
        <w:pStyle w:val="BodyTextL25"/>
      </w:pPr>
      <w:r>
        <w:t>_______________________________________________________________________________________</w:t>
      </w:r>
    </w:p>
    <w:p w14:paraId="6B54DA84" w14:textId="77777777" w:rsidR="00F81162" w:rsidRDefault="00F81162" w:rsidP="00F81162">
      <w:pPr>
        <w:pStyle w:val="BodyTextL25"/>
      </w:pPr>
      <w:r>
        <w:t>_______________________________________________________________________________________</w:t>
      </w:r>
    </w:p>
    <w:p w14:paraId="70F96C3C" w14:textId="59E597E3" w:rsidR="005F3AF9" w:rsidRDefault="005F3AF9" w:rsidP="005F3AF9">
      <w:pPr>
        <w:pStyle w:val="BodyTextL25"/>
      </w:pPr>
      <w:r>
        <w:t xml:space="preserve">What would happen if Cust1 did not have a static default route? </w:t>
      </w:r>
      <w:r w:rsidR="00295E49">
        <w:t>T</w:t>
      </w:r>
      <w:r>
        <w:t>est it by removing the static default route. What was the result? Make sure to replace the static default route</w:t>
      </w:r>
      <w:r w:rsidR="00295E49">
        <w:t>,</w:t>
      </w:r>
      <w:r>
        <w:t xml:space="preserve"> as shown in the Cust1 configuration in Part 1 Step2</w:t>
      </w:r>
      <w:r w:rsidR="00295E49">
        <w:t>,</w:t>
      </w:r>
      <w:r>
        <w:t xml:space="preserve"> before moving on.</w:t>
      </w:r>
    </w:p>
    <w:p w14:paraId="2BBA3043" w14:textId="77777777" w:rsidR="005F3AF9" w:rsidRDefault="005F3AF9" w:rsidP="005F3AF9">
      <w:pPr>
        <w:pStyle w:val="BodyTextL25"/>
      </w:pPr>
      <w:r>
        <w:t>_______________________________________________________________________________________</w:t>
      </w:r>
    </w:p>
    <w:p w14:paraId="20DA3490" w14:textId="77777777" w:rsidR="005F3AF9" w:rsidRDefault="005F3AF9" w:rsidP="005F3AF9">
      <w:pPr>
        <w:pStyle w:val="BodyTextL25"/>
      </w:pPr>
      <w:r>
        <w:t>_______________________________________________________________________________________</w:t>
      </w:r>
    </w:p>
    <w:p w14:paraId="3B6D683E" w14:textId="3107FD88" w:rsidR="00296B48" w:rsidRDefault="00296B48" w:rsidP="00296B48">
      <w:pPr>
        <w:pStyle w:val="PartHead"/>
      </w:pPr>
      <w:r>
        <w:t xml:space="preserve">Configure BGP over PPPoE and BGP over a GRE </w:t>
      </w:r>
      <w:r w:rsidR="009C3EDE">
        <w:t>T</w:t>
      </w:r>
      <w:r>
        <w:t>unnel</w:t>
      </w:r>
    </w:p>
    <w:p w14:paraId="6F44D6EE" w14:textId="13E52AE3" w:rsidR="00296B48" w:rsidRDefault="00296B48" w:rsidP="00296B48">
      <w:pPr>
        <w:pStyle w:val="BodyTextL25"/>
      </w:pPr>
      <w:r>
        <w:t xml:space="preserve">In Part </w:t>
      </w:r>
      <w:r w:rsidR="00194220">
        <w:t>4</w:t>
      </w:r>
      <w:r>
        <w:t>, following th</w:t>
      </w:r>
      <w:r w:rsidR="00194220">
        <w:t>e BGP</w:t>
      </w:r>
      <w:r>
        <w:t xml:space="preserve"> requirements listed below</w:t>
      </w:r>
      <w:r w:rsidR="00295E49">
        <w:t>,</w:t>
      </w:r>
      <w:r>
        <w:t xml:space="preserve"> you will conf</w:t>
      </w:r>
      <w:r w:rsidR="00194220">
        <w:t>igure BGP on</w:t>
      </w:r>
      <w:r>
        <w:t xml:space="preserve"> Cust1 and Branch1.</w:t>
      </w:r>
      <w:r w:rsidR="00194220">
        <w:t xml:space="preserve"> The ISP router configuration is already complete.</w:t>
      </w:r>
    </w:p>
    <w:p w14:paraId="3EF66272" w14:textId="64223179" w:rsidR="00296B48" w:rsidRDefault="00194220" w:rsidP="00EE24B9">
      <w:pPr>
        <w:pStyle w:val="BodyTextL25Bold"/>
        <w:keepNext/>
      </w:pPr>
      <w:r>
        <w:t>BGP</w:t>
      </w:r>
      <w:r w:rsidR="00296B48">
        <w:t xml:space="preserve"> requirements:</w:t>
      </w:r>
    </w:p>
    <w:p w14:paraId="0D2B7E2B" w14:textId="33871FFB" w:rsidR="00296B48" w:rsidRDefault="00296B48" w:rsidP="00296B48">
      <w:pPr>
        <w:pStyle w:val="Bulletlevel1"/>
      </w:pPr>
      <w:r>
        <w:t>On C</w:t>
      </w:r>
      <w:r w:rsidR="002663AF">
        <w:t>ust1</w:t>
      </w:r>
      <w:r>
        <w:t>:</w:t>
      </w:r>
    </w:p>
    <w:p w14:paraId="5893E76D" w14:textId="1A961D94" w:rsidR="00296B48" w:rsidRDefault="00394AE8" w:rsidP="00296B48">
      <w:pPr>
        <w:pStyle w:val="Bulletlevel2"/>
      </w:pPr>
      <w:r>
        <w:rPr>
          <w:b/>
        </w:rPr>
        <w:t>Create a BGP routing process AS 65000</w:t>
      </w:r>
    </w:p>
    <w:p w14:paraId="3D221617" w14:textId="0BF98212" w:rsidR="00296B48" w:rsidRDefault="00394AE8" w:rsidP="00296B48">
      <w:pPr>
        <w:pStyle w:val="Bulletlevel2"/>
        <w:rPr>
          <w:b/>
        </w:rPr>
      </w:pPr>
      <w:r>
        <w:rPr>
          <w:b/>
        </w:rPr>
        <w:t>Advertise networks attached to Loopback 1 and G0/0</w:t>
      </w:r>
    </w:p>
    <w:p w14:paraId="01E85BA1" w14:textId="072B080E" w:rsidR="00394AE8" w:rsidRPr="00394AE8" w:rsidRDefault="00394AE8" w:rsidP="00394AE8">
      <w:pPr>
        <w:pStyle w:val="Bulletlevel2"/>
        <w:rPr>
          <w:b/>
        </w:rPr>
      </w:pPr>
      <w:r>
        <w:rPr>
          <w:b/>
        </w:rPr>
        <w:t>Configure BGP neighbors to the ISP and Branch1 routers</w:t>
      </w:r>
    </w:p>
    <w:p w14:paraId="4A0FE2BD" w14:textId="1CBC55E2" w:rsidR="00394AE8" w:rsidRDefault="00394AE8" w:rsidP="00394AE8">
      <w:pPr>
        <w:pStyle w:val="Bulletlevel1"/>
      </w:pPr>
      <w:r>
        <w:t>On Branch1:</w:t>
      </w:r>
    </w:p>
    <w:p w14:paraId="5E7A4FCB" w14:textId="7DFFB511" w:rsidR="00394AE8" w:rsidRDefault="00394AE8" w:rsidP="00394AE8">
      <w:pPr>
        <w:pStyle w:val="Bulletlevel2"/>
      </w:pPr>
      <w:r>
        <w:rPr>
          <w:b/>
        </w:rPr>
        <w:t>Create a BGP routing process AS 65010</w:t>
      </w:r>
    </w:p>
    <w:p w14:paraId="1553F524" w14:textId="55D246C9" w:rsidR="00394AE8" w:rsidRDefault="00394AE8" w:rsidP="00394AE8">
      <w:pPr>
        <w:pStyle w:val="Bulletlevel2"/>
        <w:rPr>
          <w:b/>
        </w:rPr>
      </w:pPr>
      <w:r>
        <w:rPr>
          <w:b/>
        </w:rPr>
        <w:t>Advertise the network attached to G0/1</w:t>
      </w:r>
    </w:p>
    <w:p w14:paraId="3B247D51" w14:textId="550D9DD0" w:rsidR="00394AE8" w:rsidRPr="00394AE8" w:rsidRDefault="00394AE8" w:rsidP="00394AE8">
      <w:pPr>
        <w:pStyle w:val="Bulletlevel2"/>
        <w:rPr>
          <w:b/>
        </w:rPr>
      </w:pPr>
      <w:r>
        <w:rPr>
          <w:b/>
        </w:rPr>
        <w:t>Configure BGP neighbor to Cust1 only</w:t>
      </w:r>
    </w:p>
    <w:p w14:paraId="77851406" w14:textId="0EB40C3C" w:rsidR="00296B48" w:rsidRDefault="00296B48" w:rsidP="00E81B21">
      <w:pPr>
        <w:pStyle w:val="BodyTextL25"/>
        <w:keepNext/>
      </w:pPr>
      <w:r>
        <w:t>List the commands used to configure</w:t>
      </w:r>
      <w:r w:rsidR="00394AE8">
        <w:t xml:space="preserve"> BGP on</w:t>
      </w:r>
      <w:r>
        <w:t xml:space="preserve"> Cust1 and Branch1:</w:t>
      </w:r>
    </w:p>
    <w:p w14:paraId="475E28E2" w14:textId="77777777" w:rsidR="00296B48" w:rsidRDefault="00296B48" w:rsidP="00296B48">
      <w:pPr>
        <w:pStyle w:val="BodyTextL25"/>
      </w:pPr>
      <w:r>
        <w:t>_______________________________________________________________________________________</w:t>
      </w:r>
    </w:p>
    <w:p w14:paraId="025345F0" w14:textId="77777777" w:rsidR="00296B48" w:rsidRDefault="00296B48" w:rsidP="00296B48">
      <w:pPr>
        <w:pStyle w:val="BodyTextL25"/>
      </w:pPr>
      <w:r>
        <w:t>_______________________________________________________________________________________</w:t>
      </w:r>
    </w:p>
    <w:p w14:paraId="4FAEC7E0" w14:textId="77777777" w:rsidR="00296B48" w:rsidRDefault="00296B48" w:rsidP="00296B48">
      <w:pPr>
        <w:pStyle w:val="BodyTextL25"/>
      </w:pPr>
      <w:r>
        <w:t>_______________________________________________________________________________________</w:t>
      </w:r>
    </w:p>
    <w:p w14:paraId="7F36C559" w14:textId="77777777" w:rsidR="00296B48" w:rsidRDefault="00296B48" w:rsidP="00296B48">
      <w:pPr>
        <w:pStyle w:val="BodyTextL25"/>
      </w:pPr>
      <w:r>
        <w:t>_______________________________________________________________________________________</w:t>
      </w:r>
    </w:p>
    <w:p w14:paraId="733DEA87" w14:textId="77777777" w:rsidR="00296B48" w:rsidRDefault="00296B48" w:rsidP="00296B48">
      <w:pPr>
        <w:pStyle w:val="BodyTextL25"/>
      </w:pPr>
      <w:r>
        <w:t>_______________________________________________________________________________________</w:t>
      </w:r>
    </w:p>
    <w:p w14:paraId="295B3F58" w14:textId="77777777" w:rsidR="00296B48" w:rsidRDefault="00296B48" w:rsidP="00296B48">
      <w:pPr>
        <w:pStyle w:val="BodyTextL25"/>
      </w:pPr>
      <w:r>
        <w:t>_______________________________________________________________________________________</w:t>
      </w:r>
    </w:p>
    <w:p w14:paraId="2C99E804" w14:textId="77777777" w:rsidR="00296B48" w:rsidRDefault="00296B48" w:rsidP="00296B48">
      <w:pPr>
        <w:pStyle w:val="BodyTextL25"/>
      </w:pPr>
      <w:r>
        <w:t>_______________________________________________________________________________________</w:t>
      </w:r>
    </w:p>
    <w:p w14:paraId="60114929" w14:textId="491A52E7" w:rsidR="00E37866" w:rsidRDefault="00E37866" w:rsidP="00296B48">
      <w:pPr>
        <w:pStyle w:val="BodyTextL25"/>
      </w:pPr>
      <w:r>
        <w:t>_______________________________________________________________________________________</w:t>
      </w:r>
    </w:p>
    <w:p w14:paraId="41A9F700" w14:textId="149997B3" w:rsidR="00296B48" w:rsidRDefault="00C813B8" w:rsidP="00296B48">
      <w:pPr>
        <w:pStyle w:val="BodyTextL25"/>
      </w:pPr>
      <w:r>
        <w:t>On Cust1</w:t>
      </w:r>
      <w:r w:rsidR="00E37866">
        <w:t>,</w:t>
      </w:r>
      <w:r>
        <w:t xml:space="preserve"> did you receive console messages regarding BGP neighbor relationships to ISP and Branch1</w:t>
      </w:r>
      <w:r w:rsidR="00296B48">
        <w:t xml:space="preserve">? </w:t>
      </w:r>
    </w:p>
    <w:p w14:paraId="2B711B8B" w14:textId="50CE477E" w:rsidR="00296B48" w:rsidRDefault="00296B48" w:rsidP="00E37866">
      <w:pPr>
        <w:pStyle w:val="BodyTextL25"/>
      </w:pPr>
      <w:r>
        <w:t>________________________________________________________</w:t>
      </w:r>
      <w:r w:rsidR="00E37866">
        <w:t>_______________________________</w:t>
      </w:r>
    </w:p>
    <w:p w14:paraId="428E78E8" w14:textId="5B083457" w:rsidR="00A20C63" w:rsidRDefault="00A20C63" w:rsidP="00A20C63">
      <w:pPr>
        <w:pStyle w:val="BodyTextL25"/>
      </w:pPr>
      <w:r>
        <w:t xml:space="preserve">On Cust1, can you ping the ISP at 209.165.200.30 over PPPoE? Can you ping the Branch1 local network at 192.168.3.1? </w:t>
      </w:r>
    </w:p>
    <w:p w14:paraId="6EC13AD7" w14:textId="77777777" w:rsidR="00A20C63" w:rsidRDefault="00A20C63" w:rsidP="00A20C63">
      <w:pPr>
        <w:pStyle w:val="BodyTextL25"/>
      </w:pPr>
      <w:r>
        <w:t>_______________________________________________________________________________________</w:t>
      </w:r>
    </w:p>
    <w:p w14:paraId="247B6B4C" w14:textId="009D251B" w:rsidR="00E37866" w:rsidRDefault="00E37866" w:rsidP="00E37866">
      <w:pPr>
        <w:pStyle w:val="BodyTextL25"/>
      </w:pPr>
      <w:r>
        <w:t>Check the routing table of Cust1. What routes were learned by BGP? There should be a route learned from both ISP and Branch1.</w:t>
      </w:r>
    </w:p>
    <w:p w14:paraId="2DD016E8" w14:textId="77777777" w:rsidR="00E37866" w:rsidRDefault="00E37866" w:rsidP="00E37866">
      <w:pPr>
        <w:pStyle w:val="BodyTextL25"/>
      </w:pPr>
      <w:r>
        <w:t>_______________________________________________________________________________________</w:t>
      </w:r>
    </w:p>
    <w:p w14:paraId="230B8305" w14:textId="77777777" w:rsidR="00E37866" w:rsidRDefault="00E37866" w:rsidP="00E37866">
      <w:pPr>
        <w:pStyle w:val="BodyTextL25"/>
      </w:pPr>
      <w:r>
        <w:t>_______________________________________________________________________________________</w:t>
      </w:r>
    </w:p>
    <w:p w14:paraId="0E2488FC" w14:textId="421100E0" w:rsidR="00E37866" w:rsidRDefault="0091797B" w:rsidP="00E37866">
      <w:pPr>
        <w:pStyle w:val="BodyTextL25"/>
      </w:pPr>
      <w:r>
        <w:t xml:space="preserve">Examine </w:t>
      </w:r>
      <w:r w:rsidR="00E37866">
        <w:t xml:space="preserve">the </w:t>
      </w:r>
      <w:r w:rsidR="00A20C63">
        <w:t xml:space="preserve">two </w:t>
      </w:r>
      <w:r w:rsidR="00E37866">
        <w:t>routes learned by BGP in the Cust1 routing table</w:t>
      </w:r>
      <w:r>
        <w:t>.</w:t>
      </w:r>
      <w:r w:rsidR="00E37866">
        <w:t xml:space="preserve"> </w:t>
      </w:r>
      <w:r w:rsidR="00A20C63">
        <w:t>What do they</w:t>
      </w:r>
      <w:r>
        <w:t xml:space="preserve"> </w:t>
      </w:r>
      <w:r w:rsidR="00A20C63">
        <w:t>show about routes in the network now</w:t>
      </w:r>
      <w:r w:rsidR="00E37866">
        <w:t>?</w:t>
      </w:r>
    </w:p>
    <w:p w14:paraId="2AA7D895" w14:textId="77777777" w:rsidR="00E37866" w:rsidRDefault="00E37866" w:rsidP="00E37866">
      <w:pPr>
        <w:pStyle w:val="BodyTextL25"/>
      </w:pPr>
      <w:r>
        <w:t>_______________________________________________________________________________________</w:t>
      </w:r>
    </w:p>
    <w:p w14:paraId="042C85FA" w14:textId="77777777" w:rsidR="00E37866" w:rsidRDefault="00E37866" w:rsidP="00E37866">
      <w:pPr>
        <w:pStyle w:val="BodyTextL25"/>
      </w:pPr>
      <w:r>
        <w:t>_______________________________________________________________________________________</w:t>
      </w:r>
    </w:p>
    <w:p w14:paraId="3B195B84" w14:textId="30C7668F" w:rsidR="00A20C63" w:rsidRDefault="00A20C63" w:rsidP="00E37866">
      <w:pPr>
        <w:pStyle w:val="BodyTextL25"/>
      </w:pPr>
      <w:r>
        <w:t>_______________________________________________________________________________________</w:t>
      </w:r>
    </w:p>
    <w:p w14:paraId="1C1A1C96" w14:textId="0F26BBB2" w:rsidR="00A20C63" w:rsidRDefault="00A20C63" w:rsidP="00E37866">
      <w:pPr>
        <w:pStyle w:val="BodyTextL25"/>
      </w:pPr>
      <w:r>
        <w:t>_______________________________________________________________________________________</w:t>
      </w:r>
    </w:p>
    <w:p w14:paraId="7BEEB1C5" w14:textId="19941992" w:rsidR="00A20C63" w:rsidRDefault="00A20C63" w:rsidP="00E37866">
      <w:pPr>
        <w:pStyle w:val="BodyTextL25"/>
      </w:pPr>
      <w:r>
        <w:t>_______________________________________________________________________________________</w:t>
      </w:r>
    </w:p>
    <w:p w14:paraId="0B42734B"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3670C4A5"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4DCAFB" w14:textId="77777777" w:rsidR="00A47CC2" w:rsidRDefault="00A47CC2" w:rsidP="006D2C28">
            <w:pPr>
              <w:pStyle w:val="TableHeading"/>
            </w:pPr>
            <w:r>
              <w:t>Router Interface Summary</w:t>
            </w:r>
          </w:p>
        </w:tc>
      </w:tr>
      <w:tr w:rsidR="00A47CC2" w14:paraId="6F3EEFD1" w14:textId="77777777" w:rsidTr="00F4135D">
        <w:trPr>
          <w:cantSplit/>
          <w:jc w:val="center"/>
        </w:trPr>
        <w:tc>
          <w:tcPr>
            <w:tcW w:w="1530" w:type="dxa"/>
          </w:tcPr>
          <w:p w14:paraId="1F34B008" w14:textId="77777777" w:rsidR="00A47CC2" w:rsidRPr="00763D8B" w:rsidRDefault="00A47CC2" w:rsidP="00745DCE">
            <w:pPr>
              <w:pStyle w:val="TableHeading"/>
            </w:pPr>
            <w:r w:rsidRPr="00763D8B">
              <w:t>Router Model</w:t>
            </w:r>
          </w:p>
        </w:tc>
        <w:tc>
          <w:tcPr>
            <w:tcW w:w="2250" w:type="dxa"/>
          </w:tcPr>
          <w:p w14:paraId="4351DE53" w14:textId="77777777" w:rsidR="00A47CC2" w:rsidRPr="00763D8B" w:rsidRDefault="00A47CC2" w:rsidP="00745DCE">
            <w:pPr>
              <w:pStyle w:val="TableHeading"/>
            </w:pPr>
            <w:r w:rsidRPr="00763D8B">
              <w:t>Ethernet Interface #1</w:t>
            </w:r>
          </w:p>
        </w:tc>
        <w:tc>
          <w:tcPr>
            <w:tcW w:w="2250" w:type="dxa"/>
          </w:tcPr>
          <w:p w14:paraId="36CAF191" w14:textId="77777777" w:rsidR="00A47CC2" w:rsidRPr="00763D8B" w:rsidRDefault="00A47CC2" w:rsidP="00745DCE">
            <w:pPr>
              <w:pStyle w:val="TableHeading"/>
            </w:pPr>
            <w:r w:rsidRPr="00763D8B">
              <w:t>Ethernet Interface #2</w:t>
            </w:r>
          </w:p>
        </w:tc>
        <w:tc>
          <w:tcPr>
            <w:tcW w:w="2070" w:type="dxa"/>
          </w:tcPr>
          <w:p w14:paraId="22A2123B" w14:textId="77777777" w:rsidR="00A47CC2" w:rsidRPr="00763D8B" w:rsidRDefault="00A47CC2" w:rsidP="00745DCE">
            <w:pPr>
              <w:pStyle w:val="TableHeading"/>
            </w:pPr>
            <w:r w:rsidRPr="00763D8B">
              <w:t>Serial Interface #1</w:t>
            </w:r>
          </w:p>
        </w:tc>
        <w:tc>
          <w:tcPr>
            <w:tcW w:w="2160" w:type="dxa"/>
          </w:tcPr>
          <w:p w14:paraId="3EA23102" w14:textId="77777777" w:rsidR="00A47CC2" w:rsidRPr="00763D8B" w:rsidRDefault="00A47CC2" w:rsidP="00745DCE">
            <w:pPr>
              <w:pStyle w:val="TableHeading"/>
            </w:pPr>
            <w:r w:rsidRPr="00763D8B">
              <w:t>Serial Interface #2</w:t>
            </w:r>
          </w:p>
        </w:tc>
      </w:tr>
      <w:tr w:rsidR="00A47CC2" w14:paraId="3B2619AF" w14:textId="77777777" w:rsidTr="00F4135D">
        <w:trPr>
          <w:cantSplit/>
          <w:jc w:val="center"/>
        </w:trPr>
        <w:tc>
          <w:tcPr>
            <w:tcW w:w="1530" w:type="dxa"/>
          </w:tcPr>
          <w:p w14:paraId="5C8319D0" w14:textId="77777777" w:rsidR="00A47CC2" w:rsidRPr="00763D8B" w:rsidRDefault="00A47CC2" w:rsidP="00097163">
            <w:pPr>
              <w:pStyle w:val="TableText"/>
            </w:pPr>
            <w:r w:rsidRPr="00763D8B">
              <w:t>1800</w:t>
            </w:r>
          </w:p>
        </w:tc>
        <w:tc>
          <w:tcPr>
            <w:tcW w:w="2250" w:type="dxa"/>
          </w:tcPr>
          <w:p w14:paraId="2C822831" w14:textId="77777777" w:rsidR="00A47CC2" w:rsidRPr="00763D8B" w:rsidRDefault="00A47CC2" w:rsidP="00F10819">
            <w:pPr>
              <w:pStyle w:val="TableText"/>
            </w:pPr>
            <w:r w:rsidRPr="00763D8B">
              <w:t>Fast Ethernet 0/0 (F0/0)</w:t>
            </w:r>
          </w:p>
        </w:tc>
        <w:tc>
          <w:tcPr>
            <w:tcW w:w="2250" w:type="dxa"/>
          </w:tcPr>
          <w:p w14:paraId="184C9B4C" w14:textId="77777777" w:rsidR="00A47CC2" w:rsidRPr="00763D8B" w:rsidRDefault="00A47CC2" w:rsidP="00F10819">
            <w:pPr>
              <w:pStyle w:val="TableText"/>
            </w:pPr>
            <w:r w:rsidRPr="00763D8B">
              <w:t>Fast Ethernet 0/1 (F0/1)</w:t>
            </w:r>
          </w:p>
        </w:tc>
        <w:tc>
          <w:tcPr>
            <w:tcW w:w="2070" w:type="dxa"/>
          </w:tcPr>
          <w:p w14:paraId="4DEE6EA0" w14:textId="77777777" w:rsidR="00A47CC2" w:rsidRPr="00763D8B" w:rsidRDefault="00A47CC2" w:rsidP="00097163">
            <w:pPr>
              <w:pStyle w:val="TableText"/>
            </w:pPr>
            <w:r w:rsidRPr="00763D8B">
              <w:t>Serial 0/0/0 (S0/0/0)</w:t>
            </w:r>
          </w:p>
        </w:tc>
        <w:tc>
          <w:tcPr>
            <w:tcW w:w="2160" w:type="dxa"/>
          </w:tcPr>
          <w:p w14:paraId="4F16DCEC" w14:textId="77777777" w:rsidR="00A47CC2" w:rsidRPr="00763D8B" w:rsidRDefault="00A47CC2" w:rsidP="00097163">
            <w:pPr>
              <w:pStyle w:val="TableText"/>
            </w:pPr>
            <w:r w:rsidRPr="00763D8B">
              <w:t>Serial 0/0/1 (S0/0/1)</w:t>
            </w:r>
          </w:p>
        </w:tc>
      </w:tr>
      <w:tr w:rsidR="00A47CC2" w14:paraId="181FDD37" w14:textId="77777777" w:rsidTr="00F4135D">
        <w:trPr>
          <w:cantSplit/>
          <w:jc w:val="center"/>
        </w:trPr>
        <w:tc>
          <w:tcPr>
            <w:tcW w:w="1530" w:type="dxa"/>
          </w:tcPr>
          <w:p w14:paraId="3FB42125" w14:textId="77777777" w:rsidR="00A47CC2" w:rsidRPr="00763D8B" w:rsidRDefault="00A47CC2" w:rsidP="00097163">
            <w:pPr>
              <w:pStyle w:val="TableText"/>
            </w:pPr>
            <w:r w:rsidRPr="00763D8B">
              <w:t>1900</w:t>
            </w:r>
          </w:p>
        </w:tc>
        <w:tc>
          <w:tcPr>
            <w:tcW w:w="2250" w:type="dxa"/>
          </w:tcPr>
          <w:p w14:paraId="7C6868B9" w14:textId="77777777" w:rsidR="00A47CC2" w:rsidRPr="00763D8B" w:rsidRDefault="00A47CC2" w:rsidP="00097163">
            <w:pPr>
              <w:pStyle w:val="TableText"/>
            </w:pPr>
            <w:r w:rsidRPr="00763D8B">
              <w:t>Gigabit Ethernet 0/0 (G0/0)</w:t>
            </w:r>
          </w:p>
        </w:tc>
        <w:tc>
          <w:tcPr>
            <w:tcW w:w="2250" w:type="dxa"/>
          </w:tcPr>
          <w:p w14:paraId="4C866AB5" w14:textId="77777777" w:rsidR="00A47CC2" w:rsidRPr="00763D8B" w:rsidRDefault="00A47CC2" w:rsidP="00097163">
            <w:pPr>
              <w:pStyle w:val="TableText"/>
            </w:pPr>
            <w:r w:rsidRPr="00763D8B">
              <w:t>Gigabit Ethernet 0/1 (G0/1)</w:t>
            </w:r>
          </w:p>
        </w:tc>
        <w:tc>
          <w:tcPr>
            <w:tcW w:w="2070" w:type="dxa"/>
          </w:tcPr>
          <w:p w14:paraId="5BB87200" w14:textId="77777777" w:rsidR="00A47CC2" w:rsidRPr="00763D8B" w:rsidRDefault="00A47CC2" w:rsidP="00097163">
            <w:pPr>
              <w:pStyle w:val="TableText"/>
            </w:pPr>
            <w:r w:rsidRPr="00763D8B">
              <w:t>Serial 0/0/0 (S0/0/0)</w:t>
            </w:r>
          </w:p>
        </w:tc>
        <w:tc>
          <w:tcPr>
            <w:tcW w:w="2160" w:type="dxa"/>
          </w:tcPr>
          <w:p w14:paraId="4DFA5872" w14:textId="77777777" w:rsidR="00A47CC2" w:rsidRPr="00763D8B" w:rsidRDefault="00A47CC2" w:rsidP="00097163">
            <w:pPr>
              <w:pStyle w:val="TableText"/>
            </w:pPr>
            <w:r w:rsidRPr="00763D8B">
              <w:t>Serial 0/0/1 (S0/0/1)</w:t>
            </w:r>
          </w:p>
        </w:tc>
      </w:tr>
      <w:tr w:rsidR="00C07FD9" w14:paraId="76BDD8E5" w14:textId="77777777" w:rsidTr="00F4135D">
        <w:trPr>
          <w:cantSplit/>
          <w:jc w:val="center"/>
        </w:trPr>
        <w:tc>
          <w:tcPr>
            <w:tcW w:w="1530" w:type="dxa"/>
          </w:tcPr>
          <w:p w14:paraId="19764B9E" w14:textId="77777777" w:rsidR="00C07FD9" w:rsidRDefault="00C07FD9" w:rsidP="00097163">
            <w:pPr>
              <w:pStyle w:val="TableText"/>
            </w:pPr>
            <w:r>
              <w:t>2801</w:t>
            </w:r>
          </w:p>
        </w:tc>
        <w:tc>
          <w:tcPr>
            <w:tcW w:w="2250" w:type="dxa"/>
          </w:tcPr>
          <w:p w14:paraId="6A3FAE8F" w14:textId="77777777" w:rsidR="00C07FD9" w:rsidRPr="00763D8B" w:rsidRDefault="00C07FD9" w:rsidP="00F10819">
            <w:pPr>
              <w:pStyle w:val="TableText"/>
            </w:pPr>
            <w:r w:rsidRPr="00763D8B">
              <w:t>Fast Ethernet 0/0 (F0/0)</w:t>
            </w:r>
          </w:p>
        </w:tc>
        <w:tc>
          <w:tcPr>
            <w:tcW w:w="2250" w:type="dxa"/>
          </w:tcPr>
          <w:p w14:paraId="28188CB3" w14:textId="77777777" w:rsidR="00C07FD9" w:rsidRPr="00763D8B" w:rsidRDefault="00C07FD9" w:rsidP="00F10819">
            <w:pPr>
              <w:pStyle w:val="TableText"/>
            </w:pPr>
            <w:r w:rsidRPr="00763D8B">
              <w:t>Fast Ethernet 0/1 (F0/1)</w:t>
            </w:r>
          </w:p>
        </w:tc>
        <w:tc>
          <w:tcPr>
            <w:tcW w:w="2070" w:type="dxa"/>
          </w:tcPr>
          <w:p w14:paraId="50DA8651" w14:textId="77777777" w:rsidR="00C07FD9" w:rsidRPr="00763D8B" w:rsidRDefault="00C07FD9" w:rsidP="0058214F">
            <w:pPr>
              <w:pStyle w:val="TableText"/>
            </w:pPr>
            <w:r>
              <w:t>Serial 0/1</w:t>
            </w:r>
            <w:r w:rsidRPr="00763D8B">
              <w:t>/0 (S0/</w:t>
            </w:r>
            <w:r w:rsidR="0058214F">
              <w:t>1</w:t>
            </w:r>
            <w:r w:rsidRPr="00763D8B">
              <w:t>/0)</w:t>
            </w:r>
          </w:p>
        </w:tc>
        <w:tc>
          <w:tcPr>
            <w:tcW w:w="2160" w:type="dxa"/>
          </w:tcPr>
          <w:p w14:paraId="6A5FC2B7" w14:textId="77777777" w:rsidR="00C07FD9" w:rsidRPr="00763D8B" w:rsidRDefault="00C07FD9" w:rsidP="0058214F">
            <w:pPr>
              <w:pStyle w:val="TableText"/>
            </w:pPr>
            <w:r>
              <w:t>Serial 0/1</w:t>
            </w:r>
            <w:r w:rsidRPr="00763D8B">
              <w:t>/1 (S0/</w:t>
            </w:r>
            <w:r w:rsidR="0058214F">
              <w:t>1</w:t>
            </w:r>
            <w:r w:rsidRPr="00763D8B">
              <w:t>/1)</w:t>
            </w:r>
          </w:p>
        </w:tc>
      </w:tr>
      <w:tr w:rsidR="00C07FD9" w14:paraId="76616198" w14:textId="77777777" w:rsidTr="00F4135D">
        <w:trPr>
          <w:cantSplit/>
          <w:jc w:val="center"/>
        </w:trPr>
        <w:tc>
          <w:tcPr>
            <w:tcW w:w="1530" w:type="dxa"/>
          </w:tcPr>
          <w:p w14:paraId="6C36B10A" w14:textId="77777777" w:rsidR="00C07FD9" w:rsidRPr="00763D8B" w:rsidRDefault="00C07FD9" w:rsidP="00097163">
            <w:pPr>
              <w:pStyle w:val="TableText"/>
            </w:pPr>
            <w:r>
              <w:t>2811</w:t>
            </w:r>
          </w:p>
        </w:tc>
        <w:tc>
          <w:tcPr>
            <w:tcW w:w="2250" w:type="dxa"/>
          </w:tcPr>
          <w:p w14:paraId="0932C38C" w14:textId="77777777" w:rsidR="00C07FD9" w:rsidRPr="00763D8B" w:rsidRDefault="00C07FD9" w:rsidP="00F10819">
            <w:pPr>
              <w:pStyle w:val="TableText"/>
            </w:pPr>
            <w:r w:rsidRPr="00763D8B">
              <w:t>Fast Ethernet 0/0 (F0/0)</w:t>
            </w:r>
          </w:p>
        </w:tc>
        <w:tc>
          <w:tcPr>
            <w:tcW w:w="2250" w:type="dxa"/>
          </w:tcPr>
          <w:p w14:paraId="7B848F86" w14:textId="77777777" w:rsidR="00C07FD9" w:rsidRPr="00763D8B" w:rsidRDefault="00C07FD9" w:rsidP="00F10819">
            <w:pPr>
              <w:pStyle w:val="TableText"/>
            </w:pPr>
            <w:r w:rsidRPr="00763D8B">
              <w:t>Fast Ethernet 0/1 (F0/1)</w:t>
            </w:r>
          </w:p>
        </w:tc>
        <w:tc>
          <w:tcPr>
            <w:tcW w:w="2070" w:type="dxa"/>
          </w:tcPr>
          <w:p w14:paraId="2782F454" w14:textId="77777777" w:rsidR="00C07FD9" w:rsidRPr="00763D8B" w:rsidRDefault="00C07FD9" w:rsidP="00097163">
            <w:pPr>
              <w:pStyle w:val="TableText"/>
            </w:pPr>
            <w:r w:rsidRPr="00763D8B">
              <w:t>Serial 0/0/0 (S0/0/0)</w:t>
            </w:r>
          </w:p>
        </w:tc>
        <w:tc>
          <w:tcPr>
            <w:tcW w:w="2160" w:type="dxa"/>
          </w:tcPr>
          <w:p w14:paraId="65E3FCAD" w14:textId="77777777" w:rsidR="00C07FD9" w:rsidRPr="00763D8B" w:rsidRDefault="00C07FD9" w:rsidP="00097163">
            <w:pPr>
              <w:pStyle w:val="TableText"/>
            </w:pPr>
            <w:r w:rsidRPr="00763D8B">
              <w:t>Serial 0/0/1 (S0/0/1)</w:t>
            </w:r>
          </w:p>
        </w:tc>
      </w:tr>
      <w:tr w:rsidR="00C07FD9" w14:paraId="37B5518A" w14:textId="77777777" w:rsidTr="00F4135D">
        <w:trPr>
          <w:cantSplit/>
          <w:jc w:val="center"/>
        </w:trPr>
        <w:tc>
          <w:tcPr>
            <w:tcW w:w="1530" w:type="dxa"/>
          </w:tcPr>
          <w:p w14:paraId="10EA01E0" w14:textId="77777777" w:rsidR="00C07FD9" w:rsidRPr="00763D8B" w:rsidRDefault="00C07FD9" w:rsidP="00097163">
            <w:pPr>
              <w:pStyle w:val="TableText"/>
            </w:pPr>
            <w:r w:rsidRPr="00763D8B">
              <w:t>2900</w:t>
            </w:r>
          </w:p>
        </w:tc>
        <w:tc>
          <w:tcPr>
            <w:tcW w:w="2250" w:type="dxa"/>
          </w:tcPr>
          <w:p w14:paraId="7C56B960" w14:textId="77777777" w:rsidR="00C07FD9" w:rsidRPr="00763D8B" w:rsidRDefault="00C07FD9" w:rsidP="00097163">
            <w:pPr>
              <w:pStyle w:val="TableText"/>
            </w:pPr>
            <w:r w:rsidRPr="00763D8B">
              <w:t>Gigabit Ethernet 0/0 (G0/0)</w:t>
            </w:r>
          </w:p>
        </w:tc>
        <w:tc>
          <w:tcPr>
            <w:tcW w:w="2250" w:type="dxa"/>
          </w:tcPr>
          <w:p w14:paraId="26129143" w14:textId="77777777" w:rsidR="00C07FD9" w:rsidRPr="00763D8B" w:rsidRDefault="00C07FD9" w:rsidP="00097163">
            <w:pPr>
              <w:pStyle w:val="TableText"/>
            </w:pPr>
            <w:r w:rsidRPr="00763D8B">
              <w:t>Gigabit Ethernet 0/1 (G0/1)</w:t>
            </w:r>
          </w:p>
        </w:tc>
        <w:tc>
          <w:tcPr>
            <w:tcW w:w="2070" w:type="dxa"/>
          </w:tcPr>
          <w:p w14:paraId="315B74B5" w14:textId="77777777" w:rsidR="00C07FD9" w:rsidRPr="00763D8B" w:rsidRDefault="00C07FD9" w:rsidP="00097163">
            <w:pPr>
              <w:pStyle w:val="TableText"/>
            </w:pPr>
            <w:r w:rsidRPr="00763D8B">
              <w:t>Serial 0/0/0 (S0/0/0)</w:t>
            </w:r>
          </w:p>
        </w:tc>
        <w:tc>
          <w:tcPr>
            <w:tcW w:w="2160" w:type="dxa"/>
          </w:tcPr>
          <w:p w14:paraId="1C991487" w14:textId="77777777" w:rsidR="00C07FD9" w:rsidRPr="00763D8B" w:rsidRDefault="00C07FD9" w:rsidP="00097163">
            <w:pPr>
              <w:pStyle w:val="TableText"/>
            </w:pPr>
            <w:r w:rsidRPr="00763D8B">
              <w:t>Serial 0/0/1 (S0/0/1)</w:t>
            </w:r>
          </w:p>
        </w:tc>
      </w:tr>
      <w:tr w:rsidR="00C07FD9" w14:paraId="797FA708" w14:textId="77777777" w:rsidTr="00F4135D">
        <w:trPr>
          <w:cantSplit/>
          <w:jc w:val="center"/>
        </w:trPr>
        <w:tc>
          <w:tcPr>
            <w:tcW w:w="10260" w:type="dxa"/>
            <w:gridSpan w:val="5"/>
          </w:tcPr>
          <w:p w14:paraId="4205F473"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07DB3125" w14:textId="3FCF712D" w:rsidR="00E7510E" w:rsidRPr="0091767C" w:rsidRDefault="00E7510E" w:rsidP="0091767C"/>
    <w:sectPr w:rsidR="00E7510E" w:rsidRPr="0091767C"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D2E03" w14:textId="77777777" w:rsidR="004D478A" w:rsidRDefault="004D478A" w:rsidP="0090659A">
      <w:pPr>
        <w:spacing w:after="0" w:line="240" w:lineRule="auto"/>
      </w:pPr>
      <w:r>
        <w:separator/>
      </w:r>
    </w:p>
    <w:p w14:paraId="354B1669" w14:textId="77777777" w:rsidR="004D478A" w:rsidRDefault="004D478A"/>
    <w:p w14:paraId="1CA79483" w14:textId="77777777" w:rsidR="004D478A" w:rsidRDefault="004D478A"/>
    <w:p w14:paraId="63F91B50" w14:textId="77777777" w:rsidR="004D478A" w:rsidRDefault="004D478A"/>
    <w:p w14:paraId="6699AEF7" w14:textId="77777777" w:rsidR="004D478A" w:rsidRDefault="004D478A"/>
  </w:endnote>
  <w:endnote w:type="continuationSeparator" w:id="0">
    <w:p w14:paraId="3D946704" w14:textId="77777777" w:rsidR="004D478A" w:rsidRDefault="004D478A" w:rsidP="0090659A">
      <w:pPr>
        <w:spacing w:after="0" w:line="240" w:lineRule="auto"/>
      </w:pPr>
      <w:r>
        <w:continuationSeparator/>
      </w:r>
    </w:p>
    <w:p w14:paraId="0140D9A7" w14:textId="77777777" w:rsidR="004D478A" w:rsidRDefault="004D478A"/>
    <w:p w14:paraId="2FEA7CF0" w14:textId="77777777" w:rsidR="004D478A" w:rsidRDefault="004D478A"/>
    <w:p w14:paraId="51C7CF8A" w14:textId="77777777" w:rsidR="004D478A" w:rsidRDefault="004D478A"/>
    <w:p w14:paraId="7971C9FE" w14:textId="77777777" w:rsidR="004D478A" w:rsidRDefault="004D4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B5BB6" w14:textId="7B1B6F0E" w:rsidR="00295E49" w:rsidRPr="0090659A" w:rsidRDefault="00295E49" w:rsidP="008C4307">
    <w:pPr>
      <w:pStyle w:val="Footer"/>
      <w:rPr>
        <w:szCs w:val="16"/>
      </w:rPr>
    </w:pPr>
    <w:r w:rsidRPr="002A244B">
      <w:t xml:space="preserve">© </w:t>
    </w:r>
    <w:r>
      <w:fldChar w:fldCharType="begin"/>
    </w:r>
    <w:r>
      <w:instrText xml:space="preserve"> DATE  \@ "yyyy"  \* MERGEFORMAT </w:instrText>
    </w:r>
    <w:r>
      <w:fldChar w:fldCharType="separate"/>
    </w:r>
    <w:r w:rsidR="007309FB">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E24B9">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E24B9">
      <w:rPr>
        <w:b/>
        <w:noProof/>
        <w:szCs w:val="16"/>
      </w:rPr>
      <w:t>7</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38411" w14:textId="5314E783" w:rsidR="00295E49" w:rsidRPr="0090659A" w:rsidRDefault="00295E49" w:rsidP="008C4307">
    <w:pPr>
      <w:pStyle w:val="Footer"/>
      <w:rPr>
        <w:szCs w:val="16"/>
      </w:rPr>
    </w:pPr>
    <w:r w:rsidRPr="002A244B">
      <w:t xml:space="preserve">© </w:t>
    </w:r>
    <w:r>
      <w:fldChar w:fldCharType="begin"/>
    </w:r>
    <w:r>
      <w:instrText xml:space="preserve"> DATE  \@ "yyyy"  \* MERGEFORMAT </w:instrText>
    </w:r>
    <w:r>
      <w:fldChar w:fldCharType="separate"/>
    </w:r>
    <w:r w:rsidR="007309FB">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E24B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E24B9">
      <w:rPr>
        <w:b/>
        <w:noProof/>
        <w:szCs w:val="16"/>
      </w:rPr>
      <w:t>7</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879F" w14:textId="77777777" w:rsidR="004D478A" w:rsidRDefault="004D478A" w:rsidP="0090659A">
      <w:pPr>
        <w:spacing w:after="0" w:line="240" w:lineRule="auto"/>
      </w:pPr>
      <w:r>
        <w:separator/>
      </w:r>
    </w:p>
    <w:p w14:paraId="6C89C1AA" w14:textId="77777777" w:rsidR="004D478A" w:rsidRDefault="004D478A"/>
    <w:p w14:paraId="7BD78DF7" w14:textId="77777777" w:rsidR="004D478A" w:rsidRDefault="004D478A"/>
    <w:p w14:paraId="176E3CA3" w14:textId="77777777" w:rsidR="004D478A" w:rsidRDefault="004D478A"/>
    <w:p w14:paraId="7B18EF16" w14:textId="77777777" w:rsidR="004D478A" w:rsidRDefault="004D478A"/>
  </w:footnote>
  <w:footnote w:type="continuationSeparator" w:id="0">
    <w:p w14:paraId="39014D80" w14:textId="77777777" w:rsidR="004D478A" w:rsidRDefault="004D478A" w:rsidP="0090659A">
      <w:pPr>
        <w:spacing w:after="0" w:line="240" w:lineRule="auto"/>
      </w:pPr>
      <w:r>
        <w:continuationSeparator/>
      </w:r>
    </w:p>
    <w:p w14:paraId="0206E94B" w14:textId="77777777" w:rsidR="004D478A" w:rsidRDefault="004D478A"/>
    <w:p w14:paraId="5E3081CA" w14:textId="77777777" w:rsidR="004D478A" w:rsidRDefault="004D478A"/>
    <w:p w14:paraId="05F00E49" w14:textId="77777777" w:rsidR="004D478A" w:rsidRDefault="004D478A"/>
    <w:p w14:paraId="6560C036" w14:textId="77777777" w:rsidR="004D478A" w:rsidRDefault="004D47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20182" w14:textId="48083607" w:rsidR="00295E49" w:rsidRDefault="00295E49" w:rsidP="00C52BA6">
    <w:pPr>
      <w:pStyle w:val="PageHead"/>
    </w:pPr>
    <w:r w:rsidRPr="00FD4A68">
      <w:t xml:space="preserve">Lab </w:t>
    </w:r>
    <w:r>
      <w:t>–</w:t>
    </w:r>
    <w:r w:rsidRPr="00FD4A68">
      <w:t xml:space="preserve"> </w:t>
    </w:r>
    <w:r>
      <w:t>Configure a Branch Connection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F43CB" w14:textId="77777777" w:rsidR="00295E49" w:rsidRDefault="00295E49">
    <w:pPr>
      <w:pStyle w:val="Header"/>
    </w:pPr>
    <w:r>
      <w:rPr>
        <w:noProof/>
      </w:rPr>
      <w:drawing>
        <wp:anchor distT="0" distB="0" distL="114300" distR="114300" simplePos="0" relativeHeight="251657728" behindDoc="0" locked="0" layoutInCell="1" allowOverlap="1" wp14:anchorId="1FEF1937" wp14:editId="32A7087B">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026"/>
        </w:tabs>
        <w:ind w:left="102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8A1DF2"/>
    <w:multiLevelType w:val="hybridMultilevel"/>
    <w:tmpl w:val="015EDB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F23836"/>
    <w:multiLevelType w:val="multilevel"/>
    <w:tmpl w:val="C68C7DE0"/>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D721C39"/>
    <w:multiLevelType w:val="hybridMultilevel"/>
    <w:tmpl w:val="CB0C2682"/>
    <w:lvl w:ilvl="0" w:tplc="F754E736">
      <w:start w:val="1"/>
      <w:numFmt w:val="bullet"/>
      <w:pStyle w:val="Bulletlevel2"/>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2B0501F"/>
    <w:multiLevelType w:val="hybridMultilevel"/>
    <w:tmpl w:val="E946DDB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9"/>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num>
  <w:num w:numId="11">
    <w:abstractNumId w:val="4"/>
  </w:num>
  <w:num w:numId="12">
    <w:abstractNumId w:val="1"/>
  </w:num>
  <w:num w:numId="13">
    <w:abstractNumId w:val="8"/>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U3MbEwN7A0MLQwtTBS0lEKTi0uzszPAykwrAUAD779qywAAAA="/>
    <w:docVar w:name="__grammarly61__i" w:val="H4sIAAAAAAAEAKtWckksSQxILCpxzi/NK1GyMqwFAAEhoTITAAAA"/>
    <w:docVar w:name="__grammarly61_1" w:val="H4sIAAAAAAAEAKtWcslPLs1NzSvxTFGyUko0NUwxSDFK0zWwNLPQNTEzsdBNSjNL0TVKTU4yMTNIMTOzMFXSUQpOLS7OzM8DaTGsBQDcx++tQwAAAA=="/>
  </w:docVars>
  <w:rsids>
    <w:rsidRoot w:val="004A5BC5"/>
    <w:rsid w:val="00002CC4"/>
    <w:rsid w:val="00004175"/>
    <w:rsid w:val="000059C9"/>
    <w:rsid w:val="000159E7"/>
    <w:rsid w:val="000160F7"/>
    <w:rsid w:val="00016D5B"/>
    <w:rsid w:val="00016F30"/>
    <w:rsid w:val="0002047C"/>
    <w:rsid w:val="00021B9A"/>
    <w:rsid w:val="000242D6"/>
    <w:rsid w:val="00024EE5"/>
    <w:rsid w:val="000265E0"/>
    <w:rsid w:val="000312E1"/>
    <w:rsid w:val="000361AD"/>
    <w:rsid w:val="00036C6D"/>
    <w:rsid w:val="00041AF6"/>
    <w:rsid w:val="00044E62"/>
    <w:rsid w:val="00050BA4"/>
    <w:rsid w:val="00051738"/>
    <w:rsid w:val="00052548"/>
    <w:rsid w:val="00056DBA"/>
    <w:rsid w:val="00060696"/>
    <w:rsid w:val="000621C2"/>
    <w:rsid w:val="00072ECD"/>
    <w:rsid w:val="000769CF"/>
    <w:rsid w:val="00080F0C"/>
    <w:rsid w:val="000815D8"/>
    <w:rsid w:val="00085CC6"/>
    <w:rsid w:val="00087CE6"/>
    <w:rsid w:val="00090C07"/>
    <w:rsid w:val="00091E8D"/>
    <w:rsid w:val="0009216E"/>
    <w:rsid w:val="00092B65"/>
    <w:rsid w:val="0009378D"/>
    <w:rsid w:val="00097163"/>
    <w:rsid w:val="000A22C8"/>
    <w:rsid w:val="000A3ED3"/>
    <w:rsid w:val="000A4392"/>
    <w:rsid w:val="000A621C"/>
    <w:rsid w:val="000B0A9A"/>
    <w:rsid w:val="000B2344"/>
    <w:rsid w:val="000B367C"/>
    <w:rsid w:val="000B7DE5"/>
    <w:rsid w:val="000C4612"/>
    <w:rsid w:val="000C5215"/>
    <w:rsid w:val="000D0249"/>
    <w:rsid w:val="000D55B4"/>
    <w:rsid w:val="000E5041"/>
    <w:rsid w:val="000E65F0"/>
    <w:rsid w:val="000F072C"/>
    <w:rsid w:val="000F44C6"/>
    <w:rsid w:val="000F6743"/>
    <w:rsid w:val="001006C2"/>
    <w:rsid w:val="00100E35"/>
    <w:rsid w:val="00101A7B"/>
    <w:rsid w:val="001033AE"/>
    <w:rsid w:val="00107B2B"/>
    <w:rsid w:val="00112AC5"/>
    <w:rsid w:val="001133DD"/>
    <w:rsid w:val="00114011"/>
    <w:rsid w:val="001142E2"/>
    <w:rsid w:val="001151E4"/>
    <w:rsid w:val="00120CBE"/>
    <w:rsid w:val="00124345"/>
    <w:rsid w:val="001261C4"/>
    <w:rsid w:val="001269FB"/>
    <w:rsid w:val="001315D6"/>
    <w:rsid w:val="00132F12"/>
    <w:rsid w:val="001366EC"/>
    <w:rsid w:val="0014021A"/>
    <w:rsid w:val="0014219C"/>
    <w:rsid w:val="001425ED"/>
    <w:rsid w:val="00143336"/>
    <w:rsid w:val="001436E9"/>
    <w:rsid w:val="00145C22"/>
    <w:rsid w:val="00146EFB"/>
    <w:rsid w:val="00152462"/>
    <w:rsid w:val="00152F00"/>
    <w:rsid w:val="00154E3A"/>
    <w:rsid w:val="00155631"/>
    <w:rsid w:val="00157902"/>
    <w:rsid w:val="00163164"/>
    <w:rsid w:val="00163EF2"/>
    <w:rsid w:val="00166253"/>
    <w:rsid w:val="001710C0"/>
    <w:rsid w:val="00172AFB"/>
    <w:rsid w:val="001772B8"/>
    <w:rsid w:val="00180FBF"/>
    <w:rsid w:val="00182CF4"/>
    <w:rsid w:val="00184ACA"/>
    <w:rsid w:val="00186CE1"/>
    <w:rsid w:val="00191C45"/>
    <w:rsid w:val="00192F12"/>
    <w:rsid w:val="00193F14"/>
    <w:rsid w:val="00194220"/>
    <w:rsid w:val="00196B74"/>
    <w:rsid w:val="00197614"/>
    <w:rsid w:val="001A0312"/>
    <w:rsid w:val="001A15DA"/>
    <w:rsid w:val="001A2694"/>
    <w:rsid w:val="001A3CC7"/>
    <w:rsid w:val="001A5C90"/>
    <w:rsid w:val="001A69AC"/>
    <w:rsid w:val="001B05A5"/>
    <w:rsid w:val="001B16B1"/>
    <w:rsid w:val="001B2437"/>
    <w:rsid w:val="001B32CC"/>
    <w:rsid w:val="001B67D8"/>
    <w:rsid w:val="001B6F95"/>
    <w:rsid w:val="001B7CA9"/>
    <w:rsid w:val="001C05A1"/>
    <w:rsid w:val="001C1763"/>
    <w:rsid w:val="001C1B00"/>
    <w:rsid w:val="001C1D9E"/>
    <w:rsid w:val="001C7C3B"/>
    <w:rsid w:val="001D260A"/>
    <w:rsid w:val="001D5B6F"/>
    <w:rsid w:val="001E0AB8"/>
    <w:rsid w:val="001E38E0"/>
    <w:rsid w:val="001E4E72"/>
    <w:rsid w:val="001E62B3"/>
    <w:rsid w:val="001E6D1E"/>
    <w:rsid w:val="001E7E54"/>
    <w:rsid w:val="001F0171"/>
    <w:rsid w:val="001F02CA"/>
    <w:rsid w:val="001F0D77"/>
    <w:rsid w:val="001F4295"/>
    <w:rsid w:val="001F4C29"/>
    <w:rsid w:val="001F649C"/>
    <w:rsid w:val="001F695B"/>
    <w:rsid w:val="001F7DD8"/>
    <w:rsid w:val="00201928"/>
    <w:rsid w:val="00202FDB"/>
    <w:rsid w:val="00203E26"/>
    <w:rsid w:val="0020449C"/>
    <w:rsid w:val="00206C19"/>
    <w:rsid w:val="002113B8"/>
    <w:rsid w:val="00213734"/>
    <w:rsid w:val="00215665"/>
    <w:rsid w:val="002163BB"/>
    <w:rsid w:val="0021792C"/>
    <w:rsid w:val="00217D1C"/>
    <w:rsid w:val="00221469"/>
    <w:rsid w:val="002231F8"/>
    <w:rsid w:val="002240AB"/>
    <w:rsid w:val="00225E37"/>
    <w:rsid w:val="00226855"/>
    <w:rsid w:val="00230D8D"/>
    <w:rsid w:val="00235F92"/>
    <w:rsid w:val="00242E3A"/>
    <w:rsid w:val="002506CF"/>
    <w:rsid w:val="0025107F"/>
    <w:rsid w:val="00260CD4"/>
    <w:rsid w:val="002639D8"/>
    <w:rsid w:val="00265F77"/>
    <w:rsid w:val="002663AF"/>
    <w:rsid w:val="00266C83"/>
    <w:rsid w:val="0027323E"/>
    <w:rsid w:val="002768DC"/>
    <w:rsid w:val="002850CF"/>
    <w:rsid w:val="00292C8D"/>
    <w:rsid w:val="00295E49"/>
    <w:rsid w:val="002961D2"/>
    <w:rsid w:val="00296B48"/>
    <w:rsid w:val="002A42AF"/>
    <w:rsid w:val="002A6C56"/>
    <w:rsid w:val="002B6E0A"/>
    <w:rsid w:val="002C090C"/>
    <w:rsid w:val="002C1243"/>
    <w:rsid w:val="002C1815"/>
    <w:rsid w:val="002C475E"/>
    <w:rsid w:val="002C5A05"/>
    <w:rsid w:val="002C6AD6"/>
    <w:rsid w:val="002C71DD"/>
    <w:rsid w:val="002D6C2A"/>
    <w:rsid w:val="002D7A86"/>
    <w:rsid w:val="002E5AAD"/>
    <w:rsid w:val="002E75C9"/>
    <w:rsid w:val="002F45FF"/>
    <w:rsid w:val="002F5500"/>
    <w:rsid w:val="002F5E5B"/>
    <w:rsid w:val="002F6C6D"/>
    <w:rsid w:val="002F6D17"/>
    <w:rsid w:val="003002DF"/>
    <w:rsid w:val="0030158C"/>
    <w:rsid w:val="00302887"/>
    <w:rsid w:val="003056EB"/>
    <w:rsid w:val="003071FF"/>
    <w:rsid w:val="00310652"/>
    <w:rsid w:val="0031371D"/>
    <w:rsid w:val="0031622E"/>
    <w:rsid w:val="0031789F"/>
    <w:rsid w:val="00320788"/>
    <w:rsid w:val="003233A3"/>
    <w:rsid w:val="0034246C"/>
    <w:rsid w:val="0034455D"/>
    <w:rsid w:val="0034604B"/>
    <w:rsid w:val="00346D17"/>
    <w:rsid w:val="00347972"/>
    <w:rsid w:val="0035469B"/>
    <w:rsid w:val="003559CC"/>
    <w:rsid w:val="003569D7"/>
    <w:rsid w:val="003608AC"/>
    <w:rsid w:val="0036341A"/>
    <w:rsid w:val="0036465A"/>
    <w:rsid w:val="00387C91"/>
    <w:rsid w:val="00392C65"/>
    <w:rsid w:val="00392ED5"/>
    <w:rsid w:val="00394013"/>
    <w:rsid w:val="00394AE8"/>
    <w:rsid w:val="003A19DC"/>
    <w:rsid w:val="003A1B45"/>
    <w:rsid w:val="003A1F88"/>
    <w:rsid w:val="003A3A99"/>
    <w:rsid w:val="003A635B"/>
    <w:rsid w:val="003B3402"/>
    <w:rsid w:val="003B46FC"/>
    <w:rsid w:val="003B5767"/>
    <w:rsid w:val="003B7605"/>
    <w:rsid w:val="003C0C05"/>
    <w:rsid w:val="003C6BCA"/>
    <w:rsid w:val="003C7902"/>
    <w:rsid w:val="003D0BFF"/>
    <w:rsid w:val="003E1A53"/>
    <w:rsid w:val="003E23A0"/>
    <w:rsid w:val="003E2BCA"/>
    <w:rsid w:val="003E40E8"/>
    <w:rsid w:val="003E5BE5"/>
    <w:rsid w:val="003F0777"/>
    <w:rsid w:val="003F18D1"/>
    <w:rsid w:val="003F4F0E"/>
    <w:rsid w:val="003F6E06"/>
    <w:rsid w:val="00402D74"/>
    <w:rsid w:val="00403C7A"/>
    <w:rsid w:val="004057A6"/>
    <w:rsid w:val="00406554"/>
    <w:rsid w:val="004131B0"/>
    <w:rsid w:val="00413E51"/>
    <w:rsid w:val="00416C42"/>
    <w:rsid w:val="00421DA0"/>
    <w:rsid w:val="00422476"/>
    <w:rsid w:val="0042385C"/>
    <w:rsid w:val="00431654"/>
    <w:rsid w:val="00434926"/>
    <w:rsid w:val="004415E3"/>
    <w:rsid w:val="00444217"/>
    <w:rsid w:val="004478F4"/>
    <w:rsid w:val="00450F7A"/>
    <w:rsid w:val="0045295F"/>
    <w:rsid w:val="00452C6D"/>
    <w:rsid w:val="004553E4"/>
    <w:rsid w:val="00455E0B"/>
    <w:rsid w:val="00461829"/>
    <w:rsid w:val="004653D2"/>
    <w:rsid w:val="004654DF"/>
    <w:rsid w:val="004659EE"/>
    <w:rsid w:val="00470825"/>
    <w:rsid w:val="0047709D"/>
    <w:rsid w:val="00484ED8"/>
    <w:rsid w:val="004936C2"/>
    <w:rsid w:val="0049379C"/>
    <w:rsid w:val="00494AB8"/>
    <w:rsid w:val="004A1CA0"/>
    <w:rsid w:val="004A22E9"/>
    <w:rsid w:val="004A4ACD"/>
    <w:rsid w:val="004A5BC5"/>
    <w:rsid w:val="004B023D"/>
    <w:rsid w:val="004B3BB8"/>
    <w:rsid w:val="004B4633"/>
    <w:rsid w:val="004B4AE9"/>
    <w:rsid w:val="004B4CA9"/>
    <w:rsid w:val="004C0807"/>
    <w:rsid w:val="004C0909"/>
    <w:rsid w:val="004C1664"/>
    <w:rsid w:val="004C3456"/>
    <w:rsid w:val="004C3F97"/>
    <w:rsid w:val="004C40AE"/>
    <w:rsid w:val="004D01F2"/>
    <w:rsid w:val="004D05A5"/>
    <w:rsid w:val="004D3339"/>
    <w:rsid w:val="004D34F1"/>
    <w:rsid w:val="004D353F"/>
    <w:rsid w:val="004D36D7"/>
    <w:rsid w:val="004D467B"/>
    <w:rsid w:val="004D478A"/>
    <w:rsid w:val="004D682B"/>
    <w:rsid w:val="004E36F5"/>
    <w:rsid w:val="004E6152"/>
    <w:rsid w:val="004E6BAB"/>
    <w:rsid w:val="004F344A"/>
    <w:rsid w:val="00504ED4"/>
    <w:rsid w:val="00510639"/>
    <w:rsid w:val="00511DA3"/>
    <w:rsid w:val="00514B6C"/>
    <w:rsid w:val="00515340"/>
    <w:rsid w:val="00516142"/>
    <w:rsid w:val="00520027"/>
    <w:rsid w:val="0052093C"/>
    <w:rsid w:val="0052143A"/>
    <w:rsid w:val="00521B31"/>
    <w:rsid w:val="00522469"/>
    <w:rsid w:val="0052400A"/>
    <w:rsid w:val="00524F48"/>
    <w:rsid w:val="00526B5D"/>
    <w:rsid w:val="00530983"/>
    <w:rsid w:val="005353FE"/>
    <w:rsid w:val="00536F43"/>
    <w:rsid w:val="00541C6E"/>
    <w:rsid w:val="00545566"/>
    <w:rsid w:val="00547DD1"/>
    <w:rsid w:val="005510BA"/>
    <w:rsid w:val="0055401A"/>
    <w:rsid w:val="00554B4E"/>
    <w:rsid w:val="00554F09"/>
    <w:rsid w:val="00555635"/>
    <w:rsid w:val="00556C02"/>
    <w:rsid w:val="005570B4"/>
    <w:rsid w:val="00560C68"/>
    <w:rsid w:val="00560E8D"/>
    <w:rsid w:val="00561BB2"/>
    <w:rsid w:val="00563249"/>
    <w:rsid w:val="00570A65"/>
    <w:rsid w:val="005727DD"/>
    <w:rsid w:val="005762B1"/>
    <w:rsid w:val="00580456"/>
    <w:rsid w:val="00580E73"/>
    <w:rsid w:val="0058214F"/>
    <w:rsid w:val="00592B0D"/>
    <w:rsid w:val="00593386"/>
    <w:rsid w:val="00594DA4"/>
    <w:rsid w:val="00596048"/>
    <w:rsid w:val="00596998"/>
    <w:rsid w:val="005A6E62"/>
    <w:rsid w:val="005B624D"/>
    <w:rsid w:val="005B6BC7"/>
    <w:rsid w:val="005D2B29"/>
    <w:rsid w:val="005D354A"/>
    <w:rsid w:val="005E3054"/>
    <w:rsid w:val="005E3235"/>
    <w:rsid w:val="005E4176"/>
    <w:rsid w:val="005E65B5"/>
    <w:rsid w:val="005F30FB"/>
    <w:rsid w:val="005F3AE9"/>
    <w:rsid w:val="005F3AF9"/>
    <w:rsid w:val="006007BB"/>
    <w:rsid w:val="00601DC0"/>
    <w:rsid w:val="006034CB"/>
    <w:rsid w:val="006131CE"/>
    <w:rsid w:val="0061336B"/>
    <w:rsid w:val="00617D6E"/>
    <w:rsid w:val="00617DA4"/>
    <w:rsid w:val="00622D61"/>
    <w:rsid w:val="00623375"/>
    <w:rsid w:val="00624198"/>
    <w:rsid w:val="00640B02"/>
    <w:rsid w:val="006428E5"/>
    <w:rsid w:val="00644958"/>
    <w:rsid w:val="00647D5F"/>
    <w:rsid w:val="00650E6F"/>
    <w:rsid w:val="0065414D"/>
    <w:rsid w:val="006560B2"/>
    <w:rsid w:val="00665915"/>
    <w:rsid w:val="00667320"/>
    <w:rsid w:val="00672919"/>
    <w:rsid w:val="006741CA"/>
    <w:rsid w:val="00677655"/>
    <w:rsid w:val="00680C71"/>
    <w:rsid w:val="00682D97"/>
    <w:rsid w:val="00686587"/>
    <w:rsid w:val="0068758B"/>
    <w:rsid w:val="006904CF"/>
    <w:rsid w:val="0069303F"/>
    <w:rsid w:val="00693E89"/>
    <w:rsid w:val="006942E8"/>
    <w:rsid w:val="00695EE2"/>
    <w:rsid w:val="0069660B"/>
    <w:rsid w:val="006A1B33"/>
    <w:rsid w:val="006A48F1"/>
    <w:rsid w:val="006A71A3"/>
    <w:rsid w:val="006A77B7"/>
    <w:rsid w:val="006B03F2"/>
    <w:rsid w:val="006B1639"/>
    <w:rsid w:val="006B3A7F"/>
    <w:rsid w:val="006B5CA7"/>
    <w:rsid w:val="006B5E89"/>
    <w:rsid w:val="006C19B2"/>
    <w:rsid w:val="006C1D0A"/>
    <w:rsid w:val="006C30A0"/>
    <w:rsid w:val="006C35FF"/>
    <w:rsid w:val="006C38CB"/>
    <w:rsid w:val="006C57F2"/>
    <w:rsid w:val="006C5949"/>
    <w:rsid w:val="006C6832"/>
    <w:rsid w:val="006D1370"/>
    <w:rsid w:val="006D2B54"/>
    <w:rsid w:val="006D2C28"/>
    <w:rsid w:val="006D3FC1"/>
    <w:rsid w:val="006D55F5"/>
    <w:rsid w:val="006E6581"/>
    <w:rsid w:val="006E6CC7"/>
    <w:rsid w:val="006E71DF"/>
    <w:rsid w:val="006F1CC4"/>
    <w:rsid w:val="006F2A86"/>
    <w:rsid w:val="006F3163"/>
    <w:rsid w:val="00702A7B"/>
    <w:rsid w:val="00705FEC"/>
    <w:rsid w:val="0071147A"/>
    <w:rsid w:val="0071185D"/>
    <w:rsid w:val="0071511D"/>
    <w:rsid w:val="007159C5"/>
    <w:rsid w:val="007222AD"/>
    <w:rsid w:val="00725358"/>
    <w:rsid w:val="007267CF"/>
    <w:rsid w:val="007309FB"/>
    <w:rsid w:val="00731F3F"/>
    <w:rsid w:val="00732BE4"/>
    <w:rsid w:val="00733BAB"/>
    <w:rsid w:val="007379AD"/>
    <w:rsid w:val="00741164"/>
    <w:rsid w:val="007436BF"/>
    <w:rsid w:val="007443E9"/>
    <w:rsid w:val="00745DCE"/>
    <w:rsid w:val="00753D89"/>
    <w:rsid w:val="00755C9B"/>
    <w:rsid w:val="00760FE4"/>
    <w:rsid w:val="00763C92"/>
    <w:rsid w:val="00763D8B"/>
    <w:rsid w:val="00765343"/>
    <w:rsid w:val="007657F6"/>
    <w:rsid w:val="00765E47"/>
    <w:rsid w:val="0077125A"/>
    <w:rsid w:val="007813A7"/>
    <w:rsid w:val="007853A2"/>
    <w:rsid w:val="0078663F"/>
    <w:rsid w:val="00786684"/>
    <w:rsid w:val="00786F58"/>
    <w:rsid w:val="00787CC1"/>
    <w:rsid w:val="00792F4E"/>
    <w:rsid w:val="007935A7"/>
    <w:rsid w:val="0079398D"/>
    <w:rsid w:val="00794F5C"/>
    <w:rsid w:val="0079577A"/>
    <w:rsid w:val="00796C25"/>
    <w:rsid w:val="007A287C"/>
    <w:rsid w:val="007A3B2A"/>
    <w:rsid w:val="007A3B8F"/>
    <w:rsid w:val="007B095D"/>
    <w:rsid w:val="007B150D"/>
    <w:rsid w:val="007B2306"/>
    <w:rsid w:val="007B5501"/>
    <w:rsid w:val="007B5522"/>
    <w:rsid w:val="007C089B"/>
    <w:rsid w:val="007C0EE0"/>
    <w:rsid w:val="007C1B71"/>
    <w:rsid w:val="007C2FBB"/>
    <w:rsid w:val="007C7164"/>
    <w:rsid w:val="007D1875"/>
    <w:rsid w:val="007D1984"/>
    <w:rsid w:val="007D2AFE"/>
    <w:rsid w:val="007D2E80"/>
    <w:rsid w:val="007D5A77"/>
    <w:rsid w:val="007D5C61"/>
    <w:rsid w:val="007E3FEA"/>
    <w:rsid w:val="007F0A0B"/>
    <w:rsid w:val="007F3A60"/>
    <w:rsid w:val="007F3D0B"/>
    <w:rsid w:val="007F7C94"/>
    <w:rsid w:val="00800CDE"/>
    <w:rsid w:val="0080351D"/>
    <w:rsid w:val="00807BE3"/>
    <w:rsid w:val="00810E4B"/>
    <w:rsid w:val="00814BAA"/>
    <w:rsid w:val="00816FF4"/>
    <w:rsid w:val="00817823"/>
    <w:rsid w:val="008215DA"/>
    <w:rsid w:val="00822E24"/>
    <w:rsid w:val="00824295"/>
    <w:rsid w:val="0082466B"/>
    <w:rsid w:val="008313F3"/>
    <w:rsid w:val="008374CA"/>
    <w:rsid w:val="008405BB"/>
    <w:rsid w:val="00843CA9"/>
    <w:rsid w:val="00843F39"/>
    <w:rsid w:val="00846494"/>
    <w:rsid w:val="00847B20"/>
    <w:rsid w:val="008509D3"/>
    <w:rsid w:val="00853418"/>
    <w:rsid w:val="008545A7"/>
    <w:rsid w:val="00856CFC"/>
    <w:rsid w:val="008573F2"/>
    <w:rsid w:val="00857CF6"/>
    <w:rsid w:val="008610ED"/>
    <w:rsid w:val="00861C6A"/>
    <w:rsid w:val="00865199"/>
    <w:rsid w:val="00867EAF"/>
    <w:rsid w:val="0087072F"/>
    <w:rsid w:val="00873C6B"/>
    <w:rsid w:val="0088426A"/>
    <w:rsid w:val="008852BA"/>
    <w:rsid w:val="0088569A"/>
    <w:rsid w:val="008872D0"/>
    <w:rsid w:val="00890108"/>
    <w:rsid w:val="008928C7"/>
    <w:rsid w:val="00893877"/>
    <w:rsid w:val="0089532C"/>
    <w:rsid w:val="00895774"/>
    <w:rsid w:val="00896165"/>
    <w:rsid w:val="00896681"/>
    <w:rsid w:val="008A2749"/>
    <w:rsid w:val="008A3A90"/>
    <w:rsid w:val="008A3C70"/>
    <w:rsid w:val="008B06D4"/>
    <w:rsid w:val="008B4F20"/>
    <w:rsid w:val="008B7FFD"/>
    <w:rsid w:val="008C2920"/>
    <w:rsid w:val="008C4307"/>
    <w:rsid w:val="008C549B"/>
    <w:rsid w:val="008C5C80"/>
    <w:rsid w:val="008D23DF"/>
    <w:rsid w:val="008D73BF"/>
    <w:rsid w:val="008D7F09"/>
    <w:rsid w:val="008D7F0A"/>
    <w:rsid w:val="008E1AF4"/>
    <w:rsid w:val="008E5B64"/>
    <w:rsid w:val="008E6057"/>
    <w:rsid w:val="008E7DAA"/>
    <w:rsid w:val="008F0094"/>
    <w:rsid w:val="008F0EA5"/>
    <w:rsid w:val="008F340F"/>
    <w:rsid w:val="0090084E"/>
    <w:rsid w:val="0090184E"/>
    <w:rsid w:val="00903523"/>
    <w:rsid w:val="0090659A"/>
    <w:rsid w:val="00910AA3"/>
    <w:rsid w:val="00911080"/>
    <w:rsid w:val="00913E8F"/>
    <w:rsid w:val="009150D6"/>
    <w:rsid w:val="00915986"/>
    <w:rsid w:val="00917624"/>
    <w:rsid w:val="0091767C"/>
    <w:rsid w:val="0091797B"/>
    <w:rsid w:val="0092111F"/>
    <w:rsid w:val="0092796A"/>
    <w:rsid w:val="00930386"/>
    <w:rsid w:val="009309F5"/>
    <w:rsid w:val="00931B3B"/>
    <w:rsid w:val="00933237"/>
    <w:rsid w:val="00933F28"/>
    <w:rsid w:val="00937325"/>
    <w:rsid w:val="00937C96"/>
    <w:rsid w:val="00946239"/>
    <w:rsid w:val="009476C0"/>
    <w:rsid w:val="00947F7A"/>
    <w:rsid w:val="0095008D"/>
    <w:rsid w:val="009505AF"/>
    <w:rsid w:val="00951FB9"/>
    <w:rsid w:val="009560F8"/>
    <w:rsid w:val="00962060"/>
    <w:rsid w:val="00963371"/>
    <w:rsid w:val="00963E34"/>
    <w:rsid w:val="00964DFA"/>
    <w:rsid w:val="00974E5C"/>
    <w:rsid w:val="00975A85"/>
    <w:rsid w:val="0098155C"/>
    <w:rsid w:val="00983B77"/>
    <w:rsid w:val="0098615E"/>
    <w:rsid w:val="00987883"/>
    <w:rsid w:val="0099127D"/>
    <w:rsid w:val="009916B9"/>
    <w:rsid w:val="009956AE"/>
    <w:rsid w:val="00996053"/>
    <w:rsid w:val="009967DC"/>
    <w:rsid w:val="009A04E4"/>
    <w:rsid w:val="009A08F8"/>
    <w:rsid w:val="009A0B2F"/>
    <w:rsid w:val="009A1669"/>
    <w:rsid w:val="009A1CF4"/>
    <w:rsid w:val="009A37D7"/>
    <w:rsid w:val="009A4E17"/>
    <w:rsid w:val="009A5225"/>
    <w:rsid w:val="009A60B8"/>
    <w:rsid w:val="009A6955"/>
    <w:rsid w:val="009A76D1"/>
    <w:rsid w:val="009B341C"/>
    <w:rsid w:val="009B5747"/>
    <w:rsid w:val="009B7F73"/>
    <w:rsid w:val="009C09E2"/>
    <w:rsid w:val="009C2A24"/>
    <w:rsid w:val="009C3EDE"/>
    <w:rsid w:val="009C6AD5"/>
    <w:rsid w:val="009D0BB2"/>
    <w:rsid w:val="009D1273"/>
    <w:rsid w:val="009D2C27"/>
    <w:rsid w:val="009D2EB2"/>
    <w:rsid w:val="009E2309"/>
    <w:rsid w:val="009E42B9"/>
    <w:rsid w:val="009E72E0"/>
    <w:rsid w:val="009E79AD"/>
    <w:rsid w:val="009E7A2E"/>
    <w:rsid w:val="009F0869"/>
    <w:rsid w:val="009F30AB"/>
    <w:rsid w:val="009F4C2E"/>
    <w:rsid w:val="00A014A3"/>
    <w:rsid w:val="00A01578"/>
    <w:rsid w:val="00A0412D"/>
    <w:rsid w:val="00A042D6"/>
    <w:rsid w:val="00A06222"/>
    <w:rsid w:val="00A15F69"/>
    <w:rsid w:val="00A16D61"/>
    <w:rsid w:val="00A20C63"/>
    <w:rsid w:val="00A21115"/>
    <w:rsid w:val="00A21211"/>
    <w:rsid w:val="00A26471"/>
    <w:rsid w:val="00A27A58"/>
    <w:rsid w:val="00A34E7F"/>
    <w:rsid w:val="00A46F0A"/>
    <w:rsid w:val="00A46F25"/>
    <w:rsid w:val="00A47CC2"/>
    <w:rsid w:val="00A502BA"/>
    <w:rsid w:val="00A529B1"/>
    <w:rsid w:val="00A54570"/>
    <w:rsid w:val="00A57092"/>
    <w:rsid w:val="00A60146"/>
    <w:rsid w:val="00A622C4"/>
    <w:rsid w:val="00A6283D"/>
    <w:rsid w:val="00A638DE"/>
    <w:rsid w:val="00A66307"/>
    <w:rsid w:val="00A670E8"/>
    <w:rsid w:val="00A6784F"/>
    <w:rsid w:val="00A754B4"/>
    <w:rsid w:val="00A77B95"/>
    <w:rsid w:val="00A807C1"/>
    <w:rsid w:val="00A83374"/>
    <w:rsid w:val="00A86367"/>
    <w:rsid w:val="00A956D8"/>
    <w:rsid w:val="00A958D0"/>
    <w:rsid w:val="00A96172"/>
    <w:rsid w:val="00AA12E0"/>
    <w:rsid w:val="00AA55C6"/>
    <w:rsid w:val="00AA64A4"/>
    <w:rsid w:val="00AB0D6A"/>
    <w:rsid w:val="00AB19F2"/>
    <w:rsid w:val="00AB372A"/>
    <w:rsid w:val="00AB43B3"/>
    <w:rsid w:val="00AB49B9"/>
    <w:rsid w:val="00AB758A"/>
    <w:rsid w:val="00AC027E"/>
    <w:rsid w:val="00AC1E7E"/>
    <w:rsid w:val="00AC507D"/>
    <w:rsid w:val="00AC66E4"/>
    <w:rsid w:val="00AC6874"/>
    <w:rsid w:val="00AC7DDA"/>
    <w:rsid w:val="00AD24DC"/>
    <w:rsid w:val="00AD4578"/>
    <w:rsid w:val="00AD4809"/>
    <w:rsid w:val="00AD68E9"/>
    <w:rsid w:val="00AE350B"/>
    <w:rsid w:val="00AE370B"/>
    <w:rsid w:val="00AE56C0"/>
    <w:rsid w:val="00AF20D9"/>
    <w:rsid w:val="00AF3C89"/>
    <w:rsid w:val="00AF40BD"/>
    <w:rsid w:val="00B00914"/>
    <w:rsid w:val="00B02A8E"/>
    <w:rsid w:val="00B052EE"/>
    <w:rsid w:val="00B1081F"/>
    <w:rsid w:val="00B113B2"/>
    <w:rsid w:val="00B1694F"/>
    <w:rsid w:val="00B232D9"/>
    <w:rsid w:val="00B24095"/>
    <w:rsid w:val="00B27499"/>
    <w:rsid w:val="00B3010D"/>
    <w:rsid w:val="00B31CE5"/>
    <w:rsid w:val="00B35151"/>
    <w:rsid w:val="00B36E8C"/>
    <w:rsid w:val="00B433F2"/>
    <w:rsid w:val="00B44266"/>
    <w:rsid w:val="00B44A68"/>
    <w:rsid w:val="00B458E8"/>
    <w:rsid w:val="00B4741A"/>
    <w:rsid w:val="00B5397B"/>
    <w:rsid w:val="00B60CB5"/>
    <w:rsid w:val="00B62809"/>
    <w:rsid w:val="00B64FDA"/>
    <w:rsid w:val="00B679AA"/>
    <w:rsid w:val="00B760D3"/>
    <w:rsid w:val="00B7675A"/>
    <w:rsid w:val="00B81898"/>
    <w:rsid w:val="00B8606B"/>
    <w:rsid w:val="00B878E7"/>
    <w:rsid w:val="00B943B3"/>
    <w:rsid w:val="00B97278"/>
    <w:rsid w:val="00B97943"/>
    <w:rsid w:val="00BA1D0B"/>
    <w:rsid w:val="00BA65BF"/>
    <w:rsid w:val="00BA6891"/>
    <w:rsid w:val="00BA6972"/>
    <w:rsid w:val="00BA7AAD"/>
    <w:rsid w:val="00BA7DB7"/>
    <w:rsid w:val="00BB1424"/>
    <w:rsid w:val="00BB1E0D"/>
    <w:rsid w:val="00BB450B"/>
    <w:rsid w:val="00BB4D9B"/>
    <w:rsid w:val="00BB5C31"/>
    <w:rsid w:val="00BB73FF"/>
    <w:rsid w:val="00BB7688"/>
    <w:rsid w:val="00BC7CAC"/>
    <w:rsid w:val="00BD6D76"/>
    <w:rsid w:val="00BE56B3"/>
    <w:rsid w:val="00BF04E8"/>
    <w:rsid w:val="00BF16BF"/>
    <w:rsid w:val="00BF4D1F"/>
    <w:rsid w:val="00C009A9"/>
    <w:rsid w:val="00C01E9C"/>
    <w:rsid w:val="00C02A73"/>
    <w:rsid w:val="00C063D2"/>
    <w:rsid w:val="00C07FD9"/>
    <w:rsid w:val="00C10955"/>
    <w:rsid w:val="00C10B6F"/>
    <w:rsid w:val="00C11C4D"/>
    <w:rsid w:val="00C1712C"/>
    <w:rsid w:val="00C20D6E"/>
    <w:rsid w:val="00C21BF2"/>
    <w:rsid w:val="00C230E9"/>
    <w:rsid w:val="00C23E16"/>
    <w:rsid w:val="00C27E37"/>
    <w:rsid w:val="00C32713"/>
    <w:rsid w:val="00C328E8"/>
    <w:rsid w:val="00C35061"/>
    <w:rsid w:val="00C351B8"/>
    <w:rsid w:val="00C37F05"/>
    <w:rsid w:val="00C4103B"/>
    <w:rsid w:val="00C410D9"/>
    <w:rsid w:val="00C44DB7"/>
    <w:rsid w:val="00C4510A"/>
    <w:rsid w:val="00C46A2A"/>
    <w:rsid w:val="00C47F2E"/>
    <w:rsid w:val="00C52BA6"/>
    <w:rsid w:val="00C57A1A"/>
    <w:rsid w:val="00C6258F"/>
    <w:rsid w:val="00C63DF6"/>
    <w:rsid w:val="00C63E58"/>
    <w:rsid w:val="00C6495E"/>
    <w:rsid w:val="00C670EE"/>
    <w:rsid w:val="00C67E3B"/>
    <w:rsid w:val="00C730A9"/>
    <w:rsid w:val="00C75368"/>
    <w:rsid w:val="00C81112"/>
    <w:rsid w:val="00C813B8"/>
    <w:rsid w:val="00C823E5"/>
    <w:rsid w:val="00C87792"/>
    <w:rsid w:val="00C90311"/>
    <w:rsid w:val="00C91C26"/>
    <w:rsid w:val="00CA462B"/>
    <w:rsid w:val="00CA73D5"/>
    <w:rsid w:val="00CB509F"/>
    <w:rsid w:val="00CB57F4"/>
    <w:rsid w:val="00CB5F07"/>
    <w:rsid w:val="00CC1C87"/>
    <w:rsid w:val="00CC2F3C"/>
    <w:rsid w:val="00CC3000"/>
    <w:rsid w:val="00CC3E32"/>
    <w:rsid w:val="00CC4859"/>
    <w:rsid w:val="00CC4DAA"/>
    <w:rsid w:val="00CC4E5F"/>
    <w:rsid w:val="00CC7A35"/>
    <w:rsid w:val="00CD072A"/>
    <w:rsid w:val="00CD6B3D"/>
    <w:rsid w:val="00CD7F73"/>
    <w:rsid w:val="00CE1DBB"/>
    <w:rsid w:val="00CE26C5"/>
    <w:rsid w:val="00CE2788"/>
    <w:rsid w:val="00CE282A"/>
    <w:rsid w:val="00CE36AF"/>
    <w:rsid w:val="00CE3ED9"/>
    <w:rsid w:val="00CE54DD"/>
    <w:rsid w:val="00CF0DA5"/>
    <w:rsid w:val="00CF2079"/>
    <w:rsid w:val="00CF29C1"/>
    <w:rsid w:val="00CF5D31"/>
    <w:rsid w:val="00CF5F3B"/>
    <w:rsid w:val="00CF7868"/>
    <w:rsid w:val="00CF791A"/>
    <w:rsid w:val="00D00D7D"/>
    <w:rsid w:val="00D0320F"/>
    <w:rsid w:val="00D139C8"/>
    <w:rsid w:val="00D15BB1"/>
    <w:rsid w:val="00D16C54"/>
    <w:rsid w:val="00D17F81"/>
    <w:rsid w:val="00D23020"/>
    <w:rsid w:val="00D2758C"/>
    <w:rsid w:val="00D275CA"/>
    <w:rsid w:val="00D2789B"/>
    <w:rsid w:val="00D345AB"/>
    <w:rsid w:val="00D348B1"/>
    <w:rsid w:val="00D348C9"/>
    <w:rsid w:val="00D355A7"/>
    <w:rsid w:val="00D41566"/>
    <w:rsid w:val="00D41A46"/>
    <w:rsid w:val="00D458EC"/>
    <w:rsid w:val="00D467F7"/>
    <w:rsid w:val="00D501B0"/>
    <w:rsid w:val="00D52582"/>
    <w:rsid w:val="00D534CF"/>
    <w:rsid w:val="00D55806"/>
    <w:rsid w:val="00D56A0E"/>
    <w:rsid w:val="00D57AD3"/>
    <w:rsid w:val="00D60F89"/>
    <w:rsid w:val="00D635FE"/>
    <w:rsid w:val="00D67D1B"/>
    <w:rsid w:val="00D70769"/>
    <w:rsid w:val="00D729DE"/>
    <w:rsid w:val="00D75B6A"/>
    <w:rsid w:val="00D82E67"/>
    <w:rsid w:val="00D82F2B"/>
    <w:rsid w:val="00D84BDA"/>
    <w:rsid w:val="00D876A8"/>
    <w:rsid w:val="00D87F26"/>
    <w:rsid w:val="00D93063"/>
    <w:rsid w:val="00D933B0"/>
    <w:rsid w:val="00D94C88"/>
    <w:rsid w:val="00D958BA"/>
    <w:rsid w:val="00D95CB2"/>
    <w:rsid w:val="00D977E8"/>
    <w:rsid w:val="00D97B16"/>
    <w:rsid w:val="00DB0D0D"/>
    <w:rsid w:val="00DB1C89"/>
    <w:rsid w:val="00DB3763"/>
    <w:rsid w:val="00DB4029"/>
    <w:rsid w:val="00DB5F4D"/>
    <w:rsid w:val="00DB6DA5"/>
    <w:rsid w:val="00DC076B"/>
    <w:rsid w:val="00DC186F"/>
    <w:rsid w:val="00DC252F"/>
    <w:rsid w:val="00DC6050"/>
    <w:rsid w:val="00DD19DB"/>
    <w:rsid w:val="00DD43EA"/>
    <w:rsid w:val="00DE3633"/>
    <w:rsid w:val="00DE69BB"/>
    <w:rsid w:val="00DE6F44"/>
    <w:rsid w:val="00E0363A"/>
    <w:rsid w:val="00E037D9"/>
    <w:rsid w:val="00E04927"/>
    <w:rsid w:val="00E1194D"/>
    <w:rsid w:val="00E130EB"/>
    <w:rsid w:val="00E162CD"/>
    <w:rsid w:val="00E16C96"/>
    <w:rsid w:val="00E17FA5"/>
    <w:rsid w:val="00E24AB4"/>
    <w:rsid w:val="00E256E0"/>
    <w:rsid w:val="00E26930"/>
    <w:rsid w:val="00E270FC"/>
    <w:rsid w:val="00E27257"/>
    <w:rsid w:val="00E27A33"/>
    <w:rsid w:val="00E301C9"/>
    <w:rsid w:val="00E32F68"/>
    <w:rsid w:val="00E36320"/>
    <w:rsid w:val="00E37866"/>
    <w:rsid w:val="00E4019C"/>
    <w:rsid w:val="00E449D0"/>
    <w:rsid w:val="00E44E03"/>
    <w:rsid w:val="00E4506A"/>
    <w:rsid w:val="00E511F4"/>
    <w:rsid w:val="00E53CC8"/>
    <w:rsid w:val="00E53F99"/>
    <w:rsid w:val="00E56510"/>
    <w:rsid w:val="00E62EA8"/>
    <w:rsid w:val="00E67A6E"/>
    <w:rsid w:val="00E71B43"/>
    <w:rsid w:val="00E7510E"/>
    <w:rsid w:val="00E76FB9"/>
    <w:rsid w:val="00E7734E"/>
    <w:rsid w:val="00E81612"/>
    <w:rsid w:val="00E81B21"/>
    <w:rsid w:val="00E84E4A"/>
    <w:rsid w:val="00E87D18"/>
    <w:rsid w:val="00E87D62"/>
    <w:rsid w:val="00E90CF9"/>
    <w:rsid w:val="00E91204"/>
    <w:rsid w:val="00EA486E"/>
    <w:rsid w:val="00EA4FA3"/>
    <w:rsid w:val="00EA5E7F"/>
    <w:rsid w:val="00EB001B"/>
    <w:rsid w:val="00EB3082"/>
    <w:rsid w:val="00EB4211"/>
    <w:rsid w:val="00EB6C33"/>
    <w:rsid w:val="00EC74F9"/>
    <w:rsid w:val="00ED0187"/>
    <w:rsid w:val="00ED218E"/>
    <w:rsid w:val="00ED6019"/>
    <w:rsid w:val="00ED7830"/>
    <w:rsid w:val="00ED7A38"/>
    <w:rsid w:val="00EE0A2A"/>
    <w:rsid w:val="00EE24B9"/>
    <w:rsid w:val="00EE3909"/>
    <w:rsid w:val="00EF3016"/>
    <w:rsid w:val="00EF37EB"/>
    <w:rsid w:val="00EF4205"/>
    <w:rsid w:val="00EF51DD"/>
    <w:rsid w:val="00EF5939"/>
    <w:rsid w:val="00EF7921"/>
    <w:rsid w:val="00F0127C"/>
    <w:rsid w:val="00F01714"/>
    <w:rsid w:val="00F0258F"/>
    <w:rsid w:val="00F02D06"/>
    <w:rsid w:val="00F03991"/>
    <w:rsid w:val="00F04E9C"/>
    <w:rsid w:val="00F056E5"/>
    <w:rsid w:val="00F06FDD"/>
    <w:rsid w:val="00F10819"/>
    <w:rsid w:val="00F16F35"/>
    <w:rsid w:val="00F201A2"/>
    <w:rsid w:val="00F21668"/>
    <w:rsid w:val="00F2229D"/>
    <w:rsid w:val="00F25ABB"/>
    <w:rsid w:val="00F27963"/>
    <w:rsid w:val="00F27F38"/>
    <w:rsid w:val="00F30446"/>
    <w:rsid w:val="00F34838"/>
    <w:rsid w:val="00F4135D"/>
    <w:rsid w:val="00F4150F"/>
    <w:rsid w:val="00F41F1B"/>
    <w:rsid w:val="00F45FE0"/>
    <w:rsid w:val="00F46334"/>
    <w:rsid w:val="00F46BD9"/>
    <w:rsid w:val="00F535A1"/>
    <w:rsid w:val="00F57A97"/>
    <w:rsid w:val="00F60BE0"/>
    <w:rsid w:val="00F60E03"/>
    <w:rsid w:val="00F61C7F"/>
    <w:rsid w:val="00F6280E"/>
    <w:rsid w:val="00F63FB4"/>
    <w:rsid w:val="00F644D5"/>
    <w:rsid w:val="00F649A4"/>
    <w:rsid w:val="00F65D52"/>
    <w:rsid w:val="00F7050A"/>
    <w:rsid w:val="00F75533"/>
    <w:rsid w:val="00F81162"/>
    <w:rsid w:val="00F8213A"/>
    <w:rsid w:val="00F928D6"/>
    <w:rsid w:val="00F97218"/>
    <w:rsid w:val="00FA3811"/>
    <w:rsid w:val="00FA3B9F"/>
    <w:rsid w:val="00FA3F06"/>
    <w:rsid w:val="00FA4A26"/>
    <w:rsid w:val="00FA7084"/>
    <w:rsid w:val="00FA7BEF"/>
    <w:rsid w:val="00FB1929"/>
    <w:rsid w:val="00FB20E6"/>
    <w:rsid w:val="00FB4131"/>
    <w:rsid w:val="00FB5FD9"/>
    <w:rsid w:val="00FD1BBA"/>
    <w:rsid w:val="00FD33AB"/>
    <w:rsid w:val="00FD4724"/>
    <w:rsid w:val="00FD4A68"/>
    <w:rsid w:val="00FD68ED"/>
    <w:rsid w:val="00FE1A0E"/>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395B"/>
  <w15:docId w15:val="{1753D74C-73CA-49A5-8B86-8BC3FF69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E81B21"/>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E81B21"/>
    <w:pPr>
      <w:keepNext/>
      <w:numPr>
        <w:ilvl w:val="1"/>
        <w:numId w:val="2"/>
      </w:numPr>
      <w:spacing w:before="240" w:after="120"/>
      <w:ind w:left="1022"/>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8872D0"/>
    <w:pPr>
      <w:numPr>
        <w:numId w:val="14"/>
      </w:numPr>
      <w:ind w:left="1080"/>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334DD5-EC6E-4D6D-933F-E5DA27FD7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1865</Words>
  <Characters>10095</Characters>
  <Application>Microsoft Office Word</Application>
  <DocSecurity>0</DocSecurity>
  <Lines>480</Lines>
  <Paragraphs>498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6</cp:revision>
  <cp:lastPrinted>2013-09-17T23:16:00Z</cp:lastPrinted>
  <dcterms:created xsi:type="dcterms:W3CDTF">2017-04-19T15:36:00Z</dcterms:created>
  <dcterms:modified xsi:type="dcterms:W3CDTF">2017-04-20T16:41:00Z</dcterms:modified>
</cp:coreProperties>
</file>