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A5" w:rsidRPr="00841484" w:rsidRDefault="001863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Mgr. A</w:t>
      </w:r>
      <w:r w:rsidRPr="00841484">
        <w:rPr>
          <w:rFonts w:ascii="Times New Roman" w:hAnsi="Times New Roman" w:cs="Times New Roman"/>
          <w:b/>
          <w:sz w:val="24"/>
          <w:szCs w:val="24"/>
        </w:rPr>
        <w:t>ntonín Zita, M.A.</w:t>
      </w:r>
      <w:r w:rsidR="008C6750" w:rsidRPr="00841484">
        <w:rPr>
          <w:rFonts w:ascii="Times New Roman" w:hAnsi="Times New Roman" w:cs="Times New Roman"/>
          <w:b/>
          <w:sz w:val="24"/>
          <w:szCs w:val="24"/>
        </w:rPr>
        <w:t>, PhD.</w:t>
      </w:r>
    </w:p>
    <w:p w:rsidR="006F4A3B" w:rsidRDefault="00A81F1C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VV070 </w:t>
      </w:r>
      <w:r w:rsidR="006F4A3B" w:rsidRPr="00841484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Seminar on Master’s Thesis Writing</w:t>
      </w:r>
    </w:p>
    <w:p w:rsidR="00FC4EBC" w:rsidRPr="00841484" w:rsidRDefault="007B36DC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Mon 14:00-15:50, A319</w:t>
      </w:r>
    </w:p>
    <w:p w:rsidR="00814229" w:rsidRPr="00841484" w:rsidRDefault="00814229" w:rsidP="006F4A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5D65" w:rsidRPr="00841484" w:rsidRDefault="00262F7F" w:rsidP="00875D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Thesis in English is a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aims to help students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who are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in their final semester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complete their theses. The 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>seminar is composed of two different</w:t>
      </w:r>
      <w:r w:rsidR="00D07B4E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tracks: class track and individual session track.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During the first track we will meet in class and discuss common problems in writing a diploma thesis in English; academic vocabulary, proper writing style, making and supporting arguments and common writing mistakes will be among the areas covered. During the second track students will meet with the instructor individually </w:t>
      </w:r>
      <w:r w:rsidR="009A4E2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and discuss their progress on their theses. For each individual session students will send portions </w:t>
      </w:r>
      <w:r w:rsidR="00C24E80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of their theses in advance in order to receive feedback. 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 dates of the individual sessions will be specified during the first </w:t>
      </w:r>
      <w:r w:rsidR="0088246F">
        <w:rPr>
          <w:rFonts w:ascii="Times New Roman" w:hAnsi="Times New Roman" w:cs="Times New Roman"/>
          <w:sz w:val="24"/>
          <w:szCs w:val="24"/>
          <w:lang w:val="en-US"/>
        </w:rPr>
        <w:t>weeks of the semester.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5D65" w:rsidRPr="00841484" w:rsidRDefault="00875D65" w:rsidP="00C26B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Please note, however, that this does not aim to be an editing service but rather a course that gives the students the opportunity to practice their academic writing skills and receive feedback.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In addition, because the class has fewer lessons than usual, students must </w:t>
      </w:r>
      <w:r w:rsidR="00A66835">
        <w:rPr>
          <w:rFonts w:ascii="Times New Roman" w:hAnsi="Times New Roman" w:cs="Times New Roman"/>
          <w:sz w:val="24"/>
          <w:szCs w:val="24"/>
          <w:lang w:val="en-US"/>
        </w:rPr>
        <w:t>be present for all classes unless having a valid reason for their absence (i.e. a doctor’s note).</w:t>
      </w:r>
    </w:p>
    <w:p w:rsidR="009D577B" w:rsidRPr="00841484" w:rsidRDefault="009D577B" w:rsidP="00C26B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7A43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Structure (may be subject to change):</w:t>
      </w:r>
    </w:p>
    <w:p w:rsidR="003C7A43" w:rsidRPr="00841484" w:rsidRDefault="006655EE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seminars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7A43" w:rsidRDefault="0053623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individual sessions</w:t>
      </w:r>
      <w:r w:rsidR="00E26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082B" w:rsidRPr="00841484" w:rsidRDefault="00D8082B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wrap-up session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2F7F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Assignment</w:t>
      </w:r>
      <w:r w:rsidR="00811632" w:rsidRPr="0084148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36236" w:rsidRPr="00841484" w:rsidRDefault="0053623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57D0">
        <w:rPr>
          <w:rFonts w:ascii="Times New Roman" w:hAnsi="Times New Roman" w:cs="Times New Roman"/>
          <w:b/>
          <w:sz w:val="24"/>
          <w:szCs w:val="24"/>
          <w:lang w:val="en-US"/>
        </w:rPr>
        <w:t>Entrance exam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– those scoring exceptionally well </w:t>
      </w:r>
      <w:r w:rsidR="000370F4" w:rsidRPr="0084148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be advised not to attend the seminars; however, attending the individual sessions is </w:t>
      </w:r>
      <w:r w:rsidR="00841484">
        <w:rPr>
          <w:rFonts w:ascii="Times New Roman" w:hAnsi="Times New Roman" w:cs="Times New Roman"/>
          <w:sz w:val="24"/>
          <w:szCs w:val="24"/>
          <w:lang w:val="en-US"/>
        </w:rPr>
        <w:t>mandatory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7B4E" w:rsidRPr="00841484" w:rsidRDefault="00D07B4E" w:rsidP="00D331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class 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track portion of the class the students are expected to prepare in advance any </w:t>
      </w:r>
      <w:r w:rsidR="00D33166" w:rsidRPr="004C57D0">
        <w:rPr>
          <w:rFonts w:ascii="Times New Roman" w:hAnsi="Times New Roman" w:cs="Times New Roman"/>
          <w:b/>
          <w:sz w:val="24"/>
          <w:szCs w:val="24"/>
          <w:lang w:val="en-US"/>
        </w:rPr>
        <w:t>homework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might be assigned. 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individual sessions track, students will be required to send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portions of their theses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(roughly 6-8 pages</w:t>
      </w:r>
      <w:r w:rsidR="00660456">
        <w:rPr>
          <w:rFonts w:ascii="Times New Roman" w:hAnsi="Times New Roman" w:cs="Times New Roman"/>
          <w:sz w:val="24"/>
          <w:szCs w:val="24"/>
          <w:lang w:val="en-US"/>
        </w:rPr>
        <w:t xml:space="preserve"> of “normostrana,” that is 1800 characters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) prior to the sessions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order to receive feedback.</w:t>
      </w:r>
      <w:r w:rsidR="00D41442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addition, students might be assigned a few grammar exercises if they make frequent mistakes with a particular grammar feature.</w:t>
      </w:r>
    </w:p>
    <w:p w:rsidR="00D07B4E" w:rsidRPr="00841484" w:rsidRDefault="00D3316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Finally, the students are expected to write a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short conclusion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to an academic article during the semester (degree candidates) or the exam period (remaining students).</w:t>
      </w:r>
    </w:p>
    <w:sectPr w:rsidR="00D07B4E" w:rsidRPr="00841484" w:rsidSect="009B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39FC"/>
    <w:multiLevelType w:val="hybridMultilevel"/>
    <w:tmpl w:val="9E5A4A4C"/>
    <w:lvl w:ilvl="0" w:tplc="CB1C9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C7A43"/>
    <w:rsid w:val="000370F4"/>
    <w:rsid w:val="000B5A31"/>
    <w:rsid w:val="000B79D5"/>
    <w:rsid w:val="000E4114"/>
    <w:rsid w:val="001863A5"/>
    <w:rsid w:val="00262F7F"/>
    <w:rsid w:val="002D4D44"/>
    <w:rsid w:val="002D7945"/>
    <w:rsid w:val="00375A18"/>
    <w:rsid w:val="00380190"/>
    <w:rsid w:val="003C7A43"/>
    <w:rsid w:val="00424AAA"/>
    <w:rsid w:val="004C57D0"/>
    <w:rsid w:val="00536236"/>
    <w:rsid w:val="0054723B"/>
    <w:rsid w:val="005840D5"/>
    <w:rsid w:val="00590179"/>
    <w:rsid w:val="005C0B9B"/>
    <w:rsid w:val="0061319B"/>
    <w:rsid w:val="00660456"/>
    <w:rsid w:val="006655EE"/>
    <w:rsid w:val="006F4A3B"/>
    <w:rsid w:val="007B36DC"/>
    <w:rsid w:val="00811632"/>
    <w:rsid w:val="00814229"/>
    <w:rsid w:val="00841484"/>
    <w:rsid w:val="00875D65"/>
    <w:rsid w:val="0088246F"/>
    <w:rsid w:val="008C6750"/>
    <w:rsid w:val="008E3283"/>
    <w:rsid w:val="0094101E"/>
    <w:rsid w:val="00984BCF"/>
    <w:rsid w:val="009A4E23"/>
    <w:rsid w:val="009B229E"/>
    <w:rsid w:val="009D577B"/>
    <w:rsid w:val="00A66835"/>
    <w:rsid w:val="00A77592"/>
    <w:rsid w:val="00A81F1C"/>
    <w:rsid w:val="00AB094E"/>
    <w:rsid w:val="00AC0515"/>
    <w:rsid w:val="00AF6F12"/>
    <w:rsid w:val="00B76B91"/>
    <w:rsid w:val="00C1216F"/>
    <w:rsid w:val="00C24E80"/>
    <w:rsid w:val="00C26B31"/>
    <w:rsid w:val="00CB6DCD"/>
    <w:rsid w:val="00CD04C4"/>
    <w:rsid w:val="00D07B4E"/>
    <w:rsid w:val="00D1234D"/>
    <w:rsid w:val="00D33166"/>
    <w:rsid w:val="00D41442"/>
    <w:rsid w:val="00D8082B"/>
    <w:rsid w:val="00E26179"/>
    <w:rsid w:val="00FC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29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A4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F4A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775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5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5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5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5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Antonín Zita</cp:lastModifiedBy>
  <cp:revision>3</cp:revision>
  <cp:lastPrinted>2015-08-26T12:40:00Z</cp:lastPrinted>
  <dcterms:created xsi:type="dcterms:W3CDTF">2017-09-11T14:53:00Z</dcterms:created>
  <dcterms:modified xsi:type="dcterms:W3CDTF">2017-09-11T14:54:00Z</dcterms:modified>
</cp:coreProperties>
</file>