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8B" w:rsidRPr="0019785C" w:rsidRDefault="004B6D8B" w:rsidP="004B6D8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9785C">
        <w:rPr>
          <w:b/>
          <w:sz w:val="24"/>
          <w:szCs w:val="24"/>
        </w:rPr>
        <w:t>Základní informace k předmětu</w:t>
      </w:r>
    </w:p>
    <w:p w:rsidR="004B6D8B" w:rsidRDefault="004B6D8B" w:rsidP="004B6D8B">
      <w:proofErr w:type="gramStart"/>
      <w:r w:rsidRPr="00664A94">
        <w:rPr>
          <w:szCs w:val="24"/>
        </w:rPr>
        <w:t>Trenérsko-metodická  praxe</w:t>
      </w:r>
      <w:proofErr w:type="gramEnd"/>
      <w:r w:rsidRPr="00664A94">
        <w:rPr>
          <w:szCs w:val="24"/>
        </w:rPr>
        <w:t xml:space="preserve"> I  je volně navazujícím předmětem na </w:t>
      </w:r>
      <w:r>
        <w:rPr>
          <w:szCs w:val="24"/>
        </w:rPr>
        <w:t>předmět specializace II</w:t>
      </w:r>
      <w:r w:rsidRPr="00664A94">
        <w:rPr>
          <w:szCs w:val="24"/>
        </w:rPr>
        <w:t>. Cílem předmětu je kromě jiného</w:t>
      </w:r>
      <w:r w:rsidRPr="009E1D52">
        <w:t xml:space="preserve"> </w:t>
      </w:r>
      <w:r>
        <w:t xml:space="preserve">poznat základní administrativu daného sportovního zařízení, seznámit se s organizačními a metodickými povinnostmi vzhledem k podřízeným či nadřízeným článkům. Seznámit se s  praktickými trenérskými, cvičitelskými a didaktickými dovednostmi pod vedením zkušených trenérů a cvičitelů (navržených a odsouhlasených garantem dané specializace), kde se formou náslechů zúčastnit tréninkových jednotek, cvičebních hodin. Seznámit se elektronickými  tréninkovými deníky trenéra a sportovce a naučit se s nimi pracovat v praxi při plánování tréninků. Seznámit se s funkcemi vysoce výkonných sport testerů za účelem jejich využívání při stavbě tréninkových cyklů. </w:t>
      </w:r>
    </w:p>
    <w:p w:rsidR="004B6D8B" w:rsidRDefault="004B6D8B" w:rsidP="004B6D8B">
      <w:r w:rsidRPr="00664A94">
        <w:rPr>
          <w:szCs w:val="24"/>
        </w:rPr>
        <w:t xml:space="preserve">Studenti </w:t>
      </w:r>
      <w:r>
        <w:rPr>
          <w:szCs w:val="24"/>
        </w:rPr>
        <w:t xml:space="preserve">jsou povinni se jako  stážisté zúčastnit tréninkových, cvičitelských </w:t>
      </w:r>
      <w:r w:rsidRPr="00664A94">
        <w:rPr>
          <w:szCs w:val="24"/>
        </w:rPr>
        <w:t xml:space="preserve">jednotek v rozsahu 26 vyučovacích hodin </w:t>
      </w:r>
      <w:proofErr w:type="spellStart"/>
      <w:proofErr w:type="gramStart"/>
      <w:r w:rsidRPr="00664A94">
        <w:rPr>
          <w:szCs w:val="24"/>
        </w:rPr>
        <w:t>t.j</w:t>
      </w:r>
      <w:proofErr w:type="spellEnd"/>
      <w:r w:rsidRPr="00664A94">
        <w:rPr>
          <w:szCs w:val="24"/>
        </w:rPr>
        <w:t>. třináct</w:t>
      </w:r>
      <w:proofErr w:type="gramEnd"/>
      <w:r w:rsidRPr="00664A94">
        <w:rPr>
          <w:szCs w:val="24"/>
        </w:rPr>
        <w:t xml:space="preserve"> 90 minutových </w:t>
      </w:r>
      <w:r>
        <w:rPr>
          <w:szCs w:val="24"/>
        </w:rPr>
        <w:t>jednotek</w:t>
      </w:r>
      <w:r w:rsidRPr="00664A94">
        <w:rPr>
          <w:szCs w:val="24"/>
        </w:rPr>
        <w:t>.</w:t>
      </w:r>
      <w:r>
        <w:rPr>
          <w:szCs w:val="24"/>
        </w:rPr>
        <w:t xml:space="preserve"> Místo praxe bude zvoleno na základě doporučení jednotlivých garantů specializací. </w:t>
      </w:r>
      <w:r w:rsidRPr="00664A94">
        <w:rPr>
          <w:szCs w:val="24"/>
        </w:rPr>
        <w:t xml:space="preserve"> Nedílnou součástí praktické činnosti je teoretická příprava. Povinností každého studenta je </w:t>
      </w:r>
      <w:r>
        <w:rPr>
          <w:szCs w:val="24"/>
        </w:rPr>
        <w:t>na</w:t>
      </w:r>
      <w:r w:rsidRPr="00664A94">
        <w:rPr>
          <w:szCs w:val="24"/>
        </w:rPr>
        <w:t xml:space="preserve"> základě konzultace s příslušným trenérem</w:t>
      </w:r>
      <w:r>
        <w:rPr>
          <w:szCs w:val="24"/>
        </w:rPr>
        <w:t>, cvičitelem vytvořit rámcový tréninkový plán</w:t>
      </w:r>
      <w:r w:rsidRPr="00664A94">
        <w:rPr>
          <w:szCs w:val="24"/>
        </w:rPr>
        <w:t xml:space="preserve"> na období, ve kterém proběhne konkrétní praxe. Při této činnosti bude student postupovat na </w:t>
      </w:r>
      <w:r>
        <w:rPr>
          <w:szCs w:val="24"/>
        </w:rPr>
        <w:t>podkladě</w:t>
      </w:r>
      <w:r w:rsidRPr="00664A94">
        <w:rPr>
          <w:szCs w:val="24"/>
        </w:rPr>
        <w:t xml:space="preserve"> využití e</w:t>
      </w:r>
      <w:r>
        <w:rPr>
          <w:szCs w:val="24"/>
        </w:rPr>
        <w:t>le</w:t>
      </w:r>
      <w:r w:rsidRPr="00664A94">
        <w:rPr>
          <w:szCs w:val="24"/>
        </w:rPr>
        <w:t>ktronického tréninkového deníku trenéra</w:t>
      </w:r>
      <w:r>
        <w:rPr>
          <w:szCs w:val="24"/>
        </w:rPr>
        <w:t xml:space="preserve">, který bude součástí tohoto výukového textu.  Důkladné seznámení a následná </w:t>
      </w:r>
      <w:r w:rsidRPr="00664A94">
        <w:rPr>
          <w:szCs w:val="24"/>
        </w:rPr>
        <w:t xml:space="preserve">práce s elektronickými tréninkovými deníky </w:t>
      </w:r>
      <w:r>
        <w:rPr>
          <w:szCs w:val="24"/>
        </w:rPr>
        <w:t xml:space="preserve">je součástí plánované inovace předmětu v rámci projektu </w:t>
      </w:r>
      <w:proofErr w:type="spellStart"/>
      <w:r>
        <w:rPr>
          <w:szCs w:val="24"/>
        </w:rPr>
        <w:t>Impact</w:t>
      </w:r>
      <w:proofErr w:type="spellEnd"/>
      <w:r>
        <w:rPr>
          <w:szCs w:val="24"/>
        </w:rPr>
        <w:t xml:space="preserve"> a je nutno ji považovat </w:t>
      </w:r>
      <w:r w:rsidRPr="00664A94">
        <w:rPr>
          <w:szCs w:val="24"/>
        </w:rPr>
        <w:t>za velmi důležitou z pohledu profi</w:t>
      </w:r>
      <w:r>
        <w:rPr>
          <w:szCs w:val="24"/>
        </w:rPr>
        <w:t xml:space="preserve">lu absolventa oboru trenérství. Další součástí inovace </w:t>
      </w:r>
      <w:proofErr w:type="gramStart"/>
      <w:r>
        <w:rPr>
          <w:szCs w:val="24"/>
        </w:rPr>
        <w:t xml:space="preserve">je </w:t>
      </w:r>
      <w:r w:rsidRPr="00664A94">
        <w:rPr>
          <w:szCs w:val="24"/>
        </w:rPr>
        <w:t xml:space="preserve"> seznámení</w:t>
      </w:r>
      <w:proofErr w:type="gramEnd"/>
      <w:r w:rsidRPr="00664A94">
        <w:rPr>
          <w:szCs w:val="24"/>
        </w:rPr>
        <w:t xml:space="preserve"> se a následné zvládnutí základních činností při </w:t>
      </w:r>
      <w:r>
        <w:rPr>
          <w:szCs w:val="24"/>
        </w:rPr>
        <w:t>využití moderních výkonných sport testerů. Veškerá dokumentace související s tréninkovými deníky a se sport testery, včetně manuálů a dle možností i praktické ukázky uvedené formou ins</w:t>
      </w:r>
      <w:r w:rsidRPr="00664A94">
        <w:rPr>
          <w:szCs w:val="24"/>
        </w:rPr>
        <w:t>truktážní</w:t>
      </w:r>
      <w:r>
        <w:rPr>
          <w:szCs w:val="24"/>
        </w:rPr>
        <w:t>ch</w:t>
      </w:r>
      <w:r w:rsidRPr="00664A94">
        <w:rPr>
          <w:szCs w:val="24"/>
        </w:rPr>
        <w:t xml:space="preserve"> </w:t>
      </w:r>
      <w:proofErr w:type="gramStart"/>
      <w:r w:rsidRPr="00664A94">
        <w:rPr>
          <w:szCs w:val="24"/>
        </w:rPr>
        <w:t>vide</w:t>
      </w:r>
      <w:r>
        <w:rPr>
          <w:szCs w:val="24"/>
        </w:rPr>
        <w:t>í,</w:t>
      </w:r>
      <w:r w:rsidRPr="00664A94">
        <w:rPr>
          <w:szCs w:val="24"/>
        </w:rPr>
        <w:t xml:space="preserve"> </w:t>
      </w:r>
      <w:r>
        <w:rPr>
          <w:szCs w:val="24"/>
        </w:rPr>
        <w:t xml:space="preserve"> jsou</w:t>
      </w:r>
      <w:proofErr w:type="gramEnd"/>
      <w:r>
        <w:rPr>
          <w:szCs w:val="24"/>
        </w:rPr>
        <w:t xml:space="preserve"> součástí kurzu.</w:t>
      </w:r>
    </w:p>
    <w:p w:rsidR="005C1448" w:rsidRDefault="005C1448"/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AB7"/>
    <w:multiLevelType w:val="hybridMultilevel"/>
    <w:tmpl w:val="5478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D8B"/>
    <w:rsid w:val="004B6D8B"/>
    <w:rsid w:val="005C1448"/>
    <w:rsid w:val="00A2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Company>Your Organization Name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2013-02-01T08:59:00Z</dcterms:created>
  <dcterms:modified xsi:type="dcterms:W3CDTF">2013-02-01T08:59:00Z</dcterms:modified>
</cp:coreProperties>
</file>