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2E00" w:rsidRDefault="00514D37">
      <w:r>
        <w:t>Témata prezentací:</w:t>
      </w:r>
    </w:p>
    <w:p w:rsidR="00514D37" w:rsidRDefault="00514D37"/>
    <w:p w:rsidR="00514D37" w:rsidRDefault="00514D37" w:rsidP="00514D37">
      <w:pPr>
        <w:pStyle w:val="Odstavecseseznamem"/>
        <w:numPr>
          <w:ilvl w:val="0"/>
          <w:numId w:val="1"/>
        </w:numPr>
      </w:pPr>
      <w:r>
        <w:t>Manažer, muž 42 let. Sedavé zaměstnání</w:t>
      </w:r>
      <w:r w:rsidR="00853150">
        <w:t xml:space="preserve"> pracuje převážně s PC. Stěžuje si</w:t>
      </w:r>
      <w:r>
        <w:t xml:space="preserve"> na bolesti očí, slzení a rozostřené vidění v druhé části pracovní doby.</w:t>
      </w:r>
      <w:r w:rsidR="00853150">
        <w:t xml:space="preserve"> Z anamnézy vyplývá, že má tzv. starý typ monitoru. </w:t>
      </w:r>
      <w:r>
        <w:t xml:space="preserve">Trpí nadváhou. Ukládání </w:t>
      </w:r>
      <w:r w:rsidR="00853150">
        <w:t xml:space="preserve">tuku abdominální. </w:t>
      </w:r>
    </w:p>
    <w:p w:rsidR="00853150" w:rsidRDefault="00853150" w:rsidP="00514D37">
      <w:pPr>
        <w:pStyle w:val="Odstavecseseznamem"/>
        <w:numPr>
          <w:ilvl w:val="0"/>
          <w:numId w:val="1"/>
        </w:numPr>
      </w:pPr>
      <w:r>
        <w:t>Zubní lékařka 50 let. Při práci s klienty si stěžuje na úponové bolesti v oblasti loketního kloubu. Dále na bolesti v oblasti šíje a bederní páteře. Z anamnézy vyplývá, že je zvyklá ošetřovat pacienty z tzv. předního přístupu, bez použití stomatologické židličky</w:t>
      </w:r>
      <w:r w:rsidR="001A5A41">
        <w:t>.</w:t>
      </w:r>
    </w:p>
    <w:p w:rsidR="00853150" w:rsidRDefault="00853150" w:rsidP="00514D37">
      <w:pPr>
        <w:pStyle w:val="Odstavecseseznamem"/>
        <w:numPr>
          <w:ilvl w:val="0"/>
          <w:numId w:val="1"/>
        </w:numPr>
      </w:pPr>
      <w:r>
        <w:t xml:space="preserve">Muž. 30 let, profesionální řidič. Stěžuje si na bolesti bederní páteře kombinované s brněním do prstů pravé dolní končetiny, zvláště během delších cest. Z anamnézy vyplývá, že má diagnostikovaný prolaps disku v L úseku páteře. Na nemocenskou z důvodu </w:t>
      </w:r>
      <w:r w:rsidR="001A5A41">
        <w:t>finančních jít nechce, až do operace musí jezdit s kamionem. Operace se má uskutečnit v horizontu 6 týdnů.</w:t>
      </w:r>
    </w:p>
    <w:p w:rsidR="001A5A41" w:rsidRDefault="001A5A41" w:rsidP="00514D37">
      <w:pPr>
        <w:pStyle w:val="Odstavecseseznamem"/>
        <w:numPr>
          <w:ilvl w:val="0"/>
          <w:numId w:val="1"/>
        </w:numPr>
      </w:pPr>
      <w:r>
        <w:t xml:space="preserve">Programátor – grafik. Muž, 45 let. U počítače stráví více jak 10 hodin denně. Pracuje hodně s myší, navíc často telefonuje. Stěžuje si na brnění prstů pravé ruky a na pískání v levém uchu. Z anamnézy vyplývá, že nepoužívá na telefonování </w:t>
      </w:r>
      <w:proofErr w:type="spellStart"/>
      <w:r>
        <w:t>handsfree</w:t>
      </w:r>
      <w:proofErr w:type="spellEnd"/>
      <w:r>
        <w:t>, ani žádné další ergonomické pomůcky. Pracovní plochu tvoří stoleček a nízká židlička. K dispozici má velký míč.</w:t>
      </w:r>
    </w:p>
    <w:p w:rsidR="00563885" w:rsidRDefault="001A5A41" w:rsidP="00514D37">
      <w:pPr>
        <w:pStyle w:val="Odstavecseseznamem"/>
        <w:numPr>
          <w:ilvl w:val="0"/>
          <w:numId w:val="1"/>
        </w:numPr>
      </w:pPr>
      <w:r>
        <w:t xml:space="preserve">Záchranářka. Žena 29 let. Pracuje v terénu.  Stěžuje si na bolesti v oblasti sakra, vyzařující do třísla, brnění v oblasti </w:t>
      </w:r>
      <w:proofErr w:type="spellStart"/>
      <w:r>
        <w:t>gluteálních</w:t>
      </w:r>
      <w:proofErr w:type="spellEnd"/>
      <w:r>
        <w:t xml:space="preserve"> svalů</w:t>
      </w:r>
      <w:r w:rsidR="00563885">
        <w:t xml:space="preserve">. Dále udává bolestivé </w:t>
      </w:r>
      <w:proofErr w:type="spellStart"/>
      <w:r w:rsidR="00563885">
        <w:t>paravertebrální</w:t>
      </w:r>
      <w:proofErr w:type="spellEnd"/>
      <w:r w:rsidR="00563885">
        <w:t xml:space="preserve"> svaly. Z anamnézy vyplývá, že často zvedá pacienty s nosítky, někdy musí i snášet pacienty z vyšších pater. </w:t>
      </w:r>
      <w:proofErr w:type="spellStart"/>
      <w:r w:rsidR="00563885">
        <w:t>Schodolez</w:t>
      </w:r>
      <w:proofErr w:type="spellEnd"/>
      <w:r w:rsidR="00563885">
        <w:t xml:space="preserve"> zatím instituce nepořídila. Především u sestupování ze schodu dolů se objevují i nespecifické bolesti kolen.</w:t>
      </w:r>
    </w:p>
    <w:p w:rsidR="001A5A41" w:rsidRDefault="00563885" w:rsidP="00514D37">
      <w:pPr>
        <w:pStyle w:val="Odstavecseseznamem"/>
        <w:numPr>
          <w:ilvl w:val="0"/>
          <w:numId w:val="1"/>
        </w:numPr>
      </w:pPr>
      <w:r>
        <w:t>Manuální pracovník. 60 let. 198 cm. Pracuje v továrně na výrobu nábytku. Celou pracovní dobu stojí u standardizovaného</w:t>
      </w:r>
      <w:r w:rsidR="001A5A41">
        <w:t xml:space="preserve"> </w:t>
      </w:r>
      <w:r>
        <w:t>pracovního pultu a řeže dřevo na ruční pile. Stěžuje si na těžké a bolestivé dolní končetiny s otoky. Dále si stěžuje n</w:t>
      </w:r>
      <w:r w:rsidR="00994324">
        <w:t>a to, že mu vypadávají věci z rukou, jako by neměl tak dobrý cit v rukách co dříve. Z anamnézy vyplývá, že má diagnostikované varixy DK. Dále je odeslán na pracovní lékařství na EMG.</w:t>
      </w:r>
    </w:p>
    <w:p w:rsidR="00853150" w:rsidRDefault="00853150" w:rsidP="00853150"/>
    <w:p w:rsidR="00994324" w:rsidRDefault="00994324" w:rsidP="00853150"/>
    <w:p w:rsidR="00994324" w:rsidRDefault="00994324" w:rsidP="00853150">
      <w:r>
        <w:t xml:space="preserve">Prezentace: </w:t>
      </w:r>
      <w:proofErr w:type="spellStart"/>
      <w:r>
        <w:t>powerpointová</w:t>
      </w:r>
      <w:proofErr w:type="spellEnd"/>
      <w:r>
        <w:t xml:space="preserve"> prezentace, délka trvání 10 – 20 minut. Pracuje se ve dvojicích. </w:t>
      </w:r>
    </w:p>
    <w:p w:rsidR="00994324" w:rsidRDefault="00994324" w:rsidP="00853150">
      <w:r>
        <w:t>Každá dvojice popíše zdravotní problém dané kasuistiky a nastíní řešení formou úpravy pracovního místa, ošetření fyzioterapeutem, a doporučení kompenzačních cvičení do pracovního procesu a domů. Součástí prezentace bude praktická ukázka úpravy pracovního místa a kompenzačních cvičení. Oba/ě studenti/</w:t>
      </w:r>
      <w:proofErr w:type="spellStart"/>
      <w:r>
        <w:t>ky</w:t>
      </w:r>
      <w:proofErr w:type="spellEnd"/>
      <w:r>
        <w:t xml:space="preserve"> se zapojí do prezentování rovnoměrně. Při sestavování intervence vezme v potaz co nejširší spektrum faktorů, které mohou danou situaci ovlivnit. </w:t>
      </w:r>
      <w:bookmarkStart w:id="0" w:name="_GoBack"/>
      <w:bookmarkEnd w:id="0"/>
    </w:p>
    <w:sectPr w:rsidR="009943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A45587"/>
    <w:multiLevelType w:val="hybridMultilevel"/>
    <w:tmpl w:val="5FA842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D37"/>
    <w:rsid w:val="00032E00"/>
    <w:rsid w:val="001A5A41"/>
    <w:rsid w:val="00514D37"/>
    <w:rsid w:val="00563885"/>
    <w:rsid w:val="00853150"/>
    <w:rsid w:val="00994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013594-BC7B-4CE8-A0A9-97DE2EE19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4D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Masarykova univerzita</Company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Dovrtělová</dc:creator>
  <cp:keywords/>
  <dc:description/>
  <cp:lastModifiedBy>Lenka Dovrtělová</cp:lastModifiedBy>
  <cp:revision>1</cp:revision>
  <dcterms:created xsi:type="dcterms:W3CDTF">2015-02-17T11:49:00Z</dcterms:created>
  <dcterms:modified xsi:type="dcterms:W3CDTF">2015-02-17T12:36:00Z</dcterms:modified>
</cp:coreProperties>
</file>