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sportu/ cestovní ruch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Pr="00225CAF" w:rsidRDefault="00F350E0" w:rsidP="00F350E0">
      <w:pPr>
        <w:spacing w:line="276" w:lineRule="auto"/>
        <w:jc w:val="center"/>
        <w:rPr>
          <w:b/>
        </w:rPr>
      </w:pPr>
      <w:r w:rsidRPr="00225CAF">
        <w:rPr>
          <w:b/>
        </w:rP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</w:t>
      </w:r>
      <w:r w:rsidR="00225CAF">
        <w:rPr>
          <w:b/>
          <w:sz w:val="22"/>
          <w:szCs w:val="22"/>
        </w:rPr>
        <w:t>gement</w:t>
      </w:r>
      <w:r w:rsidRPr="00C862E9">
        <w:rPr>
          <w:b/>
          <w:sz w:val="22"/>
          <w:szCs w:val="22"/>
        </w:rPr>
        <w:t xml:space="preserve"> sportu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497C39">
        <w:rPr>
          <w:sz w:val="22"/>
          <w:szCs w:val="22"/>
        </w:rPr>
        <w:t xml:space="preserve"> Mgr. Milena </w:t>
      </w:r>
      <w:proofErr w:type="gramStart"/>
      <w:r w:rsidR="00497C39">
        <w:rPr>
          <w:sz w:val="22"/>
          <w:szCs w:val="22"/>
        </w:rPr>
        <w:t>Strachová</w:t>
      </w:r>
      <w:r w:rsidRPr="00D551A7">
        <w:rPr>
          <w:sz w:val="22"/>
          <w:szCs w:val="22"/>
        </w:rPr>
        <w:t xml:space="preserve"> </w:t>
      </w:r>
      <w:r w:rsidR="00497C39">
        <w:rPr>
          <w:sz w:val="22"/>
          <w:szCs w:val="22"/>
        </w:rPr>
        <w:t>, Ph.</w:t>
      </w:r>
      <w:proofErr w:type="gramEnd"/>
      <w:r w:rsidR="00497C39">
        <w:rPr>
          <w:sz w:val="22"/>
          <w:szCs w:val="22"/>
        </w:rPr>
        <w:t>D.</w:t>
      </w:r>
    </w:p>
    <w:p w:rsidR="00A460FA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e-mail: </w:t>
      </w:r>
      <w:r w:rsidR="00497C39">
        <w:rPr>
          <w:sz w:val="22"/>
          <w:szCs w:val="22"/>
        </w:rPr>
        <w:t>strachova@fsps.muni.cz</w:t>
      </w:r>
      <w:r w:rsidRPr="00D551A7">
        <w:rPr>
          <w:sz w:val="22"/>
          <w:szCs w:val="22"/>
        </w:rPr>
        <w:t xml:space="preserve">, tel: </w:t>
      </w:r>
      <w:r w:rsidR="00A460FA">
        <w:rPr>
          <w:sz w:val="22"/>
          <w:szCs w:val="22"/>
        </w:rPr>
        <w:t>549 494 584, mob: 60</w:t>
      </w:r>
      <w:r w:rsidR="00225CAF">
        <w:rPr>
          <w:sz w:val="22"/>
          <w:szCs w:val="22"/>
        </w:rPr>
        <w:t>8 764 873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225CAF">
        <w:rPr>
          <w:b/>
          <w:sz w:val="22"/>
          <w:szCs w:val="22"/>
        </w:rPr>
        <w:t>Kontaktní osoba za Poskytovatele</w:t>
      </w:r>
      <w:r w:rsidRPr="00D551A7">
        <w:rPr>
          <w:sz w:val="22"/>
          <w:szCs w:val="22"/>
        </w:rPr>
        <w:t>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Default="00F350E0" w:rsidP="00F350E0">
      <w:pPr>
        <w:spacing w:line="276" w:lineRule="auto"/>
      </w:pPr>
      <w:r w:rsidRPr="00D551A7">
        <w:t xml:space="preserve">V Brně dne: </w:t>
      </w:r>
    </w:p>
    <w:p w:rsidR="00225CAF" w:rsidRPr="00D551A7" w:rsidRDefault="00225CAF" w:rsidP="00F350E0">
      <w:pPr>
        <w:spacing w:line="276" w:lineRule="auto"/>
      </w:pPr>
      <w:bookmarkStart w:id="0" w:name="_GoBack"/>
      <w:bookmarkEnd w:id="0"/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/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0E0"/>
    <w:rsid w:val="00225CAF"/>
    <w:rsid w:val="00241CA6"/>
    <w:rsid w:val="00497C39"/>
    <w:rsid w:val="00596D9A"/>
    <w:rsid w:val="0079026B"/>
    <w:rsid w:val="008764F7"/>
    <w:rsid w:val="00A460FA"/>
    <w:rsid w:val="00AB775E"/>
    <w:rsid w:val="00D44860"/>
    <w:rsid w:val="00EA3EEB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BF9E-A16B-4171-A014-E298826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Strachová</cp:lastModifiedBy>
  <cp:revision>5</cp:revision>
  <dcterms:created xsi:type="dcterms:W3CDTF">2013-11-04T08:45:00Z</dcterms:created>
  <dcterms:modified xsi:type="dcterms:W3CDTF">2015-02-02T15:26:00Z</dcterms:modified>
</cp:coreProperties>
</file>