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64D" w:rsidRPr="00B6464D" w:rsidRDefault="00B6464D" w:rsidP="00B646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464D">
        <w:rPr>
          <w:rFonts w:ascii="Times New Roman" w:hAnsi="Times New Roman" w:cs="Times New Roman"/>
          <w:sz w:val="28"/>
          <w:szCs w:val="28"/>
          <w:u w:val="single"/>
        </w:rPr>
        <w:t>Testování v rehabilitaci</w:t>
      </w:r>
    </w:p>
    <w:p w:rsidR="00B6464D" w:rsidRDefault="00B6464D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K hodnocení klient</w:t>
      </w:r>
      <w:r w:rsidR="00B30168" w:rsidRPr="00B30168">
        <w:rPr>
          <w:rFonts w:ascii="Times New Roman" w:hAnsi="Times New Roman" w:cs="Times New Roman"/>
          <w:sz w:val="24"/>
          <w:szCs w:val="24"/>
        </w:rPr>
        <w:t>ů</w:t>
      </w:r>
      <w:r w:rsidRPr="00B30168">
        <w:rPr>
          <w:rFonts w:ascii="Times New Roman" w:hAnsi="Times New Roman" w:cs="Times New Roman"/>
          <w:sz w:val="24"/>
          <w:szCs w:val="24"/>
        </w:rPr>
        <w:t xml:space="preserve"> bylo sestaveno mnoho hodnotících a m</w:t>
      </w:r>
      <w:r w:rsidR="00B30168" w:rsidRPr="00B30168">
        <w:rPr>
          <w:rFonts w:ascii="Times New Roman" w:hAnsi="Times New Roman" w:cs="Times New Roman"/>
          <w:sz w:val="24"/>
          <w:szCs w:val="24"/>
        </w:rPr>
        <w:t>ěř</w:t>
      </w:r>
      <w:r w:rsidRPr="00B30168">
        <w:rPr>
          <w:rFonts w:ascii="Times New Roman" w:hAnsi="Times New Roman" w:cs="Times New Roman"/>
          <w:sz w:val="24"/>
          <w:szCs w:val="24"/>
        </w:rPr>
        <w:t>ících technik a škál.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Autoři je nastavili tak, aby co nejobjektivněji vystihovaly sledované parametry.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Fyzioterapeut je schopen pomocí těchto škál jednoduchým způsobem zhodnotit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klientovy dovednosti, problémy a potřeby, stanovit rizika, která by</w:t>
      </w:r>
      <w:bookmarkStart w:id="0" w:name="_GoBack"/>
      <w:bookmarkEnd w:id="0"/>
      <w:r w:rsidRPr="00B30168">
        <w:rPr>
          <w:rFonts w:ascii="Times New Roman" w:hAnsi="Times New Roman" w:cs="Times New Roman"/>
          <w:sz w:val="24"/>
          <w:szCs w:val="24"/>
        </w:rPr>
        <w:t xml:space="preserve"> mohla pacienta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ohrozit. Zároveň jsou tyto škály, ve většině případů, návodem, jak řešit vzniklý deficit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nebo problém.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Využití testů při stanovení krátkodobého a dlouhodobého terapeutického plánu.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Fáze hodnocení probíhá co nejdříve po přijetí pacienta na nemocniční oddělení,</w:t>
      </w:r>
    </w:p>
    <w:p w:rsidR="00F83720" w:rsidRPr="00B30168" w:rsidRDefault="00F83720" w:rsidP="00B646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do ambulantní nebo domácí péče.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Hodnocení bolesti</w:t>
      </w:r>
      <w:r w:rsidRPr="00B301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</w:t>
      </w:r>
      <w:r w:rsidRPr="00B30168">
        <w:rPr>
          <w:rFonts w:ascii="Times New Roman" w:hAnsi="Times New Roman" w:cs="Times New Roman"/>
          <w:sz w:val="24"/>
          <w:szCs w:val="24"/>
        </w:rPr>
        <w:t>každý nemocný jiný práh bolesti a toleranci</w:t>
      </w:r>
      <w:r w:rsidR="00B30168">
        <w:rPr>
          <w:rFonts w:ascii="Times New Roman" w:hAnsi="Times New Roman" w:cs="Times New Roman"/>
          <w:sz w:val="24"/>
          <w:szCs w:val="24"/>
        </w:rPr>
        <w:t xml:space="preserve"> </w:t>
      </w:r>
      <w:r w:rsidRPr="00B30168">
        <w:rPr>
          <w:rFonts w:ascii="Times New Roman" w:hAnsi="Times New Roman" w:cs="Times New Roman"/>
          <w:sz w:val="24"/>
          <w:szCs w:val="24"/>
        </w:rPr>
        <w:t>k bolesti, má i odlišnou schopnost vyjádření bolesti, záleží na tě</w:t>
      </w:r>
      <w:r w:rsidR="00B30168">
        <w:rPr>
          <w:rFonts w:ascii="Times New Roman" w:hAnsi="Times New Roman" w:cs="Times New Roman"/>
          <w:sz w:val="24"/>
          <w:szCs w:val="24"/>
        </w:rPr>
        <w:t>lesné patologii</w:t>
      </w:r>
      <w:r w:rsidRPr="00B30168">
        <w:rPr>
          <w:rFonts w:ascii="Times New Roman" w:hAnsi="Times New Roman" w:cs="Times New Roman"/>
          <w:sz w:val="24"/>
          <w:szCs w:val="24"/>
        </w:rPr>
        <w:t xml:space="preserve">, ale také </w:t>
      </w:r>
      <w:r w:rsidR="00B30168">
        <w:rPr>
          <w:rFonts w:ascii="Times New Roman" w:hAnsi="Times New Roman" w:cs="Times New Roman"/>
          <w:sz w:val="24"/>
          <w:szCs w:val="24"/>
        </w:rPr>
        <w:t>na kulturních a sociálních faktorech</w:t>
      </w:r>
      <w:r w:rsidRPr="00B30168">
        <w:rPr>
          <w:rFonts w:ascii="Times New Roman" w:hAnsi="Times New Roman" w:cs="Times New Roman"/>
          <w:sz w:val="24"/>
          <w:szCs w:val="24"/>
        </w:rPr>
        <w:t>, oč</w:t>
      </w:r>
      <w:r w:rsidR="00B30168">
        <w:rPr>
          <w:rFonts w:ascii="Times New Roman" w:hAnsi="Times New Roman" w:cs="Times New Roman"/>
          <w:sz w:val="24"/>
          <w:szCs w:val="24"/>
        </w:rPr>
        <w:t xml:space="preserve">ekávání a náladě pacienta. </w:t>
      </w:r>
    </w:p>
    <w:p w:rsidR="00B30168" w:rsidRDefault="00B30168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 xml:space="preserve">V anamnestické fázi nám může usnadnit práci </w:t>
      </w:r>
      <w:r w:rsidRPr="00B30168">
        <w:rPr>
          <w:rFonts w:ascii="Times New Roman" w:hAnsi="Times New Roman" w:cs="Times New Roman"/>
          <w:b/>
          <w:sz w:val="24"/>
          <w:szCs w:val="24"/>
        </w:rPr>
        <w:t>abeceda bolesti (PQRST)</w:t>
      </w:r>
      <w:r w:rsidRPr="00B30168">
        <w:rPr>
          <w:rFonts w:ascii="Times New Roman" w:hAnsi="Times New Roman" w:cs="Times New Roman"/>
          <w:sz w:val="24"/>
          <w:szCs w:val="24"/>
        </w:rPr>
        <w:t>. Jde o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upřesňující otázky: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P - Co provokuje, zhoršuje, vyvolává bolest? Co pomáhá bolest zmírňovat?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 xml:space="preserve">Q - Jaká je kvalita a kvantita </w:t>
      </w:r>
      <w:proofErr w:type="gramStart"/>
      <w:r w:rsidRPr="00B30168">
        <w:rPr>
          <w:rFonts w:ascii="Times New Roman" w:hAnsi="Times New Roman" w:cs="Times New Roman"/>
          <w:sz w:val="24"/>
          <w:szCs w:val="24"/>
        </w:rPr>
        <w:t>bolesti? ( tupá</w:t>
      </w:r>
      <w:proofErr w:type="gramEnd"/>
      <w:r w:rsidRPr="00B30168">
        <w:rPr>
          <w:rFonts w:ascii="Times New Roman" w:hAnsi="Times New Roman" w:cs="Times New Roman"/>
          <w:sz w:val="24"/>
          <w:szCs w:val="24"/>
        </w:rPr>
        <w:t>, ostrá, pálivá, píchavá, řezavá, křečovitá,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kolikovitá</w:t>
      </w:r>
      <w:proofErr w:type="gramStart"/>
      <w:r w:rsidRPr="00B30168">
        <w:rPr>
          <w:rFonts w:ascii="Times New Roman" w:hAnsi="Times New Roman" w:cs="Times New Roman"/>
          <w:sz w:val="24"/>
          <w:szCs w:val="24"/>
        </w:rPr>
        <w:t>…..),</w:t>
      </w:r>
      <w:proofErr w:type="gramEnd"/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 xml:space="preserve">Jaké další příznaky klient </w:t>
      </w:r>
      <w:proofErr w:type="gramStart"/>
      <w:r w:rsidRPr="00B30168">
        <w:rPr>
          <w:rFonts w:ascii="Times New Roman" w:hAnsi="Times New Roman" w:cs="Times New Roman"/>
          <w:sz w:val="24"/>
          <w:szCs w:val="24"/>
        </w:rPr>
        <w:t>pociťuje ?(nevolnost</w:t>
      </w:r>
      <w:proofErr w:type="gramEnd"/>
      <w:r w:rsidRPr="00B30168">
        <w:rPr>
          <w:rFonts w:ascii="Times New Roman" w:hAnsi="Times New Roman" w:cs="Times New Roman"/>
          <w:sz w:val="24"/>
          <w:szCs w:val="24"/>
        </w:rPr>
        <w:t>, zvracení, zrychlené dýchání,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18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poceni</w:t>
      </w:r>
      <w:proofErr w:type="gramStart"/>
      <w:r w:rsidRPr="00B30168">
        <w:rPr>
          <w:rFonts w:ascii="Times New Roman" w:hAnsi="Times New Roman" w:cs="Times New Roman"/>
          <w:sz w:val="24"/>
          <w:szCs w:val="24"/>
        </w:rPr>
        <w:t>…..)</w:t>
      </w:r>
      <w:proofErr w:type="gramEnd"/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Jak bolest ovlivňuje všední aktivity?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R - Region, oblast, kde to bolí.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S - Jaká je síla bolesti?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T - Jak dlouho bolest trvá?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S bolestí se setkáváme v akutní nebo chronické podobě. Oba typy hodnotíme podle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168">
        <w:rPr>
          <w:rFonts w:ascii="Times New Roman" w:hAnsi="Times New Roman" w:cs="Times New Roman"/>
          <w:sz w:val="24"/>
          <w:szCs w:val="24"/>
        </w:rPr>
        <w:t>škál, které nejlépe vystihují charakter bolesti (21).</w:t>
      </w: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B30168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0168">
        <w:rPr>
          <w:rFonts w:ascii="Times New Roman" w:hAnsi="Times New Roman" w:cs="Times New Roman"/>
          <w:i/>
          <w:iCs/>
          <w:sz w:val="24"/>
          <w:szCs w:val="24"/>
        </w:rPr>
        <w:t>Škály hodnotící bolest</w:t>
      </w:r>
    </w:p>
    <w:p w:rsidR="00F83720" w:rsidRPr="00B30168" w:rsidRDefault="00F83720" w:rsidP="00F83720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Slovně </w:t>
      </w:r>
      <w:r w:rsidR="00B30168" w:rsidRPr="00E005A9">
        <w:rPr>
          <w:rFonts w:ascii="Times New Roman" w:hAnsi="Times New Roman" w:cs="Times New Roman"/>
          <w:sz w:val="24"/>
          <w:szCs w:val="24"/>
          <w:u w:val="single"/>
        </w:rPr>
        <w:t>popisná škála</w:t>
      </w:r>
      <w:r w:rsidR="00B30168" w:rsidRPr="00B30168">
        <w:rPr>
          <w:rFonts w:ascii="Times New Roman" w:hAnsi="Times New Roman" w:cs="Times New Roman"/>
          <w:sz w:val="24"/>
          <w:szCs w:val="24"/>
        </w:rPr>
        <w:t xml:space="preserve"> - </w:t>
      </w:r>
      <w:r w:rsidRPr="00B30168">
        <w:rPr>
          <w:rFonts w:ascii="Times New Roman" w:hAnsi="Times New Roman" w:cs="Times New Roman"/>
          <w:sz w:val="24"/>
          <w:szCs w:val="24"/>
        </w:rPr>
        <w:t>nemocný vybírá z přídavných jmen, podle výstižnosti jeho bolesti. Škála obsahuje</w:t>
      </w:r>
      <w:r w:rsidR="00B30168" w:rsidRPr="00B301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0168">
        <w:rPr>
          <w:rFonts w:ascii="Times New Roman" w:hAnsi="Times New Roman" w:cs="Times New Roman"/>
          <w:sz w:val="24"/>
          <w:szCs w:val="24"/>
        </w:rPr>
        <w:t>jména: ,,žádná</w:t>
      </w:r>
      <w:proofErr w:type="gramEnd"/>
      <w:r w:rsidRPr="00B30168">
        <w:rPr>
          <w:rFonts w:ascii="Times New Roman" w:hAnsi="Times New Roman" w:cs="Times New Roman"/>
          <w:sz w:val="24"/>
          <w:szCs w:val="24"/>
        </w:rPr>
        <w:t>“, ,,protivná“, ,,nepříjemná“, ,,hrozná“, ,,strašná“ a ,,agonizující“ (4, 20).</w:t>
      </w:r>
    </w:p>
    <w:p w:rsidR="00F83720" w:rsidRPr="00B30168" w:rsidRDefault="00B30168" w:rsidP="00F83720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Vizuální škála bolesti</w:t>
      </w:r>
      <w:r w:rsidRPr="00B30168">
        <w:rPr>
          <w:rFonts w:ascii="Times New Roman" w:hAnsi="Times New Roman" w:cs="Times New Roman"/>
          <w:sz w:val="24"/>
          <w:szCs w:val="24"/>
        </w:rPr>
        <w:t xml:space="preserve"> - </w:t>
      </w:r>
      <w:r w:rsidR="00F83720" w:rsidRPr="00B30168">
        <w:rPr>
          <w:rFonts w:ascii="Times New Roman" w:hAnsi="Times New Roman" w:cs="Times New Roman"/>
          <w:sz w:val="24"/>
          <w:szCs w:val="24"/>
        </w:rPr>
        <w:t>je znázorněna pěti nebo šesti různými typy obličejů</w:t>
      </w:r>
      <w:r w:rsidRPr="00B30168">
        <w:rPr>
          <w:rFonts w:ascii="Times New Roman" w:hAnsi="Times New Roman" w:cs="Times New Roman"/>
          <w:sz w:val="24"/>
          <w:szCs w:val="24"/>
        </w:rPr>
        <w:t xml:space="preserve">, </w:t>
      </w:r>
      <w:r w:rsidR="00F83720" w:rsidRPr="00B30168">
        <w:rPr>
          <w:rFonts w:ascii="Times New Roman" w:hAnsi="Times New Roman" w:cs="Times New Roman"/>
          <w:sz w:val="24"/>
          <w:szCs w:val="24"/>
        </w:rPr>
        <w:t xml:space="preserve">odstupňované od 0 do 5 </w:t>
      </w:r>
      <w:r w:rsidRPr="00B30168">
        <w:rPr>
          <w:rFonts w:ascii="Times New Roman" w:hAnsi="Times New Roman" w:cs="Times New Roman"/>
          <w:sz w:val="24"/>
          <w:szCs w:val="24"/>
        </w:rPr>
        <w:t>–</w:t>
      </w:r>
      <w:r w:rsidR="00F83720" w:rsidRPr="00B30168">
        <w:rPr>
          <w:rFonts w:ascii="Times New Roman" w:hAnsi="Times New Roman" w:cs="Times New Roman"/>
          <w:sz w:val="24"/>
          <w:szCs w:val="24"/>
        </w:rPr>
        <w:t xml:space="preserve"> 6</w:t>
      </w:r>
      <w:r w:rsidRPr="00B30168">
        <w:rPr>
          <w:rFonts w:ascii="Times New Roman" w:hAnsi="Times New Roman" w:cs="Times New Roman"/>
          <w:sz w:val="24"/>
          <w:szCs w:val="24"/>
        </w:rPr>
        <w:t xml:space="preserve"> </w:t>
      </w:r>
      <w:r w:rsidR="00F83720" w:rsidRPr="00B30168">
        <w:rPr>
          <w:rFonts w:ascii="Times New Roman" w:hAnsi="Times New Roman" w:cs="Times New Roman"/>
          <w:sz w:val="24"/>
          <w:szCs w:val="24"/>
        </w:rPr>
        <w:t>vyjadřují určitou míru bolesti. Pacient po pouč</w:t>
      </w:r>
      <w:r w:rsidRPr="00B30168">
        <w:rPr>
          <w:rFonts w:ascii="Times New Roman" w:hAnsi="Times New Roman" w:cs="Times New Roman"/>
          <w:sz w:val="24"/>
          <w:szCs w:val="24"/>
        </w:rPr>
        <w:t>ení fyzioterapeutem</w:t>
      </w:r>
      <w:r w:rsidR="00F83720" w:rsidRPr="00B30168">
        <w:rPr>
          <w:rFonts w:ascii="Times New Roman" w:hAnsi="Times New Roman" w:cs="Times New Roman"/>
          <w:sz w:val="24"/>
          <w:szCs w:val="24"/>
        </w:rPr>
        <w:t xml:space="preserve"> vybere jeden z obličejů, který</w:t>
      </w:r>
      <w:r w:rsidRPr="00B30168">
        <w:rPr>
          <w:rFonts w:ascii="Times New Roman" w:hAnsi="Times New Roman" w:cs="Times New Roman"/>
          <w:sz w:val="24"/>
          <w:szCs w:val="24"/>
        </w:rPr>
        <w:t xml:space="preserve"> </w:t>
      </w:r>
      <w:r w:rsidR="00F83720" w:rsidRPr="00B30168">
        <w:rPr>
          <w:rFonts w:ascii="Times New Roman" w:hAnsi="Times New Roman" w:cs="Times New Roman"/>
          <w:sz w:val="24"/>
          <w:szCs w:val="24"/>
        </w:rPr>
        <w:t>nejlépe vystihuje míru bolesti nemocného. Tuto neverbální škálu můžeme využít u dětí</w:t>
      </w:r>
      <w:r w:rsidRPr="00B30168">
        <w:rPr>
          <w:rFonts w:ascii="Times New Roman" w:hAnsi="Times New Roman" w:cs="Times New Roman"/>
          <w:sz w:val="24"/>
          <w:szCs w:val="24"/>
        </w:rPr>
        <w:t xml:space="preserve"> </w:t>
      </w:r>
      <w:r w:rsidR="00F83720" w:rsidRPr="00B30168">
        <w:rPr>
          <w:rFonts w:ascii="Times New Roman" w:hAnsi="Times New Roman" w:cs="Times New Roman"/>
          <w:sz w:val="24"/>
          <w:szCs w:val="24"/>
        </w:rPr>
        <w:t>už od 3 let nebo u cizinců, kteří mají problémy s jazykem dané zem</w:t>
      </w:r>
      <w:r>
        <w:rPr>
          <w:rFonts w:ascii="Times New Roman" w:hAnsi="Times New Roman" w:cs="Times New Roman"/>
          <w:sz w:val="24"/>
          <w:szCs w:val="24"/>
        </w:rPr>
        <w:t>ě.</w:t>
      </w:r>
    </w:p>
    <w:p w:rsidR="00F83720" w:rsidRPr="00E005A9" w:rsidRDefault="00F83720" w:rsidP="00F83720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Vizuálně </w:t>
      </w:r>
      <w:r w:rsidR="00B30168" w:rsidRPr="00E005A9">
        <w:rPr>
          <w:rFonts w:ascii="Times New Roman" w:hAnsi="Times New Roman" w:cs="Times New Roman"/>
          <w:sz w:val="24"/>
          <w:szCs w:val="24"/>
          <w:u w:val="single"/>
        </w:rPr>
        <w:t>analogová škála</w:t>
      </w:r>
      <w:r w:rsidR="00B30168" w:rsidRPr="00E005A9">
        <w:rPr>
          <w:rFonts w:ascii="Times New Roman" w:hAnsi="Times New Roman" w:cs="Times New Roman"/>
          <w:sz w:val="24"/>
          <w:szCs w:val="24"/>
        </w:rPr>
        <w:t xml:space="preserve"> – VAS  - </w:t>
      </w:r>
      <w:r w:rsidRPr="00E005A9">
        <w:rPr>
          <w:rFonts w:ascii="Times New Roman" w:hAnsi="Times New Roman" w:cs="Times New Roman"/>
          <w:sz w:val="24"/>
          <w:szCs w:val="24"/>
        </w:rPr>
        <w:t xml:space="preserve">je horizontální úsečka, která měří asi 10 cm. Na začátku a na konci je slovně </w:t>
      </w:r>
      <w:proofErr w:type="gramStart"/>
      <w:r w:rsidRPr="00E005A9">
        <w:rPr>
          <w:rFonts w:ascii="Times New Roman" w:hAnsi="Times New Roman" w:cs="Times New Roman"/>
          <w:sz w:val="24"/>
          <w:szCs w:val="24"/>
        </w:rPr>
        <w:t>označena</w:t>
      </w:r>
      <w:r w:rsidR="00B30168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,,žádná</w:t>
      </w:r>
      <w:proofErr w:type="gramEnd"/>
      <w:r w:rsidRPr="00E005A9">
        <w:rPr>
          <w:rFonts w:ascii="Times New Roman" w:hAnsi="Times New Roman" w:cs="Times New Roman"/>
          <w:sz w:val="24"/>
          <w:szCs w:val="24"/>
        </w:rPr>
        <w:t xml:space="preserve"> bolest“ a ,,nejhorší možná bolest“. Klient zakreslí značku v tom místě úsečky,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který nejlépe vystihuje míru jeho bolesti Dobrou pomůckou je stupnice VAS v</w:t>
      </w:r>
      <w:r w:rsidR="00E005A9" w:rsidRPr="00E005A9">
        <w:rPr>
          <w:rFonts w:ascii="Times New Roman" w:hAnsi="Times New Roman" w:cs="Times New Roman"/>
          <w:sz w:val="24"/>
          <w:szCs w:val="24"/>
        </w:rPr>
        <w:t> </w:t>
      </w:r>
      <w:r w:rsidRPr="00E005A9">
        <w:rPr>
          <w:rFonts w:ascii="Times New Roman" w:hAnsi="Times New Roman" w:cs="Times New Roman"/>
          <w:sz w:val="24"/>
          <w:szCs w:val="24"/>
        </w:rPr>
        <w:t>podobě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měřítka. Z jedné strany je úsečka a z druhé strany číselná řada. Pacient na úsečce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nastaví posuvný jezdec do místa vyjadřující jeho bo</w:t>
      </w:r>
      <w:r w:rsidR="00E005A9">
        <w:rPr>
          <w:rFonts w:ascii="Times New Roman" w:hAnsi="Times New Roman" w:cs="Times New Roman"/>
          <w:sz w:val="24"/>
          <w:szCs w:val="24"/>
        </w:rPr>
        <w:t>lest.</w:t>
      </w:r>
    </w:p>
    <w:p w:rsidR="00F83720" w:rsidRPr="00E005A9" w:rsidRDefault="00F83720" w:rsidP="00F83720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Číselná hodnotící škála</w:t>
      </w:r>
      <w:r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="00E005A9" w:rsidRPr="00E005A9">
        <w:rPr>
          <w:rFonts w:ascii="Times New Roman" w:hAnsi="Times New Roman" w:cs="Times New Roman"/>
          <w:sz w:val="24"/>
          <w:szCs w:val="24"/>
        </w:rPr>
        <w:t>–</w:t>
      </w:r>
      <w:r w:rsidRPr="00E005A9">
        <w:rPr>
          <w:rFonts w:ascii="Times New Roman" w:hAnsi="Times New Roman" w:cs="Times New Roman"/>
          <w:sz w:val="24"/>
          <w:szCs w:val="24"/>
        </w:rPr>
        <w:t xml:space="preserve"> NRS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-  numerická</w:t>
      </w:r>
      <w:r w:rsidRPr="00E005A9">
        <w:rPr>
          <w:rFonts w:ascii="Times New Roman" w:hAnsi="Times New Roman" w:cs="Times New Roman"/>
          <w:sz w:val="24"/>
          <w:szCs w:val="24"/>
        </w:rPr>
        <w:t xml:space="preserve"> číselná řada od 0 do 10 bodů. Klient označí na stupnici číslo, které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nejvíc vystihuje jeho bolest. Obdobou je vizuální analogová škála v podobě teploměru,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z 0 stoupá až na 20 stup</w:t>
      </w:r>
      <w:r w:rsidR="00E005A9">
        <w:rPr>
          <w:rFonts w:ascii="Times New Roman" w:hAnsi="Times New Roman" w:cs="Times New Roman"/>
          <w:sz w:val="24"/>
          <w:szCs w:val="24"/>
        </w:rPr>
        <w:t>ňů</w:t>
      </w:r>
      <w:r w:rsidRP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Měření kvality psychiky</w:t>
      </w:r>
      <w:r w:rsidRPr="00E005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</w:t>
      </w:r>
      <w:r w:rsidRPr="00E005A9">
        <w:rPr>
          <w:rFonts w:ascii="Times New Roman" w:hAnsi="Times New Roman" w:cs="Times New Roman"/>
          <w:sz w:val="24"/>
          <w:szCs w:val="24"/>
        </w:rPr>
        <w:t>Testování psychického zdraví a duševní výkonnosti se zaměřuje především na poruchy kognitivních funkcí a afektivní poruchy (reakce a schopnost komunikace pacienta)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E005A9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</w:rPr>
        <w:t>Glasgowská stupnice hloubky bezv</w:t>
      </w:r>
      <w:r w:rsidRPr="00E005A9">
        <w:rPr>
          <w:rFonts w:ascii="TimesNewRoman" w:hAnsi="TimesNewRoman" w:cs="TimesNewRoman"/>
          <w:sz w:val="24"/>
          <w:szCs w:val="24"/>
        </w:rPr>
        <w:t>ě</w:t>
      </w:r>
      <w:r w:rsidRPr="00E005A9">
        <w:rPr>
          <w:rFonts w:ascii="Times New Roman" w:hAnsi="Times New Roman" w:cs="Times New Roman"/>
          <w:sz w:val="24"/>
          <w:szCs w:val="24"/>
        </w:rPr>
        <w:t xml:space="preserve">domí – Glasgow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Coma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(GCS)</w:t>
      </w:r>
    </w:p>
    <w:p w:rsidR="00F83720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005A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Hodnocení psychického stavu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83720" w:rsidRPr="00E005A9" w:rsidRDefault="00F83720" w:rsidP="00F8372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Zkrácený mentální bodovací test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- h</w:t>
      </w:r>
      <w:r w:rsidRPr="00E005A9">
        <w:rPr>
          <w:rFonts w:ascii="Times New Roman" w:hAnsi="Times New Roman" w:cs="Times New Roman"/>
          <w:sz w:val="24"/>
          <w:szCs w:val="24"/>
        </w:rPr>
        <w:t xml:space="preserve">odnocení psychického stavu podle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Gainta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pomocí 9 jednoduchých otázek je jednou ze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screeningových škál</w:t>
      </w:r>
      <w:r w:rsidRPr="00E005A9">
        <w:rPr>
          <w:rFonts w:ascii="Times New Roman" w:hAnsi="Times New Roman" w:cs="Times New Roman"/>
          <w:sz w:val="24"/>
          <w:szCs w:val="24"/>
        </w:rPr>
        <w:t>. Zjišťuje klientovu orientaci o své osobě, orientaci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místem i</w:t>
      </w:r>
      <w:r w:rsidRPr="00E005A9">
        <w:rPr>
          <w:rFonts w:ascii="Times New Roman" w:hAnsi="Times New Roman" w:cs="Times New Roman"/>
          <w:sz w:val="24"/>
          <w:szCs w:val="24"/>
        </w:rPr>
        <w:t xml:space="preserve"> čase</w:t>
      </w:r>
      <w:r w:rsidR="00E005A9" w:rsidRPr="00E005A9">
        <w:rPr>
          <w:rFonts w:ascii="Times New Roman" w:hAnsi="Times New Roman" w:cs="Times New Roman"/>
          <w:sz w:val="24"/>
          <w:szCs w:val="24"/>
        </w:rPr>
        <w:t>m</w:t>
      </w:r>
      <w:r w:rsidRPr="00E005A9">
        <w:rPr>
          <w:rFonts w:ascii="Times New Roman" w:hAnsi="Times New Roman" w:cs="Times New Roman"/>
          <w:sz w:val="24"/>
          <w:szCs w:val="24"/>
        </w:rPr>
        <w:t xml:space="preserve">, všeobecnou orientaci (dotaz na jméno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ynějšího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prezidenta) a početní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="00E005A9">
        <w:rPr>
          <w:rFonts w:ascii="Times New Roman" w:hAnsi="Times New Roman" w:cs="Times New Roman"/>
          <w:sz w:val="24"/>
          <w:szCs w:val="24"/>
        </w:rPr>
        <w:t>operace (</w:t>
      </w:r>
      <w:r w:rsidRPr="00E005A9">
        <w:rPr>
          <w:rFonts w:ascii="Times New Roman" w:hAnsi="Times New Roman" w:cs="Times New Roman"/>
          <w:sz w:val="24"/>
          <w:szCs w:val="24"/>
        </w:rPr>
        <w:t>odečítání od 20 pozpátku). Za každou správnou odpověď má nemocný 1 bod.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Bodová hodnota menší než 7 svědčí o zmatenosti klienta</w:t>
      </w:r>
    </w:p>
    <w:p w:rsidR="00F83720" w:rsidRPr="00E005A9" w:rsidRDefault="00F83720" w:rsidP="00F8372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Test kognitivních funkcí</w:t>
      </w:r>
      <w:r w:rsidRPr="00E005A9">
        <w:rPr>
          <w:rFonts w:ascii="Times New Roman" w:hAnsi="Times New Roman" w:cs="Times New Roman"/>
          <w:sz w:val="24"/>
          <w:szCs w:val="24"/>
        </w:rPr>
        <w:t xml:space="preserve"> - Mini-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Mental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Exam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( MMSE)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- t</w:t>
      </w:r>
      <w:r w:rsidRPr="00E005A9">
        <w:rPr>
          <w:rFonts w:ascii="Times New Roman" w:hAnsi="Times New Roman" w:cs="Times New Roman"/>
          <w:sz w:val="24"/>
          <w:szCs w:val="24"/>
        </w:rPr>
        <w:t xml:space="preserve">ento test </w:t>
      </w:r>
      <w:r w:rsidR="00E005A9" w:rsidRPr="00E005A9">
        <w:rPr>
          <w:rFonts w:ascii="Times New Roman" w:hAnsi="Times New Roman" w:cs="Times New Roman"/>
          <w:sz w:val="24"/>
          <w:szCs w:val="24"/>
        </w:rPr>
        <w:t>p</w:t>
      </w:r>
      <w:r w:rsidRPr="00E005A9">
        <w:rPr>
          <w:rFonts w:ascii="Times New Roman" w:hAnsi="Times New Roman" w:cs="Times New Roman"/>
          <w:sz w:val="24"/>
          <w:szCs w:val="24"/>
        </w:rPr>
        <w:t xml:space="preserve">ublikoval v roce 1975 M. F.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Folstein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a u nás modifikovala E. Topinková a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Mellanová</w:t>
      </w:r>
      <w:proofErr w:type="spellEnd"/>
      <w:r w:rsidR="00E005A9" w:rsidRPr="00E005A9">
        <w:rPr>
          <w:rFonts w:ascii="Times New Roman" w:hAnsi="Times New Roman" w:cs="Times New Roman"/>
          <w:sz w:val="24"/>
          <w:szCs w:val="24"/>
        </w:rPr>
        <w:t xml:space="preserve"> v roce 1993</w:t>
      </w:r>
      <w:r w:rsidRPr="00E005A9">
        <w:rPr>
          <w:rFonts w:ascii="Times New Roman" w:hAnsi="Times New Roman" w:cs="Times New Roman"/>
          <w:sz w:val="24"/>
          <w:szCs w:val="24"/>
        </w:rPr>
        <w:t>. Podle směrnic IPA (International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P</w:t>
      </w:r>
      <w:r w:rsidR="00E005A9" w:rsidRPr="00E005A9">
        <w:rPr>
          <w:rFonts w:ascii="Times New Roman" w:hAnsi="Times New Roman" w:cs="Times New Roman"/>
          <w:sz w:val="24"/>
          <w:szCs w:val="24"/>
        </w:rPr>
        <w:t>s</w:t>
      </w:r>
      <w:r w:rsidRPr="00E005A9">
        <w:rPr>
          <w:rFonts w:ascii="Times New Roman" w:hAnsi="Times New Roman" w:cs="Times New Roman"/>
          <w:sz w:val="24"/>
          <w:szCs w:val="24"/>
        </w:rPr>
        <w:t>ychogeriatric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Assotiation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>) je test doporučený k orientačnímu vyšetření možné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demence. Tento test se zaměřuje na několik oblastí lidské psychiky. Je vhodný jako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součást hodnocení pro potřeby edukačních a rehabilitačních programů, protože ukazuje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schopnost nemocného učit se novým věcem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Test kreslení hodin</w:t>
      </w:r>
      <w:r w:rsidR="00E005A9"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- t</w:t>
      </w:r>
      <w:r w:rsidRPr="00E005A9">
        <w:rPr>
          <w:rFonts w:ascii="Times New Roman" w:hAnsi="Times New Roman" w:cs="Times New Roman"/>
          <w:sz w:val="24"/>
          <w:szCs w:val="24"/>
        </w:rPr>
        <w:t>ento jednoduchý test modifikovala 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. Topinková v roce 1999 a je určen k diagnostice </w:t>
      </w:r>
      <w:r w:rsidRPr="00E005A9">
        <w:rPr>
          <w:rFonts w:ascii="Times New Roman" w:hAnsi="Times New Roman" w:cs="Times New Roman"/>
          <w:sz w:val="24"/>
          <w:szCs w:val="24"/>
        </w:rPr>
        <w:t>demenci u pacient</w:t>
      </w:r>
      <w:r w:rsidR="00E005A9" w:rsidRPr="00E005A9">
        <w:rPr>
          <w:rFonts w:ascii="Times New Roman" w:hAnsi="Times New Roman" w:cs="Times New Roman"/>
          <w:sz w:val="24"/>
          <w:szCs w:val="24"/>
        </w:rPr>
        <w:t>ů</w:t>
      </w:r>
      <w:r w:rsidRPr="00E005A9">
        <w:rPr>
          <w:rFonts w:ascii="Times New Roman" w:hAnsi="Times New Roman" w:cs="Times New Roman"/>
          <w:sz w:val="24"/>
          <w:szCs w:val="24"/>
        </w:rPr>
        <w:t>. Nemocný dostane čistý list papíru s</w:t>
      </w:r>
      <w:r w:rsidR="00E005A9" w:rsidRPr="00E005A9">
        <w:rPr>
          <w:rFonts w:ascii="Times New Roman" w:hAnsi="Times New Roman" w:cs="Times New Roman"/>
          <w:sz w:val="24"/>
          <w:szCs w:val="24"/>
        </w:rPr>
        <w:t> </w:t>
      </w:r>
      <w:r w:rsidRPr="00E005A9">
        <w:rPr>
          <w:rFonts w:ascii="Times New Roman" w:hAnsi="Times New Roman" w:cs="Times New Roman"/>
          <w:sz w:val="24"/>
          <w:szCs w:val="24"/>
        </w:rPr>
        <w:t>předkresleným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kruhem. Poučíme ho, kde je horní a spodní část, a že bude kreslit hodiny.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Vyzveme ho,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aby doplnil číslice a zakreslil ručičky hodin v poloze 10 hodin a 10 minut. Podle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nákresu hodnotíme prostorovou orientaci. Posouzení vyžaduje určitou zkušenost a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hodnotící škálu jednotlivých typů nákresů. Musíme si uvědomit, že jde o orientační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zkoušku a následné zhodnocení stavu nemocného patř</w:t>
      </w:r>
      <w:r w:rsidR="00E005A9">
        <w:rPr>
          <w:rFonts w:ascii="Times New Roman" w:hAnsi="Times New Roman" w:cs="Times New Roman"/>
          <w:sz w:val="24"/>
          <w:szCs w:val="24"/>
        </w:rPr>
        <w:t xml:space="preserve">í do rukou odborníka </w:t>
      </w:r>
    </w:p>
    <w:p w:rsidR="00F83720" w:rsidRPr="00E005A9" w:rsidRDefault="00F83720" w:rsidP="00F8372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</w:rPr>
        <w:t>Montrealský kognitivní test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- m</w:t>
      </w:r>
      <w:r w:rsidRPr="00E005A9">
        <w:rPr>
          <w:rFonts w:ascii="Times New Roman" w:hAnsi="Times New Roman" w:cs="Times New Roman"/>
          <w:sz w:val="24"/>
          <w:szCs w:val="24"/>
        </w:rPr>
        <w:t xml:space="preserve">ontrealský kognitivní test je vhodný ke stanovení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prede</w:t>
      </w:r>
      <w:r w:rsidR="00E005A9" w:rsidRPr="00E005A9">
        <w:rPr>
          <w:rFonts w:ascii="Times New Roman" w:hAnsi="Times New Roman" w:cs="Times New Roman"/>
          <w:sz w:val="24"/>
          <w:szCs w:val="24"/>
        </w:rPr>
        <w:t>mentního</w:t>
      </w:r>
      <w:proofErr w:type="spellEnd"/>
      <w:r w:rsidR="00E005A9" w:rsidRPr="00E005A9">
        <w:rPr>
          <w:rFonts w:ascii="Times New Roman" w:hAnsi="Times New Roman" w:cs="Times New Roman"/>
          <w:sz w:val="24"/>
          <w:szCs w:val="24"/>
        </w:rPr>
        <w:t xml:space="preserve"> stavu</w:t>
      </w:r>
      <w:r w:rsidRPr="00E005A9">
        <w:rPr>
          <w:rFonts w:ascii="Times New Roman" w:hAnsi="Times New Roman" w:cs="Times New Roman"/>
          <w:sz w:val="24"/>
          <w:szCs w:val="24"/>
        </w:rPr>
        <w:t>.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Jde o soubor úkolů prostorové orientace, paměti, pozornosti, řeči a abstraktního myšlení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005A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Měření celkových funkčních schopností</w:t>
      </w:r>
      <w:r w:rsidR="00E005A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</w:p>
    <w:p w:rsidR="00F83720" w:rsidRPr="00E005A9" w:rsidRDefault="00F83720" w:rsidP="00F8372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005A9">
        <w:rPr>
          <w:rFonts w:ascii="Times New Roman" w:hAnsi="Times New Roman" w:cs="Times New Roman"/>
          <w:sz w:val="24"/>
          <w:szCs w:val="24"/>
          <w:u w:val="single"/>
        </w:rPr>
        <w:t>Barthelové</w:t>
      </w:r>
      <w:proofErr w:type="spellEnd"/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test – </w:t>
      </w:r>
      <w:proofErr w:type="spellStart"/>
      <w:r w:rsidRPr="00E005A9">
        <w:rPr>
          <w:rFonts w:ascii="Times New Roman" w:hAnsi="Times New Roman" w:cs="Times New Roman"/>
          <w:sz w:val="24"/>
          <w:szCs w:val="24"/>
          <w:u w:val="single"/>
        </w:rPr>
        <w:t>Barthel</w:t>
      </w:r>
      <w:proofErr w:type="spellEnd"/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Index</w:t>
      </w:r>
      <w:r w:rsidR="00E005A9"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="00E005A9" w:rsidRPr="00E005A9">
        <w:rPr>
          <w:rFonts w:ascii="Times New Roman" w:hAnsi="Times New Roman" w:cs="Times New Roman"/>
          <w:sz w:val="24"/>
          <w:szCs w:val="24"/>
        </w:rPr>
        <w:t>základním testem -</w:t>
      </w:r>
      <w:r w:rsidRPr="00E005A9">
        <w:rPr>
          <w:rFonts w:ascii="Times New Roman" w:hAnsi="Times New Roman" w:cs="Times New Roman"/>
          <w:sz w:val="24"/>
          <w:szCs w:val="24"/>
        </w:rPr>
        <w:t xml:space="preserve"> test všedních činností (BI), vytvořený D. W. </w:t>
      </w:r>
      <w:proofErr w:type="spellStart"/>
      <w:proofErr w:type="gramStart"/>
      <w:r w:rsidRPr="00E005A9"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a F.L.</w:t>
      </w:r>
      <w:proofErr w:type="gramEnd"/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Mahoney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roku 1965, který orientačně informuje o pravděpodobných nárocích na péči a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m</w:t>
      </w:r>
      <w:r w:rsidR="00E005A9" w:rsidRPr="00E005A9">
        <w:rPr>
          <w:rFonts w:ascii="Times New Roman" w:hAnsi="Times New Roman" w:cs="Times New Roman"/>
          <w:sz w:val="24"/>
          <w:szCs w:val="24"/>
        </w:rPr>
        <w:t>íry závislosti na cizí pomoci</w:t>
      </w:r>
      <w:r w:rsidRPr="00E005A9">
        <w:rPr>
          <w:rFonts w:ascii="Times New Roman" w:hAnsi="Times New Roman" w:cs="Times New Roman"/>
          <w:sz w:val="24"/>
          <w:szCs w:val="24"/>
        </w:rPr>
        <w:t>. Je vhodný hlavně pro posuzování chronicky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 xml:space="preserve">nemocných osob. Má 10 oblastí, které obsahují základní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sebeobslužné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aktivity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E005A9" w:rsidRDefault="00F83720" w:rsidP="00F8372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>Funkční míra nezávislosti</w:t>
      </w:r>
      <w:r w:rsidRPr="00E005A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Measure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(FIM)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- vy</w:t>
      </w:r>
      <w:r w:rsidRPr="00E005A9">
        <w:rPr>
          <w:rFonts w:ascii="Times New Roman" w:hAnsi="Times New Roman" w:cs="Times New Roman"/>
          <w:sz w:val="24"/>
          <w:szCs w:val="24"/>
        </w:rPr>
        <w:t xml:space="preserve">chází z </w:t>
      </w:r>
      <w:proofErr w:type="spellStart"/>
      <w:r w:rsidRPr="00E005A9">
        <w:rPr>
          <w:rFonts w:ascii="Times New Roman" w:hAnsi="Times New Roman" w:cs="Times New Roman"/>
          <w:sz w:val="24"/>
          <w:szCs w:val="24"/>
        </w:rPr>
        <w:t>Barthelové</w:t>
      </w:r>
      <w:proofErr w:type="spellEnd"/>
      <w:r w:rsidRPr="00E005A9">
        <w:rPr>
          <w:rFonts w:ascii="Times New Roman" w:hAnsi="Times New Roman" w:cs="Times New Roman"/>
          <w:sz w:val="24"/>
          <w:szCs w:val="24"/>
        </w:rPr>
        <w:t xml:space="preserve"> testu a je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mírou, která hodnotí fyzickou a kognitivní disabilitu. Měří to, co pacient zvládne, bez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ohledu na jeho diagnózu. FIM hodnotí šest okruhů činností – sebeobsluhu – kontrolu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sfinkterů – mobilitu – lokomoci – komunikaci – sociální adaptabilitu. Každá oblast se</w:t>
      </w:r>
      <w:r w:rsidR="00E005A9" w:rsidRPr="00E005A9">
        <w:rPr>
          <w:rFonts w:ascii="Times New Roman" w:hAnsi="Times New Roman" w:cs="Times New Roman"/>
          <w:sz w:val="24"/>
          <w:szCs w:val="24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</w:rPr>
        <w:t>hodnotí až sedmi body, čím více bodů, tím menší závislost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E005A9" w:rsidRDefault="00F83720" w:rsidP="00F8372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Dotazník pro funkční hodnocení pacienta- </w:t>
      </w:r>
      <w:proofErr w:type="spellStart"/>
      <w:r w:rsidRPr="00E005A9">
        <w:rPr>
          <w:rFonts w:ascii="Times New Roman" w:hAnsi="Times New Roman" w:cs="Times New Roman"/>
          <w:sz w:val="24"/>
          <w:szCs w:val="24"/>
          <w:u w:val="single"/>
        </w:rPr>
        <w:t>Functional</w:t>
      </w:r>
      <w:proofErr w:type="spellEnd"/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  <w:u w:val="single"/>
        </w:rPr>
        <w:t>activities</w:t>
      </w:r>
      <w:proofErr w:type="spellEnd"/>
      <w:r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E005A9">
        <w:rPr>
          <w:rFonts w:ascii="Times New Roman" w:hAnsi="Times New Roman" w:cs="Times New Roman"/>
          <w:sz w:val="24"/>
          <w:szCs w:val="24"/>
          <w:u w:val="single"/>
        </w:rPr>
        <w:t>questionnaire</w:t>
      </w:r>
      <w:proofErr w:type="spellEnd"/>
      <w:r w:rsidR="00E005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005A9">
        <w:rPr>
          <w:rFonts w:ascii="Times New Roman" w:hAnsi="Times New Roman" w:cs="Times New Roman"/>
          <w:sz w:val="24"/>
          <w:szCs w:val="24"/>
          <w:u w:val="single"/>
        </w:rPr>
        <w:t>(FAQ)</w:t>
      </w:r>
      <w:r w:rsidR="00E005A9" w:rsidRPr="00E005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05A9" w:rsidRPr="00E005A9">
        <w:rPr>
          <w:rFonts w:ascii="Times New Roman" w:hAnsi="Times New Roman" w:cs="Times New Roman"/>
          <w:sz w:val="24"/>
          <w:szCs w:val="24"/>
        </w:rPr>
        <w:t>- t</w:t>
      </w:r>
      <w:r w:rsidRPr="00E005A9">
        <w:rPr>
          <w:rFonts w:ascii="Times New Roman" w:hAnsi="Times New Roman" w:cs="Times New Roman"/>
          <w:sz w:val="24"/>
          <w:szCs w:val="24"/>
        </w:rPr>
        <w:t>ento dotazník zkoumá č</w:t>
      </w:r>
      <w:r w:rsidR="00E005A9">
        <w:rPr>
          <w:rFonts w:ascii="Times New Roman" w:hAnsi="Times New Roman" w:cs="Times New Roman"/>
          <w:sz w:val="24"/>
          <w:szCs w:val="24"/>
        </w:rPr>
        <w:t>innosti všedního života, schopnost a</w:t>
      </w:r>
      <w:r w:rsidRPr="00E005A9">
        <w:rPr>
          <w:rFonts w:ascii="Times New Roman" w:hAnsi="Times New Roman" w:cs="Times New Roman"/>
          <w:sz w:val="24"/>
          <w:szCs w:val="24"/>
        </w:rPr>
        <w:t xml:space="preserve"> míru jejich samostatného provedení</w:t>
      </w:r>
      <w:r w:rsidR="00E005A9">
        <w:rPr>
          <w:rFonts w:ascii="Times New Roman" w:hAnsi="Times New Roman" w:cs="Times New Roman"/>
          <w:sz w:val="24"/>
          <w:szCs w:val="24"/>
        </w:rPr>
        <w:t>.</w:t>
      </w: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Pr="00E005A9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720" w:rsidRDefault="00F83720" w:rsidP="00F83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770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28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F83720" w:rsidP="00F83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B30168" w:rsidRDefault="00B30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6219825" cy="879157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76" cy="87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lastRenderedPageBreak/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 w:rsidP="00F83720"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68" w:rsidRDefault="00B30168">
      <w:r>
        <w:br w:type="page"/>
      </w:r>
    </w:p>
    <w:p w:rsidR="00B30168" w:rsidRDefault="00B3016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33" w:rsidRDefault="00B30168" w:rsidP="00F83720">
      <w:r>
        <w:rPr>
          <w:noProof/>
          <w:lang w:eastAsia="cs-CZ"/>
        </w:rPr>
        <w:lastRenderedPageBreak/>
        <w:drawing>
          <wp:inline distT="0" distB="0" distL="0" distR="0" wp14:anchorId="2ECE31F8" wp14:editId="375FD0C9">
            <wp:extent cx="5761321" cy="8782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35EDF"/>
    <w:multiLevelType w:val="hybridMultilevel"/>
    <w:tmpl w:val="3954989A"/>
    <w:lvl w:ilvl="0" w:tplc="20C699D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83310C"/>
    <w:multiLevelType w:val="hybridMultilevel"/>
    <w:tmpl w:val="A0546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56E77"/>
    <w:multiLevelType w:val="hybridMultilevel"/>
    <w:tmpl w:val="727CA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51FEC"/>
    <w:multiLevelType w:val="hybridMultilevel"/>
    <w:tmpl w:val="E54E6A5C"/>
    <w:lvl w:ilvl="0" w:tplc="59C42E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62CE1"/>
    <w:multiLevelType w:val="hybridMultilevel"/>
    <w:tmpl w:val="D26045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20"/>
    <w:rsid w:val="00AC173D"/>
    <w:rsid w:val="00B30168"/>
    <w:rsid w:val="00B6464D"/>
    <w:rsid w:val="00BE7E33"/>
    <w:rsid w:val="00C55C06"/>
    <w:rsid w:val="00E005A9"/>
    <w:rsid w:val="00F8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281AF-E4AD-4DBD-8080-59F882C7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37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828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</dc:creator>
  <cp:lastModifiedBy>Jana Řezaninová</cp:lastModifiedBy>
  <cp:revision>4</cp:revision>
  <dcterms:created xsi:type="dcterms:W3CDTF">2012-06-20T14:15:00Z</dcterms:created>
  <dcterms:modified xsi:type="dcterms:W3CDTF">2016-02-25T11:51:00Z</dcterms:modified>
</cp:coreProperties>
</file>