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11" w:rsidRDefault="005F3909">
      <w:r>
        <w:t>Funkční poruchy pohybového systému – etiologie, charakteristika…</w:t>
      </w:r>
    </w:p>
    <w:p w:rsidR="005F3909" w:rsidRDefault="005F3909">
      <w:r>
        <w:t>Reflexní změny</w:t>
      </w:r>
    </w:p>
    <w:p w:rsidR="005F3909" w:rsidRDefault="005F3909">
      <w:r>
        <w:t>Reflexní změny na jednotlivých etážích řízení hybnosti</w:t>
      </w:r>
    </w:p>
    <w:p w:rsidR="005F3909" w:rsidRDefault="005F3909">
      <w:r>
        <w:t>Generalizace funkčních poruch pohybového systému</w:t>
      </w:r>
    </w:p>
    <w:p w:rsidR="005F3909" w:rsidRDefault="005F3909">
      <w:r>
        <w:t>Svalové zkrácení</w:t>
      </w:r>
    </w:p>
    <w:p w:rsidR="005F3909" w:rsidRDefault="005F3909">
      <w:r>
        <w:t>Svalové oslabení</w:t>
      </w:r>
    </w:p>
    <w:p w:rsidR="005F3909" w:rsidRDefault="005F3909">
      <w:r>
        <w:t>Segmentová dysfunkce</w:t>
      </w:r>
      <w:bookmarkStart w:id="0" w:name="_GoBack"/>
      <w:bookmarkEnd w:id="0"/>
    </w:p>
    <w:p w:rsidR="005F3909" w:rsidRDefault="005F3909"/>
    <w:p w:rsidR="005F3909" w:rsidRDefault="005F3909">
      <w:r>
        <w:t>Autonomní nervový systém</w:t>
      </w:r>
    </w:p>
    <w:p w:rsidR="005F3909" w:rsidRDefault="005F3909">
      <w:r>
        <w:t>Variabilita srdeční frekvence</w:t>
      </w:r>
    </w:p>
    <w:p w:rsidR="005F3909" w:rsidRDefault="005F3909"/>
    <w:p w:rsidR="005F3909" w:rsidRDefault="005F3909">
      <w:r>
        <w:t>Dynamická neuromuskulární stabilizace – princip, testy, zásady terapie</w:t>
      </w:r>
    </w:p>
    <w:sectPr w:rsidR="005F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09"/>
    <w:rsid w:val="005F3909"/>
    <w:rsid w:val="00C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EBD52-9B4A-45BB-8A05-5C358668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Radulenka</dc:creator>
  <cp:keywords/>
  <dc:description/>
  <cp:lastModifiedBy>Radulenka</cp:lastModifiedBy>
  <cp:revision>1</cp:revision>
  <dcterms:created xsi:type="dcterms:W3CDTF">2019-05-05T17:17:00Z</dcterms:created>
  <dcterms:modified xsi:type="dcterms:W3CDTF">2019-05-05T17:20:00Z</dcterms:modified>
</cp:coreProperties>
</file>