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1D" w:rsidRPr="002B551D" w:rsidRDefault="002B551D" w:rsidP="002B551D">
      <w:pPr>
        <w:jc w:val="center"/>
        <w:rPr>
          <w:b/>
        </w:rPr>
      </w:pPr>
      <w:r>
        <w:rPr>
          <w:b/>
        </w:rPr>
        <w:t xml:space="preserve">Otázky ke zkoušce fyziologie zátěže </w:t>
      </w:r>
      <w:r w:rsidR="00EE3429">
        <w:rPr>
          <w:b/>
        </w:rPr>
        <w:t>nová</w:t>
      </w:r>
    </w:p>
    <w:p w:rsidR="002B551D" w:rsidRDefault="002B551D" w:rsidP="00FB3683">
      <w:pPr>
        <w:pStyle w:val="Odstavecseseznamem"/>
        <w:numPr>
          <w:ilvl w:val="0"/>
          <w:numId w:val="6"/>
        </w:numPr>
        <w:rPr>
          <w:b/>
        </w:rPr>
      </w:pPr>
      <w:r w:rsidRPr="002B551D">
        <w:rPr>
          <w:b/>
        </w:rPr>
        <w:t>Reakce a adaptace na zátěž</w:t>
      </w:r>
      <w:r w:rsidR="009051A5">
        <w:rPr>
          <w:b/>
        </w:rPr>
        <w:t>, genetika</w:t>
      </w:r>
    </w:p>
    <w:p w:rsidR="006103FA" w:rsidRPr="002B551D" w:rsidRDefault="006103FA" w:rsidP="002B551D">
      <w:pPr>
        <w:pStyle w:val="Odstavecseseznamem"/>
        <w:rPr>
          <w:b/>
        </w:rPr>
      </w:pP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Stresová reakce – průběh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 xml:space="preserve">Účinky katecholaminů a dalších </w:t>
      </w:r>
      <w:r w:rsidR="003579B2">
        <w:t>hormonů (mimo</w:t>
      </w:r>
      <w:r>
        <w:t xml:space="preserve"> kůru nadledvin)</w:t>
      </w:r>
      <w:r w:rsidR="00EE3429">
        <w:t xml:space="preserve"> ve stresové reakci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 xml:space="preserve">Účinky </w:t>
      </w:r>
      <w:proofErr w:type="spellStart"/>
      <w:r w:rsidR="00FB3683">
        <w:t>glu</w:t>
      </w:r>
      <w:r>
        <w:t>kortikoidů</w:t>
      </w:r>
      <w:proofErr w:type="spellEnd"/>
      <w:r w:rsidR="00FB3683">
        <w:t xml:space="preserve"> a </w:t>
      </w:r>
      <w:proofErr w:type="spellStart"/>
      <w:r w:rsidR="00FB3683">
        <w:t>mineralkortikoidů</w:t>
      </w:r>
      <w:proofErr w:type="spellEnd"/>
      <w:r w:rsidR="00777CF5">
        <w:t xml:space="preserve"> ve stresové reakci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Reakce na zátěž kardiovaskulární systém, dýchací systém</w:t>
      </w:r>
    </w:p>
    <w:p w:rsidR="00963A93" w:rsidRDefault="003579B2" w:rsidP="00963A93">
      <w:pPr>
        <w:pStyle w:val="Odstavecseseznamem"/>
        <w:numPr>
          <w:ilvl w:val="0"/>
          <w:numId w:val="1"/>
        </w:numPr>
      </w:pPr>
      <w:r>
        <w:t>Reakce na zátěž</w:t>
      </w:r>
      <w:r w:rsidR="00963A93">
        <w:t xml:space="preserve"> ANS, vnitřní prostředí, ledviny, metabolismus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Acidobazická rovnováha a její základní poruchy</w:t>
      </w:r>
      <w:r w:rsidR="00777CF5">
        <w:t xml:space="preserve"> </w:t>
      </w:r>
      <w:r w:rsidR="00FB3683">
        <w:t>(základní dělení), metabolická acidóza</w:t>
      </w:r>
      <w:r w:rsidR="00777CF5">
        <w:t>, pufry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 xml:space="preserve">Proces </w:t>
      </w:r>
      <w:r w:rsidR="003579B2">
        <w:t>adaptace (definice</w:t>
      </w:r>
      <w:r>
        <w:t xml:space="preserve">, posloupnost v dějích, </w:t>
      </w:r>
      <w:proofErr w:type="spellStart"/>
      <w:r>
        <w:t>superkompenzace</w:t>
      </w:r>
      <w:proofErr w:type="spellEnd"/>
      <w:r>
        <w:t>)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Přehled adaptací – kardiovaskulární systém, dýchací systém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Přehled adaptací – krev, termoregulace, pohybový systém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Specifické adaptace – rychlostní a silové disciplíny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Specifické adaptace – vytrvalostní disciplíny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Specifické adaptace – koordinačně estetické disciplíny, úpoly</w:t>
      </w:r>
    </w:p>
    <w:p w:rsidR="00963A93" w:rsidRDefault="00963A93" w:rsidP="00963A93">
      <w:pPr>
        <w:pStyle w:val="Odstavecseseznamem"/>
        <w:numPr>
          <w:ilvl w:val="0"/>
          <w:numId w:val="1"/>
        </w:numPr>
      </w:pPr>
      <w:r>
        <w:t>Specifické adaptace – sportovní hry</w:t>
      </w:r>
    </w:p>
    <w:p w:rsidR="00347A68" w:rsidRDefault="00963A93" w:rsidP="00347A68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/>
      </w:pPr>
      <w:r>
        <w:t>Specifické adaptace – rychlostně silové, rychlostně vytrvalostní, silově vytrvalostní</w:t>
      </w:r>
    </w:p>
    <w:p w:rsidR="00347A68" w:rsidRDefault="00105E2B" w:rsidP="00347A68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/>
      </w:pPr>
      <w:r>
        <w:t>Proces adaptace. Regulace adaptačních pochodů.</w:t>
      </w:r>
    </w:p>
    <w:p w:rsidR="00105E2B" w:rsidRDefault="00BF623C" w:rsidP="00347A68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/>
      </w:pPr>
      <w:r>
        <w:t>Řízení pohybu, motorické okruhy, motorické dráhy</w:t>
      </w:r>
    </w:p>
    <w:p w:rsidR="00347A68" w:rsidRDefault="00BF623C" w:rsidP="00FF740A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before="240"/>
      </w:pPr>
      <w:proofErr w:type="spellStart"/>
      <w:r>
        <w:t>Detrénink</w:t>
      </w:r>
      <w:proofErr w:type="spellEnd"/>
      <w:r>
        <w:t xml:space="preserve">, </w:t>
      </w:r>
      <w:proofErr w:type="spellStart"/>
      <w:r>
        <w:t>desadaptace</w:t>
      </w:r>
      <w:proofErr w:type="spellEnd"/>
      <w:r>
        <w:t>, abstinenční syndrom</w:t>
      </w:r>
    </w:p>
    <w:p w:rsidR="00BF623C" w:rsidRDefault="00BF623C" w:rsidP="00FF740A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before="240"/>
      </w:pPr>
      <w:r>
        <w:t>Fyziologické principy tréninku</w:t>
      </w:r>
      <w:r w:rsidR="00FF740A">
        <w:t xml:space="preserve">. </w:t>
      </w:r>
      <w:proofErr w:type="spellStart"/>
      <w:r w:rsidR="00FF740A">
        <w:t>Superkompenzace</w:t>
      </w:r>
      <w:proofErr w:type="spellEnd"/>
      <w:r w:rsidR="00FF740A">
        <w:t xml:space="preserve">. Druhy tréninku. </w:t>
      </w:r>
      <w:proofErr w:type="spellStart"/>
      <w:r w:rsidR="00FF740A">
        <w:t>Tapering</w:t>
      </w:r>
      <w:proofErr w:type="spellEnd"/>
      <w:r w:rsidR="00FF740A">
        <w:t>.</w:t>
      </w:r>
    </w:p>
    <w:p w:rsidR="00347A68" w:rsidRDefault="00FF740A" w:rsidP="00347A68">
      <w:pPr>
        <w:pStyle w:val="Odstavecseseznamem"/>
        <w:numPr>
          <w:ilvl w:val="0"/>
          <w:numId w:val="1"/>
        </w:numPr>
        <w:pBdr>
          <w:bottom w:val="single" w:sz="6" w:space="1" w:color="auto"/>
        </w:pBdr>
      </w:pPr>
      <w:r>
        <w:t xml:space="preserve">Genetika, genomika </w:t>
      </w:r>
      <w:proofErr w:type="gramStart"/>
      <w:r>
        <w:t>( DNA</w:t>
      </w:r>
      <w:proofErr w:type="gramEnd"/>
      <w:r>
        <w:t>, RNA,  gen, genom, genetický kód)</w:t>
      </w:r>
    </w:p>
    <w:p w:rsidR="00347A68" w:rsidRDefault="00FF740A" w:rsidP="00347A68">
      <w:pPr>
        <w:pStyle w:val="Odstavecseseznamem"/>
        <w:numPr>
          <w:ilvl w:val="0"/>
          <w:numId w:val="1"/>
        </w:numPr>
        <w:pBdr>
          <w:bottom w:val="single" w:sz="6" w:space="1" w:color="auto"/>
        </w:pBdr>
      </w:pPr>
      <w:r>
        <w:t>Lidský genom, genetická mapa sportovní výkonnosti. Dědičnost a principy dědičnosti. Sportovní geny. Genetické testy</w:t>
      </w:r>
      <w:r w:rsidR="00347A68">
        <w:t>.</w:t>
      </w:r>
    </w:p>
    <w:p w:rsidR="00FF740A" w:rsidRDefault="00FF740A" w:rsidP="00FF740A">
      <w:pPr>
        <w:pStyle w:val="Odstavecseseznamem"/>
      </w:pPr>
    </w:p>
    <w:p w:rsidR="00FF740A" w:rsidRDefault="00FF740A" w:rsidP="00FF740A">
      <w:pPr>
        <w:pStyle w:val="Odstavecseseznamem"/>
      </w:pPr>
    </w:p>
    <w:p w:rsidR="00347A68" w:rsidRDefault="00347A68" w:rsidP="00FF740A">
      <w:pPr>
        <w:pStyle w:val="Odstavecseseznamem"/>
      </w:pPr>
    </w:p>
    <w:p w:rsidR="003579B2" w:rsidRDefault="003579B2" w:rsidP="003579B2">
      <w:pPr>
        <w:pStyle w:val="Odstavecseseznamem"/>
      </w:pPr>
    </w:p>
    <w:p w:rsidR="003579B2" w:rsidRDefault="003579B2" w:rsidP="00FB3683">
      <w:pPr>
        <w:pStyle w:val="Odstavecseseznamem"/>
        <w:numPr>
          <w:ilvl w:val="0"/>
          <w:numId w:val="6"/>
        </w:numPr>
        <w:rPr>
          <w:b/>
        </w:rPr>
      </w:pPr>
      <w:r w:rsidRPr="00FB3683">
        <w:rPr>
          <w:b/>
        </w:rPr>
        <w:t>Vliv prostředí. Ontogeneze. Sport zdravotně postižených</w:t>
      </w:r>
    </w:p>
    <w:p w:rsidR="00347A68" w:rsidRPr="00FB3683" w:rsidRDefault="00347A68" w:rsidP="00347A68">
      <w:pPr>
        <w:pStyle w:val="Odstavecseseznamem"/>
        <w:ind w:left="1440"/>
        <w:rPr>
          <w:b/>
        </w:rPr>
      </w:pPr>
    </w:p>
    <w:p w:rsidR="00786653" w:rsidRDefault="00786653" w:rsidP="002B551D">
      <w:pPr>
        <w:pStyle w:val="Odstavecseseznamem"/>
        <w:numPr>
          <w:ilvl w:val="0"/>
          <w:numId w:val="5"/>
        </w:numPr>
      </w:pPr>
      <w:r>
        <w:t>Akutní reakce na výšku (AHN, aklimatizace, další zdravotní problémy, kontraindikace pobytu ve vysokých horách)</w:t>
      </w:r>
    </w:p>
    <w:p w:rsidR="00786653" w:rsidRDefault="00786653" w:rsidP="002B551D">
      <w:pPr>
        <w:pStyle w:val="Odstavecseseznamem"/>
        <w:numPr>
          <w:ilvl w:val="0"/>
          <w:numId w:val="5"/>
        </w:numPr>
      </w:pPr>
      <w:r>
        <w:t xml:space="preserve">Dekompresní nemoc, </w:t>
      </w:r>
      <w:proofErr w:type="spellStart"/>
      <w:r>
        <w:t>barotrauma</w:t>
      </w:r>
      <w:proofErr w:type="spellEnd"/>
    </w:p>
    <w:p w:rsidR="00786653" w:rsidRDefault="00786653" w:rsidP="002B551D">
      <w:pPr>
        <w:pStyle w:val="Odstavecseseznamem"/>
        <w:numPr>
          <w:ilvl w:val="0"/>
          <w:numId w:val="5"/>
        </w:numPr>
      </w:pPr>
      <w:r>
        <w:t xml:space="preserve">Termoregulace – reakce na </w:t>
      </w:r>
      <w:r w:rsidR="003579B2">
        <w:t>horko (i adaptace</w:t>
      </w:r>
      <w:r>
        <w:t>)</w:t>
      </w:r>
    </w:p>
    <w:p w:rsidR="00786653" w:rsidRDefault="00786653" w:rsidP="002B551D">
      <w:pPr>
        <w:pStyle w:val="Odstavecseseznamem"/>
        <w:numPr>
          <w:ilvl w:val="0"/>
          <w:numId w:val="5"/>
        </w:numPr>
      </w:pPr>
      <w:r>
        <w:t>Termoregulace – reakce na chlad</w:t>
      </w:r>
      <w:r w:rsidR="002B551D">
        <w:t xml:space="preserve"> (i adaptace)</w:t>
      </w:r>
    </w:p>
    <w:p w:rsidR="00786653" w:rsidRDefault="003003AA" w:rsidP="002B551D">
      <w:pPr>
        <w:pStyle w:val="Odstavecseseznamem"/>
        <w:numPr>
          <w:ilvl w:val="0"/>
          <w:numId w:val="5"/>
        </w:numPr>
      </w:pPr>
      <w:r>
        <w:t>Fyziologické zvláštnosti – děti, puberta, adolescence</w:t>
      </w:r>
    </w:p>
    <w:p w:rsidR="003003AA" w:rsidRDefault="003003AA" w:rsidP="002B551D">
      <w:pPr>
        <w:pStyle w:val="Odstavecseseznamem"/>
        <w:numPr>
          <w:ilvl w:val="0"/>
          <w:numId w:val="5"/>
        </w:numPr>
      </w:pPr>
      <w:r>
        <w:t xml:space="preserve">Fyziologické zvláštnosti </w:t>
      </w:r>
      <w:r w:rsidR="003579B2">
        <w:t>–</w:t>
      </w:r>
      <w:r>
        <w:t xml:space="preserve"> senioři</w:t>
      </w:r>
    </w:p>
    <w:p w:rsidR="00786653" w:rsidRDefault="00147A68" w:rsidP="002B551D">
      <w:pPr>
        <w:pStyle w:val="Odstavecseseznamem"/>
        <w:numPr>
          <w:ilvl w:val="0"/>
          <w:numId w:val="5"/>
        </w:numPr>
      </w:pPr>
      <w:bookmarkStart w:id="0" w:name="_GoBack"/>
      <w:bookmarkEnd w:id="0"/>
      <w:r>
        <w:t>Sexuální diferenciace</w:t>
      </w:r>
    </w:p>
    <w:p w:rsidR="003579B2" w:rsidRDefault="003579B2" w:rsidP="002B551D">
      <w:pPr>
        <w:pStyle w:val="Odstavecseseznamem"/>
        <w:numPr>
          <w:ilvl w:val="0"/>
          <w:numId w:val="5"/>
        </w:numPr>
      </w:pPr>
      <w:proofErr w:type="spellStart"/>
      <w:r>
        <w:t>Detrénink</w:t>
      </w:r>
      <w:proofErr w:type="spellEnd"/>
      <w:r>
        <w:t xml:space="preserve"> (změny v systémech)</w:t>
      </w:r>
    </w:p>
    <w:p w:rsidR="003579B2" w:rsidRDefault="00FB3683" w:rsidP="002B551D">
      <w:pPr>
        <w:pStyle w:val="Odstavecseseznamem"/>
        <w:numPr>
          <w:ilvl w:val="0"/>
          <w:numId w:val="5"/>
        </w:numPr>
      </w:pPr>
      <w:r>
        <w:t>P</w:t>
      </w:r>
      <w:r w:rsidR="002B551D">
        <w:t>sychosomatika</w:t>
      </w:r>
    </w:p>
    <w:p w:rsidR="009051A5" w:rsidRDefault="009051A5" w:rsidP="009051A5">
      <w:pPr>
        <w:pStyle w:val="Odstavecseseznamem"/>
        <w:numPr>
          <w:ilvl w:val="0"/>
          <w:numId w:val="5"/>
        </w:numPr>
      </w:pPr>
      <w:r>
        <w:t>Fyziologické zvláštnosti – prenatální věk</w:t>
      </w:r>
    </w:p>
    <w:p w:rsidR="00FB3683" w:rsidRDefault="00FB3683" w:rsidP="00FB3683"/>
    <w:p w:rsidR="00FF740A" w:rsidRDefault="00FF740A" w:rsidP="00FB3683"/>
    <w:p w:rsidR="00FF740A" w:rsidRDefault="00FF740A" w:rsidP="00FB3683"/>
    <w:p w:rsidR="00FB3683" w:rsidRDefault="00FB3683" w:rsidP="00FB3683">
      <w:pPr>
        <w:pStyle w:val="Odstavecseseznamem"/>
        <w:numPr>
          <w:ilvl w:val="0"/>
          <w:numId w:val="6"/>
        </w:numPr>
        <w:rPr>
          <w:b/>
        </w:rPr>
      </w:pPr>
      <w:r w:rsidRPr="00FB3683">
        <w:rPr>
          <w:b/>
        </w:rPr>
        <w:t>Sportovní disciplína</w:t>
      </w:r>
    </w:p>
    <w:p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r w:rsidRPr="000F16DC">
        <w:lastRenderedPageBreak/>
        <w:t>zařazení mezi disciplíny</w:t>
      </w:r>
    </w:p>
    <w:p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r w:rsidRPr="000F16DC">
        <w:t>druh pohybové činnosti</w:t>
      </w:r>
      <w:r>
        <w:t>, lokomoce</w:t>
      </w:r>
    </w:p>
    <w:p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r w:rsidRPr="000F16DC">
        <w:t>intenzita a délka výkonu</w:t>
      </w:r>
    </w:p>
    <w:p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r w:rsidRPr="000F16DC">
        <w:t>energetické krytí</w:t>
      </w:r>
      <w:r>
        <w:t>, zdroje energie</w:t>
      </w:r>
    </w:p>
    <w:p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r w:rsidRPr="00FB3683">
        <w:t>specifické</w:t>
      </w:r>
      <w:r w:rsidRPr="000F16DC">
        <w:t xml:space="preserve"> adaptace na zatížení</w:t>
      </w:r>
    </w:p>
    <w:p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proofErr w:type="spellStart"/>
      <w:r w:rsidRPr="000F16DC">
        <w:t>mo</w:t>
      </w:r>
      <w:r>
        <w:t>rf</w:t>
      </w:r>
      <w:r w:rsidRPr="000F16DC">
        <w:t>ofunkční</w:t>
      </w:r>
      <w:proofErr w:type="spellEnd"/>
      <w:r w:rsidRPr="000F16DC">
        <w:t xml:space="preserve"> charakteristika</w:t>
      </w:r>
    </w:p>
    <w:p w:rsidR="00FB3683" w:rsidRPr="000F16DC" w:rsidRDefault="00FB3683" w:rsidP="00FB3683">
      <w:pPr>
        <w:numPr>
          <w:ilvl w:val="0"/>
          <w:numId w:val="7"/>
        </w:numPr>
        <w:spacing w:after="0" w:line="240" w:lineRule="auto"/>
      </w:pPr>
      <w:r w:rsidRPr="000F16DC">
        <w:t>zdravotní aspekty</w:t>
      </w:r>
    </w:p>
    <w:p w:rsidR="00FB3683" w:rsidRDefault="00FB3683" w:rsidP="00FB3683"/>
    <w:p w:rsidR="00FB3683" w:rsidRDefault="00FB3683" w:rsidP="00FB3683"/>
    <w:p w:rsidR="00FB3683" w:rsidRDefault="00FB3683" w:rsidP="00FB3683"/>
    <w:p w:rsidR="00FB3683" w:rsidRDefault="00FB3683" w:rsidP="00FB3683"/>
    <w:sectPr w:rsidR="00FB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8D2" w:rsidRDefault="008078D2" w:rsidP="002B551D">
      <w:pPr>
        <w:spacing w:after="0" w:line="240" w:lineRule="auto"/>
      </w:pPr>
      <w:r>
        <w:separator/>
      </w:r>
    </w:p>
  </w:endnote>
  <w:endnote w:type="continuationSeparator" w:id="0">
    <w:p w:rsidR="008078D2" w:rsidRDefault="008078D2" w:rsidP="002B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8D2" w:rsidRDefault="008078D2" w:rsidP="002B551D">
      <w:pPr>
        <w:spacing w:after="0" w:line="240" w:lineRule="auto"/>
      </w:pPr>
      <w:r>
        <w:separator/>
      </w:r>
    </w:p>
  </w:footnote>
  <w:footnote w:type="continuationSeparator" w:id="0">
    <w:p w:rsidR="008078D2" w:rsidRDefault="008078D2" w:rsidP="002B5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31C5"/>
    <w:multiLevelType w:val="hybridMultilevel"/>
    <w:tmpl w:val="9E7A1944"/>
    <w:lvl w:ilvl="0" w:tplc="4FB8BD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5540E"/>
    <w:multiLevelType w:val="hybridMultilevel"/>
    <w:tmpl w:val="0DF4CC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135B8"/>
    <w:multiLevelType w:val="hybridMultilevel"/>
    <w:tmpl w:val="1660B3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66D36"/>
    <w:multiLevelType w:val="hybridMultilevel"/>
    <w:tmpl w:val="884A0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8620D"/>
    <w:multiLevelType w:val="hybridMultilevel"/>
    <w:tmpl w:val="1AE05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D45C0"/>
    <w:multiLevelType w:val="hybridMultilevel"/>
    <w:tmpl w:val="19FA0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43E34"/>
    <w:multiLevelType w:val="hybridMultilevel"/>
    <w:tmpl w:val="31AC0BE0"/>
    <w:lvl w:ilvl="0" w:tplc="56CE716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A93"/>
    <w:rsid w:val="00025929"/>
    <w:rsid w:val="00105E2B"/>
    <w:rsid w:val="00147A68"/>
    <w:rsid w:val="002B551D"/>
    <w:rsid w:val="003003AA"/>
    <w:rsid w:val="00347A68"/>
    <w:rsid w:val="003579B2"/>
    <w:rsid w:val="004C596B"/>
    <w:rsid w:val="006103FA"/>
    <w:rsid w:val="00777CF5"/>
    <w:rsid w:val="00785AB7"/>
    <w:rsid w:val="00786653"/>
    <w:rsid w:val="008078D2"/>
    <w:rsid w:val="00860A83"/>
    <w:rsid w:val="00876E79"/>
    <w:rsid w:val="009051A5"/>
    <w:rsid w:val="00963A93"/>
    <w:rsid w:val="00A57B87"/>
    <w:rsid w:val="00A6084D"/>
    <w:rsid w:val="00AA0705"/>
    <w:rsid w:val="00AE49E9"/>
    <w:rsid w:val="00B62441"/>
    <w:rsid w:val="00BF623C"/>
    <w:rsid w:val="00CB7083"/>
    <w:rsid w:val="00CF0799"/>
    <w:rsid w:val="00EE3429"/>
    <w:rsid w:val="00F263DE"/>
    <w:rsid w:val="00F26CC8"/>
    <w:rsid w:val="00FB3683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93151-553A-4AF2-B705-D4DE1A92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A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5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B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51D"/>
  </w:style>
  <w:style w:type="paragraph" w:styleId="Zpat">
    <w:name w:val="footer"/>
    <w:basedOn w:val="Normln"/>
    <w:link w:val="ZpatChar"/>
    <w:uiPriority w:val="99"/>
    <w:unhideWhenUsed/>
    <w:rsid w:val="002B5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 Lektor</dc:creator>
  <cp:keywords/>
  <dc:description/>
  <cp:lastModifiedBy>Kateřina Kapounková</cp:lastModifiedBy>
  <cp:revision>5</cp:revision>
  <cp:lastPrinted>2020-05-21T10:07:00Z</cp:lastPrinted>
  <dcterms:created xsi:type="dcterms:W3CDTF">2020-05-21T10:04:00Z</dcterms:created>
  <dcterms:modified xsi:type="dcterms:W3CDTF">2020-05-27T07:31:00Z</dcterms:modified>
</cp:coreProperties>
</file>