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ADAE" w14:textId="294B81E8" w:rsidR="005E72BD" w:rsidRDefault="00D316C5" w:rsidP="00BD549B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4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Jóga </w:t>
      </w:r>
      <w:proofErr w:type="spellStart"/>
      <w:r w:rsidRPr="00BD549B">
        <w:rPr>
          <w:rFonts w:ascii="Times New Roman" w:eastAsia="Calibri" w:hAnsi="Times New Roman" w:cs="Times New Roman"/>
          <w:b/>
          <w:bCs/>
          <w:sz w:val="28"/>
          <w:szCs w:val="28"/>
        </w:rPr>
        <w:t>nidra</w:t>
      </w:r>
      <w:proofErr w:type="spellEnd"/>
      <w:r w:rsidR="00D501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postup</w:t>
      </w:r>
      <w:r w:rsidR="00451D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k vedení</w:t>
      </w:r>
    </w:p>
    <w:p w14:paraId="391D26A8" w14:textId="77777777" w:rsidR="00451DD6" w:rsidRDefault="00451DD6" w:rsidP="00451DD6">
      <w:pPr>
        <w:spacing w:after="200" w:line="360" w:lineRule="auto"/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451DD6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Není třeba projít všechny stupně relaxace. Lze například vynechat uvědomění si protikladů, řízenou vizualizaci apod. </w:t>
      </w:r>
    </w:p>
    <w:p w14:paraId="585C1428" w14:textId="32210DDA" w:rsidR="00451DD6" w:rsidRDefault="00451DD6" w:rsidP="00451DD6">
      <w:pPr>
        <w:spacing w:after="200" w:line="360" w:lineRule="auto"/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451DD6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Zpravidla se provádí v </w:t>
      </w:r>
      <w:proofErr w:type="spellStart"/>
      <w:r w:rsidRPr="00451DD6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šavásáně</w:t>
      </w:r>
      <w:proofErr w:type="spellEnd"/>
      <w:r w:rsidRPr="00451DD6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a trvá cca 20 – 30 minut.</w:t>
      </w:r>
    </w:p>
    <w:p w14:paraId="5AA7DC2A" w14:textId="14CF4BB4" w:rsidR="005F7A18" w:rsidRDefault="00451DD6" w:rsidP="00451DD6">
      <w:pPr>
        <w:spacing w:after="200" w:line="360" w:lineRule="auto"/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Před začátkem je vhodné zmínit, že praxe bude ukončena větou: „Jóga </w:t>
      </w:r>
      <w:proofErr w:type="spellStart"/>
      <w:r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nidra</w:t>
      </w:r>
      <w:proofErr w:type="spellEnd"/>
      <w:r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skončila.“</w:t>
      </w:r>
    </w:p>
    <w:p w14:paraId="6A20FC5C" w14:textId="657D5914" w:rsidR="005F7A18" w:rsidRPr="005F7A18" w:rsidRDefault="00451DD6" w:rsidP="00451DD6">
      <w:pPr>
        <w:spacing w:after="200" w:line="360" w:lineRule="auto"/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5F7A18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Jóga </w:t>
      </w:r>
      <w:proofErr w:type="spellStart"/>
      <w:r w:rsidRPr="005F7A18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nidra</w:t>
      </w:r>
      <w:proofErr w:type="spellEnd"/>
      <w:r w:rsidRPr="005F7A18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je relaxační jógovou technikou, překládá se jako jógový spánek. Nicméně se jedná o vědomou </w:t>
      </w:r>
      <w:r w:rsidR="005F7A18" w:rsidRPr="005F7A18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(bdělou) relaxaci.</w:t>
      </w:r>
    </w:p>
    <w:p w14:paraId="4A8D50A0" w14:textId="7CF9C87D" w:rsidR="0031511F" w:rsidRPr="00D501B6" w:rsidRDefault="0031511F" w:rsidP="00BD549B">
      <w:pPr>
        <w:pStyle w:val="Normlnweb"/>
        <w:numPr>
          <w:ilvl w:val="0"/>
          <w:numId w:val="2"/>
        </w:numPr>
        <w:jc w:val="both"/>
        <w:rPr>
          <w:color w:val="767171" w:themeColor="background2" w:themeShade="80"/>
        </w:rPr>
      </w:pPr>
      <w:r w:rsidRPr="00D501B6">
        <w:rPr>
          <w:rStyle w:val="Siln"/>
          <w:color w:val="767171" w:themeColor="background2" w:themeShade="80"/>
        </w:rPr>
        <w:t>Úvod</w:t>
      </w:r>
    </w:p>
    <w:p w14:paraId="2A5ADAE6" w14:textId="49307661" w:rsidR="0031511F" w:rsidRPr="00BD549B" w:rsidRDefault="0031511F" w:rsidP="00BD549B">
      <w:pPr>
        <w:pStyle w:val="Normlnweb"/>
        <w:jc w:val="both"/>
      </w:pPr>
      <w:r w:rsidRPr="00BD549B">
        <w:t xml:space="preserve">Položíme se do </w:t>
      </w:r>
      <w:proofErr w:type="spellStart"/>
      <w:r w:rsidRPr="00BD549B">
        <w:t>šavásany</w:t>
      </w:r>
      <w:proofErr w:type="spellEnd"/>
      <w:r w:rsidRPr="00BD549B">
        <w:t xml:space="preserve">. Srovnáme si tělo, aby nám bylo příjemně </w:t>
      </w:r>
      <w:r w:rsidR="00D501B6">
        <w:t xml:space="preserve">- </w:t>
      </w:r>
      <w:r w:rsidRPr="00BD549B">
        <w:t>můžeme použít deku, polštáře, vypodložit se pod koleny</w:t>
      </w:r>
      <w:r w:rsidR="00D501B6">
        <w:t>, zakrýt si oči. U</w:t>
      </w:r>
      <w:r w:rsidRPr="00BD549B">
        <w:t>volníme se.</w:t>
      </w:r>
    </w:p>
    <w:p w14:paraId="7A7FD809" w14:textId="60DB2EA7" w:rsidR="0031511F" w:rsidRPr="00BD549B" w:rsidRDefault="0031511F" w:rsidP="00BD549B">
      <w:pPr>
        <w:pStyle w:val="Normlnweb"/>
        <w:jc w:val="both"/>
      </w:pPr>
      <w:r w:rsidRPr="00BD549B">
        <w:t>Zavřeme oči, zklidníme dech</w:t>
      </w:r>
      <w:r w:rsidR="00D501B6">
        <w:t>, uvolníme se</w:t>
      </w:r>
      <w:r w:rsidRPr="00BD549B">
        <w:t xml:space="preserve"> a zaposloucháme se do hlasu, který nás jóga </w:t>
      </w:r>
      <w:proofErr w:type="spellStart"/>
      <w:r w:rsidRPr="00BD549B">
        <w:t>nidrou</w:t>
      </w:r>
      <w:proofErr w:type="spellEnd"/>
      <w:r w:rsidRPr="00BD549B">
        <w:t xml:space="preserve"> provází.</w:t>
      </w:r>
    </w:p>
    <w:p w14:paraId="158FBEE4" w14:textId="0ED5B271" w:rsidR="0031511F" w:rsidRPr="00D501B6" w:rsidRDefault="0031511F" w:rsidP="00BD549B">
      <w:pPr>
        <w:pStyle w:val="Normlnweb"/>
        <w:numPr>
          <w:ilvl w:val="0"/>
          <w:numId w:val="2"/>
        </w:numPr>
        <w:jc w:val="both"/>
        <w:rPr>
          <w:color w:val="767171" w:themeColor="background2" w:themeShade="80"/>
        </w:rPr>
      </w:pPr>
      <w:r w:rsidRPr="00D501B6">
        <w:rPr>
          <w:rStyle w:val="Siln"/>
          <w:color w:val="767171" w:themeColor="background2" w:themeShade="80"/>
        </w:rPr>
        <w:t>Relaxace</w:t>
      </w:r>
      <w:r w:rsidR="00D501B6">
        <w:rPr>
          <w:rStyle w:val="Siln"/>
          <w:color w:val="767171" w:themeColor="background2" w:themeShade="80"/>
        </w:rPr>
        <w:t xml:space="preserve"> </w:t>
      </w:r>
      <w:r w:rsidR="00D501B6" w:rsidRPr="00D501B6">
        <w:rPr>
          <w:rStyle w:val="Siln"/>
          <w:color w:val="767171" w:themeColor="background2" w:themeShade="80"/>
        </w:rPr>
        <w:t>s uvědomováním si částí těla</w:t>
      </w:r>
    </w:p>
    <w:p w14:paraId="385B758E" w14:textId="68ED0CDC" w:rsidR="00443701" w:rsidRP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 w:rsidR="00443701"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vědomíme si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palec pravé nohy a s výdechem uvolníme.</w:t>
      </w:r>
    </w:p>
    <w:p w14:paraId="3D5A9CFA" w14:textId="23F413CB" w:rsidR="00D501B6" w:rsidRDefault="00D501B6" w:rsidP="00BD549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ukazováček pravé nohy a s výdechem uvolníme.</w:t>
      </w:r>
    </w:p>
    <w:p w14:paraId="7C06133A" w14:textId="788CE091" w:rsidR="00D501B6" w:rsidRPr="00443701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prostředníček pravé nohy a s výdechem uvolníme.</w:t>
      </w:r>
    </w:p>
    <w:p w14:paraId="101C8F0F" w14:textId="54302A86" w:rsidR="00D501B6" w:rsidRPr="00443701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prsteníček pravé nohy a s výdechem uvolníme.</w:t>
      </w:r>
    </w:p>
    <w:p w14:paraId="32A8F702" w14:textId="7E3FCDAF" w:rsid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malíček pravé nohy a s výdechem uvolníme.</w:t>
      </w:r>
    </w:p>
    <w:p w14:paraId="27B995D7" w14:textId="25D4E41F" w:rsidR="00443701" w:rsidRDefault="00D501B6" w:rsidP="00BD549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chodidlo pravé nohy</w:t>
      </w:r>
      <w:r w:rsidR="00443701"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22BF9CB2" w14:textId="615F23BD" w:rsid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patu pravé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63813A3E" w14:textId="219909DA" w:rsid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nárt pravé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7A35DD4B" w14:textId="21722C8D" w:rsid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kotník pravé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14F43F1E" w14:textId="2063FB6D" w:rsid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lýtko pravé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6F482B3E" w14:textId="0923CCC3" w:rsid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holeň pravé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1D01FB28" w14:textId="718F662E" w:rsid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koleno pravé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302C9744" w14:textId="77065CE5" w:rsidR="00D501B6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stehno pravé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0CA62735" w14:textId="22977334" w:rsidR="00D501B6" w:rsidRPr="00443701" w:rsidRDefault="00D501B6" w:rsidP="00D501B6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kyčel pravé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059D0FD4" w14:textId="4A4B8C4E" w:rsidR="00443701" w:rsidRDefault="00443701" w:rsidP="00BD549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>Uvědomíme si celou pravou nohu, která je uvolněná. Porovnáme pocity, jaké máme v uvolněné pravé noze a jaké máme v levé noze, která ještě uvolněná není.</w:t>
      </w:r>
    </w:p>
    <w:p w14:paraId="28405159" w14:textId="2EB85252" w:rsidR="007D61A1" w:rsidRPr="00D501B6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vědomíme si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palec levé nohy a s výdechem uvolníme.</w:t>
      </w:r>
    </w:p>
    <w:p w14:paraId="467D887E" w14:textId="1FBDEB08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ukazováček levé nohy a s výdechem uvolníme.</w:t>
      </w:r>
    </w:p>
    <w:p w14:paraId="58EA1659" w14:textId="7BFBD7D1" w:rsidR="007D61A1" w:rsidRPr="0044370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prostředníček levé nohy a s výdechem uvolníme.</w:t>
      </w:r>
    </w:p>
    <w:p w14:paraId="27684699" w14:textId="3A8CC23D" w:rsidR="007D61A1" w:rsidRPr="0044370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prsteníček levé nohy a s výdechem uvolníme.</w:t>
      </w:r>
    </w:p>
    <w:p w14:paraId="6669357E" w14:textId="5956B455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malíček levé nohy a s výdechem uvolníme.</w:t>
      </w:r>
    </w:p>
    <w:p w14:paraId="6D3621C6" w14:textId="3533450F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chodidlo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50BAA490" w14:textId="448B0C70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patu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2347F710" w14:textId="48BCC9EC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nárt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1ADDF6FC" w14:textId="159DFA07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kotník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5058D0AD" w14:textId="1C6681A0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lýtko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7A4A6059" w14:textId="24C2A641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Uvědomíme si holeň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125F3EEE" w14:textId="33F214EC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koleno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6AFDE908" w14:textId="115BCB71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stehno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29E1B711" w14:textId="34A05833" w:rsidR="007D61A1" w:rsidRPr="0044370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kyčel levé nohy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4F526D84" w14:textId="5F1EF4DB" w:rsidR="007D61A1" w:rsidRPr="00443701" w:rsidRDefault="007D61A1" w:rsidP="00BD549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Uvědomíme si celou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levou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nohu, která je uvolněná.</w:t>
      </w:r>
    </w:p>
    <w:p w14:paraId="2513B6BA" w14:textId="77777777" w:rsidR="007D61A1" w:rsidRDefault="00443701" w:rsidP="00BD549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>Přesuneme pozornost k pravé ruce</w:t>
      </w:r>
      <w:r w:rsidR="007D61A1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14:paraId="0055C488" w14:textId="30310943" w:rsidR="007D61A1" w:rsidRPr="00D501B6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vědomíme si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palec pravé ruky a s výdechem uvolníme.</w:t>
      </w:r>
    </w:p>
    <w:p w14:paraId="75614967" w14:textId="16A43AF1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ukazováček pravé ruky a s výdechem uvolníme.</w:t>
      </w:r>
    </w:p>
    <w:p w14:paraId="3049F6DF" w14:textId="07B88807" w:rsidR="007D61A1" w:rsidRPr="0044370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prostředníček pravé ruky a s výdechem uvolníme.</w:t>
      </w:r>
    </w:p>
    <w:p w14:paraId="20909404" w14:textId="3E05176B" w:rsidR="007D61A1" w:rsidRPr="0044370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prsteníček pravé ruky a s výdechem uvolníme.</w:t>
      </w:r>
    </w:p>
    <w:p w14:paraId="658B3079" w14:textId="5CB8EEF1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malíček pravé ruky a s výdechem uvolníme.</w:t>
      </w:r>
    </w:p>
    <w:p w14:paraId="27CF75B0" w14:textId="04947C04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dlaň pravé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5CE2B1B5" w14:textId="22496CD6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zápěstí pravé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7FC8659C" w14:textId="56E11185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předloktí pravé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45EF115A" w14:textId="63E60614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loket pravé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7F7970F3" w14:textId="0A6136D3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nadloktí pravé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70EF1083" w14:textId="4207C4FD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rameno pravé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578CB913" w14:textId="73C16693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Uvědomíme si celou pravou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ruku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která je uvolněná. Porovnáme pocity, jaké máme v uvolněné pravé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ruce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jaké máme v levé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ruce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>, která ještě uvolněná není.</w:t>
      </w:r>
    </w:p>
    <w:p w14:paraId="700301FC" w14:textId="1F83DC8D" w:rsidR="007D61A1" w:rsidRPr="00D501B6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vědomíme si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palec levé ruky a s výdechem uvolníme.</w:t>
      </w:r>
    </w:p>
    <w:p w14:paraId="3E701B48" w14:textId="398F712C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ukazováček levé ruky a s výdechem uvolníme.</w:t>
      </w:r>
    </w:p>
    <w:p w14:paraId="6DD36103" w14:textId="39B925B7" w:rsidR="007D61A1" w:rsidRPr="0044370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prostředníček levé ruky a s výdechem uvolníme.</w:t>
      </w:r>
    </w:p>
    <w:p w14:paraId="613D9158" w14:textId="0F7D4598" w:rsidR="007D61A1" w:rsidRPr="0044370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prsteníček levé ruky a s výdechem uvolníme.</w:t>
      </w:r>
    </w:p>
    <w:p w14:paraId="11FDD47C" w14:textId="5EA6387A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malíček levé ruky a s výdechem uvolníme.</w:t>
      </w:r>
    </w:p>
    <w:p w14:paraId="51CD41A8" w14:textId="666D4FDD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dlaň levé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4A5CB51A" w14:textId="606F7D21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zápěstí levé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619C95F0" w14:textId="5F2A1417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předloktí levé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4F30FCD1" w14:textId="1303DE16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loket levé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255FB598" w14:textId="3A72C15F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nadloktí levé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63C64FA0" w14:textId="124DB215" w:rsidR="007D61A1" w:rsidRDefault="007D61A1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rameno levé ruky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 výdechem uvolníme.</w:t>
      </w:r>
    </w:p>
    <w:p w14:paraId="5D891BF9" w14:textId="31613B13" w:rsidR="007D61A1" w:rsidRDefault="002C535B" w:rsidP="007D61A1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podbřišek a s výdechem uvolníme.</w:t>
      </w:r>
    </w:p>
    <w:p w14:paraId="533E5516" w14:textId="23CAED5B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břicho a s výdechem uvolníme.</w:t>
      </w:r>
    </w:p>
    <w:p w14:paraId="19532182" w14:textId="4C933AA1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hrudník a s výdechem uvolníme.</w:t>
      </w:r>
    </w:p>
    <w:p w14:paraId="25393D03" w14:textId="4F931918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oblast kolem klíčních kostí a s výdechem uvolníme.</w:t>
      </w:r>
    </w:p>
    <w:p w14:paraId="1FE66C31" w14:textId="5C328A92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pravý bok a s výdechem uvolníme.</w:t>
      </w:r>
    </w:p>
    <w:p w14:paraId="4BCCA94F" w14:textId="31D12874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levý bok a s výdechem uvolníme.</w:t>
      </w:r>
    </w:p>
    <w:p w14:paraId="5106AD7C" w14:textId="74A3D87C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hýždě a s výdechem uvolníme.</w:t>
      </w:r>
    </w:p>
    <w:p w14:paraId="4CB50B13" w14:textId="685E6E42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oblast kříže a s výdechem uvolníme.</w:t>
      </w:r>
    </w:p>
    <w:p w14:paraId="09B8D6E3" w14:textId="18E57A0F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oblast beder a s výdechem uvolníme.</w:t>
      </w:r>
    </w:p>
    <w:p w14:paraId="36883E08" w14:textId="07D6125A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hrudní páteř a s výdechem uvolníme.</w:t>
      </w:r>
    </w:p>
    <w:p w14:paraId="3A8AB0F5" w14:textId="7DF3E1E2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krk a s výdechem uvolníme.</w:t>
      </w:r>
    </w:p>
    <w:p w14:paraId="102D91DE" w14:textId="76812398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týl a s výdechem uvolníme.</w:t>
      </w:r>
    </w:p>
    <w:p w14:paraId="533F7607" w14:textId="1C851C50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temeno hlavy a s výdechem uvolníme.</w:t>
      </w:r>
    </w:p>
    <w:p w14:paraId="399BF81D" w14:textId="61AA8F91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uši a s výdechem uvolníme.</w:t>
      </w:r>
    </w:p>
    <w:p w14:paraId="67529FF1" w14:textId="2FE1765A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spánky a s výdechem uvolníme.</w:t>
      </w:r>
    </w:p>
    <w:p w14:paraId="778618CF" w14:textId="4F56B512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čelo a s výdechem uvolníme.</w:t>
      </w:r>
    </w:p>
    <w:p w14:paraId="4C6D5AB7" w14:textId="5370DF5C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oči a s výdechem uvolníme.</w:t>
      </w:r>
    </w:p>
    <w:p w14:paraId="2C35A942" w14:textId="2843FD90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nos a s výdechem uvolníme.</w:t>
      </w:r>
    </w:p>
    <w:p w14:paraId="536358CD" w14:textId="30D76D70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tváře a s výdechem uvolníme.</w:t>
      </w:r>
    </w:p>
    <w:p w14:paraId="538E1CE1" w14:textId="0D9CD81A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Uvědomíme si ústa a s výdechem uvolníme.</w:t>
      </w:r>
    </w:p>
    <w:p w14:paraId="551B2454" w14:textId="24005B95" w:rsidR="002C535B" w:rsidRDefault="002C535B" w:rsidP="002C535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Uvědomíme si bradu a s výdechem uvolníme.</w:t>
      </w:r>
    </w:p>
    <w:p w14:paraId="19E7F7E9" w14:textId="77777777" w:rsidR="00443701" w:rsidRPr="00443701" w:rsidRDefault="00443701" w:rsidP="00BD549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>Procítíme uvolnění celého těla.</w:t>
      </w:r>
    </w:p>
    <w:p w14:paraId="069C873A" w14:textId="750FE6F0" w:rsidR="00443701" w:rsidRPr="00BD549B" w:rsidRDefault="00443701" w:rsidP="00BD549B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>Ještě jednou si projdeme tělo od špiček prstů u nohou po temeno hlavy a pokud ještě někde ucítíme napětí, tak toto místo prodýcháme a svý</w:t>
      </w:r>
      <w:r w:rsidRPr="00BD549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m </w:t>
      </w:r>
      <w:r w:rsidRPr="00443701">
        <w:rPr>
          <w:rFonts w:ascii="Times New Roman" w:eastAsia="Times New Roman" w:hAnsi="Times New Roman" w:cs="Times New Roman"/>
          <w:kern w:val="0"/>
          <w:sz w:val="24"/>
          <w:szCs w:val="24"/>
        </w:rPr>
        <w:t>dechem uvolníme.</w:t>
      </w:r>
    </w:p>
    <w:p w14:paraId="4379A4DD" w14:textId="6F88B767" w:rsidR="0031511F" w:rsidRPr="002C535B" w:rsidRDefault="0031511F" w:rsidP="00BD549B">
      <w:pPr>
        <w:pStyle w:val="Normlnweb"/>
        <w:numPr>
          <w:ilvl w:val="0"/>
          <w:numId w:val="2"/>
        </w:numPr>
        <w:jc w:val="both"/>
        <w:rPr>
          <w:color w:val="767171" w:themeColor="background2" w:themeShade="80"/>
        </w:rPr>
      </w:pPr>
      <w:proofErr w:type="spellStart"/>
      <w:r w:rsidRPr="002C535B">
        <w:rPr>
          <w:rStyle w:val="Siln"/>
          <w:color w:val="767171" w:themeColor="background2" w:themeShade="80"/>
        </w:rPr>
        <w:t>Sankalpa</w:t>
      </w:r>
      <w:proofErr w:type="spellEnd"/>
    </w:p>
    <w:p w14:paraId="2CB69292" w14:textId="1F230C56" w:rsidR="0031511F" w:rsidRPr="00BD549B" w:rsidRDefault="0031511F" w:rsidP="00BD549B">
      <w:pPr>
        <w:pStyle w:val="Normlnweb"/>
        <w:jc w:val="both"/>
      </w:pPr>
      <w:r w:rsidRPr="00BD549B">
        <w:t>S</w:t>
      </w:r>
      <w:r w:rsidR="002C535B">
        <w:t xml:space="preserve">tanovíme si </w:t>
      </w:r>
      <w:proofErr w:type="spellStart"/>
      <w:r w:rsidR="002C535B">
        <w:t>s</w:t>
      </w:r>
      <w:r w:rsidRPr="00BD549B">
        <w:t>ankalp</w:t>
      </w:r>
      <w:r w:rsidR="002C535B">
        <w:t>u</w:t>
      </w:r>
      <w:proofErr w:type="spellEnd"/>
      <w:r w:rsidR="002C535B">
        <w:t>, nějaký</w:t>
      </w:r>
      <w:r w:rsidRPr="00BD549B">
        <w:t xml:space="preserve"> záměr</w:t>
      </w:r>
      <w:r w:rsidR="00443701" w:rsidRPr="00BD549B">
        <w:t xml:space="preserve"> nebo přání</w:t>
      </w:r>
      <w:r w:rsidR="002C535B">
        <w:t xml:space="preserve">. </w:t>
      </w:r>
      <w:proofErr w:type="spellStart"/>
      <w:r w:rsidR="002C535B">
        <w:t>Sankalpa</w:t>
      </w:r>
      <w:proofErr w:type="spellEnd"/>
      <w:r w:rsidR="002C535B">
        <w:t xml:space="preserve"> by měla být pozitivní a vztahovat se k naší osobě.</w:t>
      </w:r>
    </w:p>
    <w:p w14:paraId="6E23C498" w14:textId="48778F51" w:rsidR="0031511F" w:rsidRPr="00BD549B" w:rsidRDefault="0031511F" w:rsidP="00BD549B">
      <w:pPr>
        <w:pStyle w:val="Normlnweb"/>
        <w:jc w:val="both"/>
      </w:pPr>
      <w:r w:rsidRPr="00BD549B">
        <w:t>Například "jsem vyrovnaný a klidný"</w:t>
      </w:r>
      <w:r w:rsidR="00443701" w:rsidRPr="00BD549B">
        <w:t>,</w:t>
      </w:r>
      <w:r w:rsidRPr="00BD549B">
        <w:t xml:space="preserve"> "soucítím se všemi bytostmi" apod.</w:t>
      </w:r>
    </w:p>
    <w:p w14:paraId="6D39E9BC" w14:textId="1E9D01A2" w:rsidR="0031511F" w:rsidRPr="00BD549B" w:rsidRDefault="0031511F" w:rsidP="00BD549B">
      <w:pPr>
        <w:pStyle w:val="Normlnweb"/>
        <w:jc w:val="both"/>
      </w:pPr>
      <w:proofErr w:type="spellStart"/>
      <w:r w:rsidRPr="00BD549B">
        <w:t>Sankalpu</w:t>
      </w:r>
      <w:proofErr w:type="spellEnd"/>
      <w:r w:rsidRPr="00BD549B">
        <w:t xml:space="preserve"> si v duchu s plnou soustředěností a procítěním třikrát zopakujeme. </w:t>
      </w:r>
    </w:p>
    <w:p w14:paraId="72AEDE9D" w14:textId="4127991D" w:rsidR="0031511F" w:rsidRPr="00D75E25" w:rsidRDefault="0031511F" w:rsidP="00BD549B">
      <w:pPr>
        <w:pStyle w:val="Normlnweb"/>
        <w:numPr>
          <w:ilvl w:val="0"/>
          <w:numId w:val="2"/>
        </w:numPr>
        <w:jc w:val="both"/>
        <w:rPr>
          <w:color w:val="767171" w:themeColor="background2" w:themeShade="80"/>
        </w:rPr>
      </w:pPr>
      <w:r w:rsidRPr="00D75E25">
        <w:rPr>
          <w:rStyle w:val="Siln"/>
          <w:color w:val="767171" w:themeColor="background2" w:themeShade="80"/>
        </w:rPr>
        <w:t>Vědomí dechu</w:t>
      </w:r>
    </w:p>
    <w:p w14:paraId="399F3508" w14:textId="692FB3B6" w:rsidR="0031511F" w:rsidRPr="00BD549B" w:rsidRDefault="00D75E25" w:rsidP="00BD549B">
      <w:pPr>
        <w:pStyle w:val="Normlnweb"/>
        <w:jc w:val="both"/>
      </w:pPr>
      <w:r>
        <w:t>Z</w:t>
      </w:r>
      <w:r w:rsidR="0031511F" w:rsidRPr="00BD549B">
        <w:t>aměříme svoji pozornost na dech.</w:t>
      </w:r>
      <w:r>
        <w:t xml:space="preserve"> Nijak ho neovlivňujeme. Jsme pouze jeho pozorovatelé. </w:t>
      </w:r>
    </w:p>
    <w:p w14:paraId="2BC24175" w14:textId="0817A7F5" w:rsidR="0031511F" w:rsidRPr="00D75E25" w:rsidRDefault="0031511F" w:rsidP="00BD549B">
      <w:pPr>
        <w:pStyle w:val="Normlnweb"/>
        <w:numPr>
          <w:ilvl w:val="0"/>
          <w:numId w:val="2"/>
        </w:numPr>
        <w:jc w:val="both"/>
        <w:rPr>
          <w:color w:val="767171" w:themeColor="background2" w:themeShade="80"/>
        </w:rPr>
      </w:pPr>
      <w:r w:rsidRPr="00D75E25">
        <w:rPr>
          <w:rStyle w:val="Siln"/>
          <w:color w:val="767171" w:themeColor="background2" w:themeShade="80"/>
        </w:rPr>
        <w:t>Uvědomění si protikladů</w:t>
      </w:r>
    </w:p>
    <w:p w14:paraId="74C5D521" w14:textId="77777777" w:rsidR="00D75E25" w:rsidRDefault="0031511F" w:rsidP="00BD549B">
      <w:pPr>
        <w:pStyle w:val="Normlnweb"/>
        <w:jc w:val="both"/>
      </w:pPr>
      <w:r w:rsidRPr="00BD549B">
        <w:t xml:space="preserve">Uvědomíme si </w:t>
      </w:r>
      <w:r w:rsidR="00D75E25">
        <w:t xml:space="preserve">protikladné </w:t>
      </w:r>
      <w:r w:rsidRPr="00BD549B">
        <w:t>pocity</w:t>
      </w:r>
      <w:r w:rsidR="00D75E25">
        <w:t xml:space="preserve"> a snažíme se je prožít</w:t>
      </w:r>
      <w:r w:rsidRPr="00BD549B">
        <w:t xml:space="preserve">. </w:t>
      </w:r>
    </w:p>
    <w:p w14:paraId="5655FF44" w14:textId="564A204C" w:rsidR="0031511F" w:rsidRPr="00BD549B" w:rsidRDefault="0031511F" w:rsidP="00BD549B">
      <w:pPr>
        <w:pStyle w:val="Normlnweb"/>
        <w:jc w:val="both"/>
      </w:pPr>
      <w:r w:rsidRPr="00BD549B">
        <w:t xml:space="preserve">Vnímáme teplo a chlad, </w:t>
      </w:r>
      <w:r w:rsidR="00D75E25">
        <w:t xml:space="preserve">vnímáme </w:t>
      </w:r>
      <w:r w:rsidRPr="00BD549B">
        <w:t xml:space="preserve">tíži a lehkost, </w:t>
      </w:r>
      <w:r w:rsidR="00D75E25">
        <w:t xml:space="preserve">vnímáme </w:t>
      </w:r>
      <w:r w:rsidRPr="00BD549B">
        <w:t xml:space="preserve">ticho a hluk. </w:t>
      </w:r>
    </w:p>
    <w:p w14:paraId="4BED2927" w14:textId="267548E4" w:rsidR="00D75E25" w:rsidRPr="00D75E25" w:rsidRDefault="0031511F" w:rsidP="00D75E25">
      <w:pPr>
        <w:pStyle w:val="Normlnweb"/>
        <w:numPr>
          <w:ilvl w:val="0"/>
          <w:numId w:val="2"/>
        </w:numPr>
        <w:jc w:val="both"/>
        <w:rPr>
          <w:color w:val="767171" w:themeColor="background2" w:themeShade="80"/>
        </w:rPr>
      </w:pPr>
      <w:r w:rsidRPr="00D75E25">
        <w:rPr>
          <w:rStyle w:val="Siln"/>
          <w:color w:val="767171" w:themeColor="background2" w:themeShade="80"/>
        </w:rPr>
        <w:t>Řízená vizualizace</w:t>
      </w:r>
    </w:p>
    <w:p w14:paraId="212847C7" w14:textId="0E604681" w:rsidR="00D75E25" w:rsidRDefault="00D75E25" w:rsidP="00BD549B">
      <w:pPr>
        <w:pStyle w:val="Normlnweb"/>
        <w:jc w:val="both"/>
      </w:pPr>
      <w:r>
        <w:t>Nyní si budeme s mysli představovat konkrétní obrazy.</w:t>
      </w:r>
    </w:p>
    <w:p w14:paraId="4C600E3A" w14:textId="77777777" w:rsidR="00D75E25" w:rsidRDefault="00D75E25" w:rsidP="00BD549B">
      <w:pPr>
        <w:pStyle w:val="Normlnweb"/>
        <w:jc w:val="both"/>
      </w:pPr>
      <w:r>
        <w:t xml:space="preserve">Představíme si pláž. </w:t>
      </w:r>
    </w:p>
    <w:p w14:paraId="7A7EC273" w14:textId="77777777" w:rsidR="00D75E25" w:rsidRDefault="00D75E25" w:rsidP="00BD549B">
      <w:pPr>
        <w:pStyle w:val="Normlnweb"/>
        <w:jc w:val="both"/>
      </w:pPr>
      <w:r>
        <w:t xml:space="preserve">Představíme si zasněžené vrcholky hor. </w:t>
      </w:r>
    </w:p>
    <w:p w14:paraId="6FD610C7" w14:textId="77777777" w:rsidR="00D75E25" w:rsidRDefault="00D75E25" w:rsidP="00BD549B">
      <w:pPr>
        <w:pStyle w:val="Normlnweb"/>
        <w:jc w:val="both"/>
      </w:pPr>
      <w:r>
        <w:t xml:space="preserve">Představíme si východ slunce. </w:t>
      </w:r>
    </w:p>
    <w:p w14:paraId="1A9D97D7" w14:textId="77777777" w:rsidR="00D75E25" w:rsidRDefault="00D75E25" w:rsidP="00BD549B">
      <w:pPr>
        <w:pStyle w:val="Normlnweb"/>
        <w:jc w:val="both"/>
      </w:pPr>
      <w:r>
        <w:t xml:space="preserve">Představíme si hustý les. </w:t>
      </w:r>
    </w:p>
    <w:p w14:paraId="0CBE089C" w14:textId="31B0C4DE" w:rsidR="00D75E25" w:rsidRDefault="00D75E25" w:rsidP="00BD549B">
      <w:pPr>
        <w:pStyle w:val="Normlnweb"/>
        <w:jc w:val="both"/>
      </w:pPr>
      <w:r>
        <w:t>Představíme si let ptáků.</w:t>
      </w:r>
    </w:p>
    <w:p w14:paraId="4793A81E" w14:textId="4EBD0BF6" w:rsidR="0031511F" w:rsidRPr="00D75E25" w:rsidRDefault="0031511F" w:rsidP="00BD549B">
      <w:pPr>
        <w:pStyle w:val="Normlnweb"/>
        <w:numPr>
          <w:ilvl w:val="0"/>
          <w:numId w:val="2"/>
        </w:numPr>
        <w:jc w:val="both"/>
        <w:rPr>
          <w:color w:val="767171" w:themeColor="background2" w:themeShade="80"/>
        </w:rPr>
      </w:pPr>
      <w:r w:rsidRPr="00D75E25">
        <w:rPr>
          <w:rStyle w:val="Siln"/>
          <w:color w:val="767171" w:themeColor="background2" w:themeShade="80"/>
        </w:rPr>
        <w:t>Ponoření do vnitřního prostoru</w:t>
      </w:r>
    </w:p>
    <w:p w14:paraId="4E62601F" w14:textId="58E2912D" w:rsidR="00D75E25" w:rsidRPr="00BD549B" w:rsidRDefault="0031511F" w:rsidP="00BD549B">
      <w:pPr>
        <w:pStyle w:val="Normlnweb"/>
        <w:jc w:val="both"/>
      </w:pPr>
      <w:r w:rsidRPr="00BD549B">
        <w:t>Svoji pozornost přeneseme do prostoru za čelem. Pouze pozorujeme obrazy, které se objevují.</w:t>
      </w:r>
    </w:p>
    <w:p w14:paraId="0FE7B692" w14:textId="75E94047" w:rsidR="0031511F" w:rsidRPr="00D75E25" w:rsidRDefault="0031511F" w:rsidP="00BD549B">
      <w:pPr>
        <w:pStyle w:val="Normlnweb"/>
        <w:numPr>
          <w:ilvl w:val="0"/>
          <w:numId w:val="2"/>
        </w:numPr>
        <w:jc w:val="both"/>
        <w:rPr>
          <w:color w:val="767171" w:themeColor="background2" w:themeShade="80"/>
        </w:rPr>
      </w:pPr>
      <w:r w:rsidRPr="00D75E25">
        <w:rPr>
          <w:rStyle w:val="Siln"/>
          <w:color w:val="767171" w:themeColor="background2" w:themeShade="80"/>
        </w:rPr>
        <w:t>Závěr</w:t>
      </w:r>
    </w:p>
    <w:p w14:paraId="3511E74A" w14:textId="77777777" w:rsidR="00D75E25" w:rsidRDefault="0031511F" w:rsidP="00BD549B">
      <w:pPr>
        <w:pStyle w:val="Normlnweb"/>
        <w:jc w:val="both"/>
      </w:pPr>
      <w:r w:rsidRPr="00BD549B">
        <w:t xml:space="preserve">Na závěr si znovu třikrát zopakujeme svoji </w:t>
      </w:r>
      <w:proofErr w:type="spellStart"/>
      <w:r w:rsidRPr="00BD549B">
        <w:t>sankalpu</w:t>
      </w:r>
      <w:proofErr w:type="spellEnd"/>
      <w:r w:rsidRPr="00BD549B">
        <w:t xml:space="preserve">. </w:t>
      </w:r>
    </w:p>
    <w:p w14:paraId="3D75A9F9" w14:textId="77777777" w:rsidR="00D75E25" w:rsidRDefault="0031511F" w:rsidP="00BD549B">
      <w:pPr>
        <w:pStyle w:val="Normlnweb"/>
        <w:jc w:val="both"/>
      </w:pPr>
      <w:r w:rsidRPr="00BD549B">
        <w:t xml:space="preserve">Poté si uvědomíme vlastní tělo, prostor, ve kterém se nacházíme. </w:t>
      </w:r>
    </w:p>
    <w:p w14:paraId="23699728" w14:textId="77777777" w:rsidR="00D75E25" w:rsidRDefault="0031511F" w:rsidP="00BD549B">
      <w:pPr>
        <w:pStyle w:val="Normlnweb"/>
        <w:jc w:val="both"/>
      </w:pPr>
      <w:r w:rsidRPr="00BD549B">
        <w:t xml:space="preserve">Prohloubíme dech, postupně rozhýbáme tělo. </w:t>
      </w:r>
    </w:p>
    <w:p w14:paraId="249D60C5" w14:textId="77777777" w:rsidR="00D75E25" w:rsidRDefault="0031511F" w:rsidP="00BD549B">
      <w:pPr>
        <w:pStyle w:val="Normlnweb"/>
        <w:jc w:val="both"/>
      </w:pPr>
      <w:r w:rsidRPr="00BD549B">
        <w:lastRenderedPageBreak/>
        <w:t xml:space="preserve">Zahřejeme si dlaně třením o sebe, pak si je přiložíme na oči, pomalu oči otevřeme a dlaně sundáme. </w:t>
      </w:r>
    </w:p>
    <w:p w14:paraId="4753B7AF" w14:textId="24D89A1F" w:rsidR="0031511F" w:rsidRPr="00BD549B" w:rsidRDefault="0031511F" w:rsidP="00BD549B">
      <w:pPr>
        <w:pStyle w:val="Normlnweb"/>
        <w:jc w:val="both"/>
      </w:pPr>
      <w:r w:rsidRPr="00BD549B">
        <w:t xml:space="preserve">Jóga </w:t>
      </w:r>
      <w:proofErr w:type="spellStart"/>
      <w:r w:rsidRPr="00BD549B">
        <w:t>nidra</w:t>
      </w:r>
      <w:proofErr w:type="spellEnd"/>
      <w:r w:rsidRPr="00BD549B">
        <w:t xml:space="preserve"> skončila.</w:t>
      </w:r>
    </w:p>
    <w:p w14:paraId="4DC3656E" w14:textId="5C1704B3" w:rsidR="0031511F" w:rsidRPr="00BD549B" w:rsidRDefault="0031511F" w:rsidP="00BD5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C3BC3" w14:textId="77777777" w:rsidR="0031511F" w:rsidRPr="00BD549B" w:rsidRDefault="0031511F" w:rsidP="00BD5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F3D79" w14:textId="77777777" w:rsidR="00BF7E6D" w:rsidRPr="00BD549B" w:rsidRDefault="00BF7E6D" w:rsidP="00BD5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E6D" w:rsidRPr="00BD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3E3C"/>
    <w:multiLevelType w:val="hybridMultilevel"/>
    <w:tmpl w:val="EB3E4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3984"/>
    <w:multiLevelType w:val="multilevel"/>
    <w:tmpl w:val="9EFC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36293"/>
    <w:multiLevelType w:val="multilevel"/>
    <w:tmpl w:val="C8EA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137936">
    <w:abstractNumId w:val="1"/>
  </w:num>
  <w:num w:numId="2" w16cid:durableId="308445135">
    <w:abstractNumId w:val="0"/>
  </w:num>
  <w:num w:numId="3" w16cid:durableId="87407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5"/>
    <w:rsid w:val="000615C4"/>
    <w:rsid w:val="0011319D"/>
    <w:rsid w:val="002C535B"/>
    <w:rsid w:val="0031511F"/>
    <w:rsid w:val="00357B92"/>
    <w:rsid w:val="003D1064"/>
    <w:rsid w:val="0040020A"/>
    <w:rsid w:val="00443701"/>
    <w:rsid w:val="00451DD6"/>
    <w:rsid w:val="004B7532"/>
    <w:rsid w:val="00591483"/>
    <w:rsid w:val="005E72BD"/>
    <w:rsid w:val="005F7A18"/>
    <w:rsid w:val="007D61A1"/>
    <w:rsid w:val="00915C71"/>
    <w:rsid w:val="00BD549B"/>
    <w:rsid w:val="00BF7E6D"/>
    <w:rsid w:val="00D316C5"/>
    <w:rsid w:val="00D501B6"/>
    <w:rsid w:val="00D75E25"/>
    <w:rsid w:val="00E64FDA"/>
    <w:rsid w:val="00EA0D4B"/>
    <w:rsid w:val="00F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771"/>
  <w15:chartTrackingRefBased/>
  <w15:docId w15:val="{9027CFB7-B8EB-4735-A5B7-D03DF088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6C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43701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16C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D316C5"/>
    <w:rPr>
      <w:b/>
      <w:bCs/>
    </w:rPr>
  </w:style>
  <w:style w:type="paragraph" w:styleId="Odstavecseseznamem">
    <w:name w:val="List Paragraph"/>
    <w:basedOn w:val="Normln"/>
    <w:uiPriority w:val="34"/>
    <w:qFormat/>
    <w:rsid w:val="00D316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5C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5C7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31511F"/>
    <w:rPr>
      <w:i/>
      <w:iCs/>
    </w:rPr>
  </w:style>
  <w:style w:type="character" w:customStyle="1" w:styleId="number-circle">
    <w:name w:val="number-circle"/>
    <w:basedOn w:val="Standardnpsmoodstavce"/>
    <w:rsid w:val="0031511F"/>
  </w:style>
  <w:style w:type="character" w:customStyle="1" w:styleId="Nadpis4Char">
    <w:name w:val="Nadpis 4 Char"/>
    <w:basedOn w:val="Standardnpsmoodstavce"/>
    <w:link w:val="Nadpis4"/>
    <w:uiPriority w:val="9"/>
    <w:rsid w:val="004437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cp:keywords/>
  <dc:description/>
  <cp:lastModifiedBy>Hana Kratochvílová</cp:lastModifiedBy>
  <cp:revision>2</cp:revision>
  <dcterms:created xsi:type="dcterms:W3CDTF">2023-02-21T10:19:00Z</dcterms:created>
  <dcterms:modified xsi:type="dcterms:W3CDTF">2023-02-21T10:19:00Z</dcterms:modified>
</cp:coreProperties>
</file>