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AA94" w14:textId="393AC34E" w:rsidR="00AC5DAB" w:rsidRDefault="00B74566" w:rsidP="00AC5DAB">
      <w:pPr>
        <w:pStyle w:val="Nadpis1"/>
        <w:ind w:left="360"/>
      </w:pPr>
      <w:bookmarkStart w:id="0" w:name="_Toc125297915"/>
      <w:r w:rsidRPr="00C703F2">
        <w:t>„Co neumím změřit, neumím řídit“</w:t>
      </w:r>
      <w:bookmarkEnd w:id="0"/>
      <w:r w:rsidRPr="00C703F2">
        <w:t xml:space="preserve"> </w:t>
      </w:r>
    </w:p>
    <w:p w14:paraId="7103CB21" w14:textId="77777777" w:rsidR="00AC5DAB" w:rsidRDefault="00AC5DAB" w:rsidP="00AC5DAB">
      <w:pPr>
        <w:pStyle w:val="Bezmezer"/>
      </w:pPr>
    </w:p>
    <w:p w14:paraId="2B53912C" w14:textId="77777777" w:rsidR="00AC5DAB" w:rsidRPr="00AC5DAB" w:rsidRDefault="00AC5DAB" w:rsidP="00AC5DAB">
      <w:pPr>
        <w:pStyle w:val="Bezmezer"/>
        <w:rPr>
          <w:b/>
          <w:bCs/>
        </w:rPr>
      </w:pPr>
      <w:r w:rsidRPr="00D66D20">
        <w:rPr>
          <w:b/>
          <w:bCs/>
          <w:color w:val="00B050"/>
        </w:rPr>
        <w:t>Úvod:</w:t>
      </w:r>
    </w:p>
    <w:p w14:paraId="66FA792A" w14:textId="3FF50C8B" w:rsidR="00201803" w:rsidRDefault="00267F85" w:rsidP="000F1847">
      <w:r w:rsidRPr="00C703F2">
        <w:t xml:space="preserve">Hlavní role statistiky, ukázky využití a použití statistiky v běžném životě – sociální sítě, televize. </w:t>
      </w:r>
      <w:r w:rsidR="000116EC" w:rsidRPr="00C703F2">
        <w:t xml:space="preserve">Statistika </w:t>
      </w:r>
      <w:r w:rsidRPr="00C703F2">
        <w:t>jako nástroj marketingu, ekonomiky, politiky</w:t>
      </w:r>
      <w:r w:rsidR="00B74566" w:rsidRPr="00C703F2">
        <w:t>.</w:t>
      </w:r>
      <w:r w:rsidR="009E5A0C" w:rsidRPr="00C703F2">
        <w:t xml:space="preserve"> Jak, čím a co měřit – validita, reliabilita, objektivita</w:t>
      </w:r>
    </w:p>
    <w:p w14:paraId="36EEF5E1" w14:textId="085B9A39" w:rsidR="00AC5DAB" w:rsidRDefault="00AC5DAB" w:rsidP="00AC5DAB">
      <w:pPr>
        <w:pStyle w:val="Bezmezer"/>
      </w:pPr>
    </w:p>
    <w:p w14:paraId="67B61BD1" w14:textId="3B56EC8A" w:rsidR="00AC5DAB" w:rsidRPr="00AC5DAB" w:rsidRDefault="00EA7F39" w:rsidP="00AC5DAB">
      <w:pPr>
        <w:pStyle w:val="Bezmezer"/>
        <w:rPr>
          <w:b/>
          <w:bCs/>
        </w:rPr>
      </w:pPr>
      <w:r w:rsidRPr="00D66D20">
        <w:rPr>
          <w:b/>
          <w:bCs/>
          <w:color w:val="00B050"/>
        </w:rPr>
        <w:t>Obsah</w:t>
      </w:r>
      <w:r w:rsidR="00AC5DAB" w:rsidRPr="00D66D20">
        <w:rPr>
          <w:b/>
          <w:bCs/>
          <w:color w:val="00B050"/>
        </w:rPr>
        <w:t>:</w:t>
      </w:r>
    </w:p>
    <w:p w14:paraId="283A5D29" w14:textId="77777777" w:rsidR="00896785" w:rsidRPr="00896785" w:rsidRDefault="00896785" w:rsidP="00896785">
      <w:pPr>
        <w:ind w:firstLine="0"/>
        <w:jc w:val="center"/>
        <w:rPr>
          <w:b/>
          <w:bCs/>
          <w:i/>
          <w:iCs/>
        </w:rPr>
      </w:pPr>
      <w:r w:rsidRPr="00896785">
        <w:rPr>
          <w:b/>
          <w:bCs/>
          <w:i/>
          <w:iCs/>
        </w:rPr>
        <w:t xml:space="preserve">Sázíte-li ve Sportce, je to hazard. </w:t>
      </w:r>
    </w:p>
    <w:p w14:paraId="51539393" w14:textId="77777777" w:rsidR="00896785" w:rsidRPr="00896785" w:rsidRDefault="00896785" w:rsidP="00896785">
      <w:pPr>
        <w:ind w:firstLine="0"/>
        <w:jc w:val="center"/>
        <w:rPr>
          <w:b/>
          <w:bCs/>
          <w:i/>
          <w:iCs/>
        </w:rPr>
      </w:pPr>
      <w:r w:rsidRPr="00896785">
        <w:rPr>
          <w:b/>
          <w:bCs/>
          <w:i/>
          <w:iCs/>
        </w:rPr>
        <w:t xml:space="preserve">Sázíte-li se, že vám v kartách přijdou tři postupky po sobě, je to zábava. </w:t>
      </w:r>
    </w:p>
    <w:p w14:paraId="5E2251A5" w14:textId="77777777" w:rsidR="00896785" w:rsidRPr="00896785" w:rsidRDefault="00896785" w:rsidP="00896785">
      <w:pPr>
        <w:ind w:firstLine="0"/>
        <w:jc w:val="center"/>
        <w:rPr>
          <w:b/>
          <w:bCs/>
          <w:i/>
          <w:iCs/>
        </w:rPr>
      </w:pPr>
      <w:r w:rsidRPr="00896785">
        <w:rPr>
          <w:b/>
          <w:bCs/>
          <w:i/>
          <w:iCs/>
        </w:rPr>
        <w:t xml:space="preserve">Vsadíte-li se, že cena plynu stoupne o 10 </w:t>
      </w:r>
      <w:r w:rsidRPr="00896785">
        <w:rPr>
          <w:b/>
          <w:bCs/>
          <w:i/>
          <w:iCs/>
          <w:lang w:val="it-IT"/>
        </w:rPr>
        <w:t>%</w:t>
      </w:r>
      <w:r w:rsidRPr="00896785">
        <w:rPr>
          <w:b/>
          <w:bCs/>
          <w:i/>
          <w:iCs/>
        </w:rPr>
        <w:t xml:space="preserve">, je to podnikání. </w:t>
      </w:r>
    </w:p>
    <w:p w14:paraId="2EBBAE8B" w14:textId="0E514074" w:rsidR="00896785" w:rsidRPr="00896785" w:rsidRDefault="00896785" w:rsidP="00896785">
      <w:pPr>
        <w:ind w:firstLine="0"/>
        <w:jc w:val="center"/>
        <w:rPr>
          <w:i/>
          <w:iCs/>
        </w:rPr>
      </w:pPr>
      <w:r w:rsidRPr="00896785">
        <w:rPr>
          <w:b/>
          <w:bCs/>
          <w:i/>
          <w:iCs/>
        </w:rPr>
        <w:t>Vidíte ten rozdíl?</w:t>
      </w:r>
    </w:p>
    <w:p w14:paraId="6FEC8E07" w14:textId="445D3A68" w:rsidR="000F1847" w:rsidRPr="00F903A4" w:rsidRDefault="000F1847" w:rsidP="000F1847">
      <w:r w:rsidRPr="00F903A4">
        <w:t xml:space="preserve">Předmět předkládá možnosti využití základního matematicko-statistického aparátu pro potřeby běženého studenta na Masarykově univerzitě. Možnost statistického zpracování dat </w:t>
      </w:r>
      <w:r w:rsidRPr="00F903A4">
        <w:rPr>
          <w:rFonts w:eastAsia="Times New Roman" w:cs="Times New Roman"/>
          <w:lang w:eastAsia="ko-KR"/>
        </w:rPr>
        <w:t xml:space="preserve">je stále </w:t>
      </w:r>
      <w:r w:rsidRPr="00F903A4">
        <w:t>velmi dynamicky se rozvíjející disciplína. S rostoucí dostupností výkonné měřící a výpočetní techniky se statistické metody začaly ve stále větším měřítku prosazovat v běžném životě. Smyslem předloženého materiálu je porozumět mechanismu, na jehož základě jsou základní statistické výpočty prováděny. Přiměřená znalost statistiky pak pomůže studentům lépe chápat zákonitosti naměřených dat. Aplikovat statistické metody a postupy znamená zaznamenávat data o jevech a zpracovávat je, tj. třídit, vyhodnocovat a interpretovat. Statistika se tak nachází v úzkém kontaktu s informačními technologiemi (informatika, výpočetní technika).</w:t>
      </w:r>
    </w:p>
    <w:p w14:paraId="1172F57C" w14:textId="3408860E" w:rsidR="00AC5DAB" w:rsidRPr="00F903A4" w:rsidRDefault="00AC5DAB" w:rsidP="00AC5DAB">
      <w:pPr>
        <w:pStyle w:val="Bezmezer"/>
        <w:rPr>
          <w:sz w:val="22"/>
        </w:rPr>
      </w:pPr>
    </w:p>
    <w:p w14:paraId="3F2444B9" w14:textId="77777777" w:rsidR="00D66D20" w:rsidRPr="00F903A4" w:rsidRDefault="00D66D20" w:rsidP="00E76432">
      <w:pPr>
        <w:pStyle w:val="Bezmezer"/>
        <w:numPr>
          <w:ilvl w:val="0"/>
          <w:numId w:val="10"/>
        </w:numPr>
        <w:rPr>
          <w:sz w:val="22"/>
        </w:rPr>
      </w:pPr>
      <w:r w:rsidRPr="00F903A4">
        <w:rPr>
          <w:sz w:val="22"/>
        </w:rPr>
        <w:t>příprava výzkumného šetření je nejdůležitější část</w:t>
      </w:r>
    </w:p>
    <w:p w14:paraId="6D6D4A7E" w14:textId="77777777" w:rsidR="00D66D20" w:rsidRPr="00F903A4" w:rsidRDefault="00D66D20" w:rsidP="00E76432">
      <w:pPr>
        <w:pStyle w:val="Bezmezer"/>
        <w:numPr>
          <w:ilvl w:val="0"/>
          <w:numId w:val="10"/>
        </w:numPr>
        <w:rPr>
          <w:sz w:val="22"/>
        </w:rPr>
      </w:pPr>
      <w:r w:rsidRPr="00F903A4">
        <w:rPr>
          <w:sz w:val="22"/>
        </w:rPr>
        <w:t>sběr a analýza dat slouží k zamítnutí/nezamítnutí předem stanovených úkolů práce a hypotéz (explorační vs. konfirmační přístup)</w:t>
      </w:r>
    </w:p>
    <w:p w14:paraId="14CFA316" w14:textId="77777777" w:rsidR="00D66D20" w:rsidRPr="00F903A4" w:rsidRDefault="00D66D20" w:rsidP="00E76432">
      <w:pPr>
        <w:pStyle w:val="Bezmezer"/>
        <w:numPr>
          <w:ilvl w:val="0"/>
          <w:numId w:val="10"/>
        </w:numPr>
        <w:rPr>
          <w:sz w:val="22"/>
        </w:rPr>
      </w:pPr>
      <w:r w:rsidRPr="00F903A4">
        <w:rPr>
          <w:sz w:val="22"/>
        </w:rPr>
        <w:t>vždy mít na paměti věcné hledisko výzkumu, zejména v souvislosti s interpretací statistických výsledků</w:t>
      </w:r>
    </w:p>
    <w:p w14:paraId="460B8F18" w14:textId="7BE650F8" w:rsidR="00D66D20" w:rsidRPr="00F903A4" w:rsidRDefault="00D66D20" w:rsidP="00AC5DAB">
      <w:pPr>
        <w:pStyle w:val="Bezmezer"/>
        <w:rPr>
          <w:sz w:val="22"/>
        </w:rPr>
      </w:pPr>
    </w:p>
    <w:p w14:paraId="4DBD465C" w14:textId="5705A643" w:rsidR="00D66D20" w:rsidRPr="00F903A4" w:rsidRDefault="00D66D20" w:rsidP="00AC5DAB">
      <w:pPr>
        <w:pStyle w:val="Bezmezer"/>
        <w:rPr>
          <w:b/>
          <w:bCs/>
          <w:sz w:val="22"/>
        </w:rPr>
      </w:pPr>
      <w:r w:rsidRPr="00F903A4">
        <w:rPr>
          <w:b/>
          <w:bCs/>
          <w:sz w:val="22"/>
        </w:rPr>
        <w:t>Role statistiky</w:t>
      </w:r>
    </w:p>
    <w:p w14:paraId="2615DD38" w14:textId="77777777" w:rsidR="00D66D20" w:rsidRPr="00F903A4" w:rsidRDefault="00D66D20" w:rsidP="00E76432">
      <w:pPr>
        <w:pStyle w:val="Bezmezer"/>
        <w:numPr>
          <w:ilvl w:val="0"/>
          <w:numId w:val="11"/>
        </w:numPr>
        <w:rPr>
          <w:sz w:val="22"/>
        </w:rPr>
      </w:pPr>
      <w:r w:rsidRPr="00F903A4">
        <w:rPr>
          <w:sz w:val="22"/>
        </w:rPr>
        <w:t>Porozumění a zkoumání hromadných jevů</w:t>
      </w:r>
    </w:p>
    <w:p w14:paraId="2FD48769" w14:textId="77777777" w:rsidR="00D66D20" w:rsidRPr="00F903A4" w:rsidRDefault="00D66D20" w:rsidP="00E76432">
      <w:pPr>
        <w:pStyle w:val="Bezmezer"/>
        <w:numPr>
          <w:ilvl w:val="0"/>
          <w:numId w:val="11"/>
        </w:numPr>
        <w:rPr>
          <w:sz w:val="22"/>
        </w:rPr>
      </w:pPr>
      <w:r w:rsidRPr="00F903A4">
        <w:rPr>
          <w:sz w:val="22"/>
        </w:rPr>
        <w:t xml:space="preserve">Zjišťování zákonitostí </w:t>
      </w:r>
    </w:p>
    <w:p w14:paraId="075B875D" w14:textId="77777777" w:rsidR="00D66D20" w:rsidRPr="00F903A4" w:rsidRDefault="00D66D20" w:rsidP="00E76432">
      <w:pPr>
        <w:pStyle w:val="Bezmezer"/>
        <w:numPr>
          <w:ilvl w:val="0"/>
          <w:numId w:val="11"/>
        </w:numPr>
        <w:rPr>
          <w:sz w:val="22"/>
        </w:rPr>
      </w:pPr>
      <w:r w:rsidRPr="00F903A4">
        <w:rPr>
          <w:sz w:val="22"/>
        </w:rPr>
        <w:t>V kvantitativním výzkumu (deduktivní princip) – pojítko mezi teorií a výzkumem</w:t>
      </w:r>
    </w:p>
    <w:p w14:paraId="5D64A172" w14:textId="77777777" w:rsidR="00D66D20" w:rsidRPr="00F903A4" w:rsidRDefault="00D66D20" w:rsidP="00E76432">
      <w:pPr>
        <w:pStyle w:val="Bezmezer"/>
        <w:numPr>
          <w:ilvl w:val="0"/>
          <w:numId w:val="11"/>
        </w:numPr>
        <w:rPr>
          <w:sz w:val="22"/>
        </w:rPr>
      </w:pPr>
      <w:r w:rsidRPr="00F903A4">
        <w:rPr>
          <w:sz w:val="22"/>
        </w:rPr>
        <w:t>Zpracování, popsání a analyzování dat</w:t>
      </w:r>
    </w:p>
    <w:p w14:paraId="0EC8497C" w14:textId="4F4B25A8" w:rsidR="00D66D20" w:rsidRPr="00F903A4" w:rsidRDefault="00D66D20" w:rsidP="00AC5DAB">
      <w:pPr>
        <w:pStyle w:val="Bezmezer"/>
        <w:rPr>
          <w:sz w:val="22"/>
        </w:rPr>
      </w:pPr>
    </w:p>
    <w:p w14:paraId="10F08EE0" w14:textId="76C8D6EB" w:rsidR="00896785" w:rsidRPr="00F903A4" w:rsidRDefault="00896785" w:rsidP="00AC5DAB">
      <w:pPr>
        <w:pStyle w:val="Bezmezer"/>
        <w:rPr>
          <w:sz w:val="22"/>
        </w:rPr>
      </w:pPr>
      <w:r w:rsidRPr="00F903A4">
        <w:rPr>
          <w:sz w:val="22"/>
        </w:rPr>
        <w:t>Statistický sw na Masarykově univerzitě:</w:t>
      </w:r>
    </w:p>
    <w:p w14:paraId="11E9F99F" w14:textId="53416132" w:rsidR="00896785" w:rsidRPr="00F903A4" w:rsidRDefault="00896785" w:rsidP="00AC5DAB">
      <w:pPr>
        <w:pStyle w:val="Bezmezer"/>
        <w:rPr>
          <w:sz w:val="22"/>
        </w:rPr>
      </w:pPr>
      <w:r w:rsidRPr="00F903A4">
        <w:rPr>
          <w:sz w:val="22"/>
        </w:rPr>
        <w:t>Multilicence dostupné v systému inet.muni.cz</w:t>
      </w:r>
    </w:p>
    <w:p w14:paraId="0E3A9741" w14:textId="78C95527" w:rsidR="00896785" w:rsidRPr="00F903A4" w:rsidRDefault="00896785" w:rsidP="00AC5DAB">
      <w:pPr>
        <w:pStyle w:val="Bezmezer"/>
        <w:rPr>
          <w:sz w:val="22"/>
        </w:rPr>
      </w:pPr>
    </w:p>
    <w:p w14:paraId="5ED4B061" w14:textId="274993A8" w:rsidR="00896785" w:rsidRPr="00F903A4" w:rsidRDefault="00896785" w:rsidP="00E76432">
      <w:pPr>
        <w:pStyle w:val="Bezmezer"/>
        <w:numPr>
          <w:ilvl w:val="0"/>
          <w:numId w:val="15"/>
        </w:numPr>
        <w:rPr>
          <w:sz w:val="22"/>
        </w:rPr>
      </w:pPr>
      <w:r w:rsidRPr="00F903A4">
        <w:rPr>
          <w:sz w:val="22"/>
        </w:rPr>
        <w:t>IBM SPSS, verze 29</w:t>
      </w:r>
    </w:p>
    <w:p w14:paraId="4CB25418" w14:textId="7A962342" w:rsidR="00896785" w:rsidRPr="00F903A4" w:rsidRDefault="00896785" w:rsidP="00E76432">
      <w:pPr>
        <w:pStyle w:val="Bezmezer"/>
        <w:numPr>
          <w:ilvl w:val="1"/>
          <w:numId w:val="15"/>
        </w:numPr>
        <w:rPr>
          <w:sz w:val="22"/>
        </w:rPr>
      </w:pPr>
      <w:r w:rsidRPr="00F903A4">
        <w:rPr>
          <w:sz w:val="22"/>
        </w:rPr>
        <w:t>https://acrea.cz/software/ibm-spss-statistics/</w:t>
      </w:r>
    </w:p>
    <w:p w14:paraId="0467CEE4" w14:textId="6CD38659" w:rsidR="00896785" w:rsidRPr="00F903A4" w:rsidRDefault="00896785" w:rsidP="00E76432">
      <w:pPr>
        <w:pStyle w:val="Bezmezer"/>
        <w:numPr>
          <w:ilvl w:val="0"/>
          <w:numId w:val="15"/>
        </w:numPr>
        <w:rPr>
          <w:sz w:val="22"/>
        </w:rPr>
      </w:pPr>
      <w:r w:rsidRPr="00F903A4">
        <w:rPr>
          <w:sz w:val="22"/>
        </w:rPr>
        <w:t xml:space="preserve">TIBCO </w:t>
      </w:r>
      <w:proofErr w:type="spellStart"/>
      <w:r w:rsidRPr="00F903A4">
        <w:rPr>
          <w:sz w:val="22"/>
        </w:rPr>
        <w:t>Statistica</w:t>
      </w:r>
      <w:proofErr w:type="spellEnd"/>
      <w:r w:rsidRPr="00F903A4">
        <w:rPr>
          <w:sz w:val="22"/>
        </w:rPr>
        <w:t>, verze 14</w:t>
      </w:r>
    </w:p>
    <w:p w14:paraId="09D5E96A" w14:textId="27F6FF13" w:rsidR="00896785" w:rsidRPr="00F903A4" w:rsidRDefault="00896785" w:rsidP="00E76432">
      <w:pPr>
        <w:pStyle w:val="Bezmezer"/>
        <w:numPr>
          <w:ilvl w:val="1"/>
          <w:numId w:val="15"/>
        </w:numPr>
        <w:rPr>
          <w:sz w:val="22"/>
        </w:rPr>
      </w:pPr>
      <w:r w:rsidRPr="00F903A4">
        <w:rPr>
          <w:sz w:val="22"/>
        </w:rPr>
        <w:t>https://www.statistica.pro/</w:t>
      </w:r>
    </w:p>
    <w:p w14:paraId="2F0195FE" w14:textId="49A4549E" w:rsidR="00896785" w:rsidRPr="00F903A4" w:rsidRDefault="00896785" w:rsidP="00E76432">
      <w:pPr>
        <w:pStyle w:val="Bezmezer"/>
        <w:numPr>
          <w:ilvl w:val="0"/>
          <w:numId w:val="15"/>
        </w:numPr>
        <w:rPr>
          <w:sz w:val="22"/>
        </w:rPr>
      </w:pPr>
      <w:proofErr w:type="spellStart"/>
      <w:r w:rsidRPr="00F903A4">
        <w:rPr>
          <w:sz w:val="22"/>
        </w:rPr>
        <w:t>Matlab</w:t>
      </w:r>
      <w:proofErr w:type="spellEnd"/>
      <w:r w:rsidRPr="00F903A4">
        <w:rPr>
          <w:sz w:val="22"/>
        </w:rPr>
        <w:t xml:space="preserve"> R2022a</w:t>
      </w:r>
    </w:p>
    <w:p w14:paraId="404F0DA3" w14:textId="2008857C" w:rsidR="00896785" w:rsidRPr="00F903A4" w:rsidRDefault="00896785" w:rsidP="00E76432">
      <w:pPr>
        <w:pStyle w:val="Bezmezer"/>
        <w:numPr>
          <w:ilvl w:val="1"/>
          <w:numId w:val="15"/>
        </w:numPr>
        <w:rPr>
          <w:sz w:val="22"/>
        </w:rPr>
      </w:pPr>
      <w:r w:rsidRPr="00F903A4">
        <w:rPr>
          <w:sz w:val="22"/>
        </w:rPr>
        <w:t>https://www.humusoft.cz/</w:t>
      </w:r>
    </w:p>
    <w:p w14:paraId="7AD69398" w14:textId="01F5B627" w:rsidR="00896785" w:rsidRPr="00F903A4" w:rsidRDefault="00896785" w:rsidP="00E76432">
      <w:pPr>
        <w:pStyle w:val="Bezmezer"/>
        <w:numPr>
          <w:ilvl w:val="0"/>
          <w:numId w:val="15"/>
        </w:numPr>
        <w:rPr>
          <w:sz w:val="22"/>
        </w:rPr>
      </w:pPr>
      <w:r w:rsidRPr="00F903A4">
        <w:rPr>
          <w:sz w:val="22"/>
        </w:rPr>
        <w:t>Prostředí R</w:t>
      </w:r>
    </w:p>
    <w:p w14:paraId="4A599573" w14:textId="394FC59F" w:rsidR="00896785" w:rsidRPr="00F903A4" w:rsidRDefault="00896785" w:rsidP="00E76432">
      <w:pPr>
        <w:pStyle w:val="Bezmezer"/>
        <w:numPr>
          <w:ilvl w:val="1"/>
          <w:numId w:val="15"/>
        </w:numPr>
        <w:rPr>
          <w:sz w:val="22"/>
        </w:rPr>
      </w:pPr>
      <w:r w:rsidRPr="00F903A4">
        <w:rPr>
          <w:sz w:val="22"/>
        </w:rPr>
        <w:t>https://www.r-project.cz/</w:t>
      </w:r>
    </w:p>
    <w:p w14:paraId="33F44A66" w14:textId="74B94215" w:rsidR="00896785" w:rsidRDefault="00896785" w:rsidP="00AC5DAB">
      <w:pPr>
        <w:pStyle w:val="Bezmezer"/>
        <w:rPr>
          <w:sz w:val="22"/>
        </w:rPr>
      </w:pPr>
    </w:p>
    <w:p w14:paraId="0229169E" w14:textId="53E0CED6" w:rsidR="00337910" w:rsidRPr="00337910" w:rsidRDefault="00337910" w:rsidP="00AC5DAB">
      <w:pPr>
        <w:pStyle w:val="Bezmezer"/>
        <w:rPr>
          <w:b/>
          <w:sz w:val="22"/>
        </w:rPr>
      </w:pPr>
      <w:r w:rsidRPr="00337910">
        <w:rPr>
          <w:b/>
          <w:sz w:val="22"/>
        </w:rPr>
        <w:t>Co je statistika?</w:t>
      </w:r>
    </w:p>
    <w:p w14:paraId="0F9D881E" w14:textId="77777777" w:rsidR="00337910" w:rsidRPr="00337910" w:rsidRDefault="00337910" w:rsidP="00337910">
      <w:pPr>
        <w:spacing w:after="0" w:line="240" w:lineRule="auto"/>
        <w:ind w:firstLine="708"/>
        <w:rPr>
          <w:szCs w:val="24"/>
        </w:rPr>
      </w:pPr>
      <w:r w:rsidRPr="00337910">
        <w:rPr>
          <w:szCs w:val="24"/>
        </w:rPr>
        <w:t>Statistika je metoda analýzy dat, která nachází široké uplatnění v celé řadě odvětví, oblast sportu, tělesné výchovy a kinantropologie nevyjímaje. Její význam s rozvojem výpočetní techniky a specializovaných software roste, což umožňuje urychlení a zkvalitnění při sběru a přenosu dat a také při zpracování a ukládání informací.</w:t>
      </w:r>
    </w:p>
    <w:p w14:paraId="297B944F" w14:textId="77777777" w:rsidR="00337910" w:rsidRPr="00337910" w:rsidRDefault="00337910" w:rsidP="00337910">
      <w:pPr>
        <w:spacing w:after="0" w:line="240" w:lineRule="auto"/>
        <w:ind w:firstLine="720"/>
        <w:rPr>
          <w:szCs w:val="24"/>
        </w:rPr>
      </w:pPr>
      <w:r w:rsidRPr="00337910">
        <w:rPr>
          <w:szCs w:val="24"/>
        </w:rPr>
        <w:lastRenderedPageBreak/>
        <w:t>Role statistiky je nezastupitelná, neboť nepřetržité vyhodnocování informací o celku i jeho částech dává důležité informace použitelné pro další rozhodovací procesy použitelné v běžné práce vysokoškolského pracovníka, studenta, managementu fakulty.</w:t>
      </w:r>
    </w:p>
    <w:p w14:paraId="04F55107" w14:textId="77777777" w:rsidR="00337910" w:rsidRPr="00337910" w:rsidRDefault="00337910" w:rsidP="00337910">
      <w:pPr>
        <w:spacing w:after="0" w:line="240" w:lineRule="auto"/>
        <w:ind w:firstLine="720"/>
        <w:rPr>
          <w:szCs w:val="24"/>
        </w:rPr>
      </w:pPr>
      <w:r w:rsidRPr="00337910">
        <w:rPr>
          <w:szCs w:val="24"/>
        </w:rPr>
        <w:t>Přiměřená znalost základních statistických pojmů pomáhá porozumět odborným textům, kde je statistiky v hojné míře obsažena.</w:t>
      </w:r>
    </w:p>
    <w:p w14:paraId="5232211B" w14:textId="77777777" w:rsidR="00337910" w:rsidRPr="00337910" w:rsidRDefault="00337910" w:rsidP="00337910">
      <w:pPr>
        <w:spacing w:after="0" w:line="240" w:lineRule="auto"/>
        <w:ind w:firstLine="720"/>
        <w:rPr>
          <w:szCs w:val="24"/>
        </w:rPr>
      </w:pPr>
      <w:r w:rsidRPr="00337910">
        <w:rPr>
          <w:szCs w:val="24"/>
        </w:rPr>
        <w:t>Aplikovat statistické metody a postupy znamená zaznamenávat data o jevech a zpracovávat je, tj. třídit, vyhodnocovat a interpretovat. Statistika se tak nachází v úzkém kontaktu s informačními technologie (informatika, výpočetní technika).</w:t>
      </w:r>
    </w:p>
    <w:p w14:paraId="60884A10" w14:textId="1F730C81" w:rsidR="00337910" w:rsidRDefault="00337910" w:rsidP="00AC5DAB">
      <w:pPr>
        <w:pStyle w:val="Bezmezer"/>
        <w:rPr>
          <w:sz w:val="22"/>
        </w:rPr>
      </w:pPr>
    </w:p>
    <w:p w14:paraId="1BB372BA" w14:textId="77777777" w:rsidR="00337910" w:rsidRPr="00F903A4" w:rsidRDefault="00337910" w:rsidP="00AC5DAB">
      <w:pPr>
        <w:pStyle w:val="Bezmezer"/>
        <w:rPr>
          <w:sz w:val="22"/>
        </w:rPr>
      </w:pPr>
    </w:p>
    <w:p w14:paraId="7B3002C9" w14:textId="2B1FD7C0" w:rsidR="00F903A4" w:rsidRPr="00F903A4" w:rsidRDefault="00F903A4" w:rsidP="00AC5DAB">
      <w:pPr>
        <w:pStyle w:val="Bezmezer"/>
        <w:rPr>
          <w:b/>
          <w:sz w:val="22"/>
        </w:rPr>
      </w:pPr>
      <w:r w:rsidRPr="00F903A4">
        <w:rPr>
          <w:b/>
          <w:sz w:val="22"/>
        </w:rPr>
        <w:t xml:space="preserve">Co </w:t>
      </w:r>
      <w:r w:rsidR="00CA5815">
        <w:rPr>
          <w:b/>
          <w:sz w:val="22"/>
        </w:rPr>
        <w:t>je popisná statistika</w:t>
      </w:r>
    </w:p>
    <w:p w14:paraId="01633851" w14:textId="0291049A" w:rsidR="00CA5815" w:rsidRPr="00337910" w:rsidRDefault="00CA5815" w:rsidP="003A31BC">
      <w:pPr>
        <w:pStyle w:val="Odstavecseseznamem"/>
        <w:numPr>
          <w:ilvl w:val="0"/>
          <w:numId w:val="23"/>
        </w:numPr>
        <w:rPr>
          <w:rFonts w:ascii="Calibri" w:hAnsi="Calibri"/>
        </w:rPr>
      </w:pPr>
      <w:r>
        <w:t>Popisná statistika je aplikovaná matematická disciplína, která se zabývá popisem a zpracováváním informací obsažených v datech (tabulky, grafy, charakteristiky). Využívá základních matematických operací, které mohou být následné i složitější (statistické postupy). Úkolem a cílem popisné statistiky je najít informace „ukryté´” v datech. Popisná statistika už všichni používáme (každý zná charakteristiky jako průměr, směrodatná odchylka, histogram, sloupcový graf aj.)</w:t>
      </w:r>
    </w:p>
    <w:p w14:paraId="11A6B1A6" w14:textId="2AABD4A1" w:rsidR="00CA5815" w:rsidRPr="00337910" w:rsidRDefault="00CA5815" w:rsidP="003D5F8E">
      <w:pPr>
        <w:tabs>
          <w:tab w:val="left" w:pos="2268"/>
        </w:tabs>
        <w:spacing w:after="0" w:line="240" w:lineRule="auto"/>
        <w:ind w:firstLine="0"/>
        <w:rPr>
          <w:rFonts w:ascii="Calibri" w:hAnsi="Calibri"/>
        </w:rPr>
      </w:pPr>
    </w:p>
    <w:p w14:paraId="42F9FA7B" w14:textId="2ACC3A42" w:rsidR="00CA5815" w:rsidRPr="00337910" w:rsidRDefault="00CA5815" w:rsidP="00CA5815">
      <w:pPr>
        <w:tabs>
          <w:tab w:val="left" w:pos="-6663"/>
        </w:tabs>
        <w:spacing w:after="0" w:line="240" w:lineRule="auto"/>
        <w:ind w:firstLine="0"/>
        <w:rPr>
          <w:rFonts w:ascii="Calibri" w:hAnsi="Calibri"/>
        </w:rPr>
      </w:pPr>
      <w:r w:rsidRPr="00337910">
        <w:rPr>
          <w:rFonts w:ascii="Calibri" w:hAnsi="Calibri"/>
        </w:rPr>
        <w:t>Procedury popisné statistiky použijeme k prvotnímu posouzení předložených dat. Nejčastěji používané statistické charakteristiky jsou</w:t>
      </w:r>
    </w:p>
    <w:p w14:paraId="0B0B1DF9" w14:textId="74A0CABC" w:rsidR="00CA5815" w:rsidRPr="00337910" w:rsidRDefault="00CA5815" w:rsidP="00CA5815">
      <w:pPr>
        <w:numPr>
          <w:ilvl w:val="0"/>
          <w:numId w:val="24"/>
        </w:numPr>
        <w:spacing w:after="0" w:line="240" w:lineRule="auto"/>
        <w:ind w:left="0" w:firstLine="0"/>
        <w:rPr>
          <w:rFonts w:ascii="Calibri" w:hAnsi="Calibri"/>
        </w:rPr>
      </w:pPr>
      <w:r w:rsidRPr="00337910">
        <w:rPr>
          <w:rFonts w:ascii="Calibri" w:hAnsi="Calibri"/>
        </w:rPr>
        <w:t>aritmetický průměr</w:t>
      </w:r>
      <w:r w:rsidRPr="00337910">
        <w:rPr>
          <w:rFonts w:ascii="Calibri" w:hAnsi="Calibri"/>
        </w:rPr>
        <w:fldChar w:fldCharType="begin"/>
      </w:r>
      <w:r w:rsidRPr="00337910">
        <w:rPr>
          <w:rFonts w:ascii="Calibri" w:hAnsi="Calibri"/>
        </w:rPr>
        <w:instrText xml:space="preserve"> XE "průměr:aritmetický" </w:instrText>
      </w:r>
      <w:r w:rsidRPr="00337910">
        <w:rPr>
          <w:rFonts w:ascii="Calibri" w:hAnsi="Calibri"/>
        </w:rPr>
        <w:fldChar w:fldCharType="end"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="00593916" w:rsidRPr="00337910">
        <w:rPr>
          <w:rFonts w:ascii="Calibri" w:hAnsi="Calibri"/>
        </w:rPr>
        <w:tab/>
      </w:r>
      <w:r w:rsidRPr="00337910">
        <w:rPr>
          <w:rFonts w:ascii="Calibri" w:hAnsi="Calibri"/>
          <w:position w:val="-24"/>
        </w:rPr>
        <w:object w:dxaOrig="1020" w:dyaOrig="960" w14:anchorId="06D571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8.75pt" o:ole="">
            <v:imagedata r:id="rId8" o:title=""/>
          </v:shape>
          <o:OLEObject Type="Embed" ProgID="Equation.3" ShapeID="_x0000_i1025" DrawAspect="Content" ObjectID="_1737796322" r:id="rId9"/>
        </w:object>
      </w:r>
      <w:r w:rsidRPr="00337910">
        <w:rPr>
          <w:rFonts w:ascii="Calibri" w:hAnsi="Calibri"/>
        </w:rPr>
        <w:t xml:space="preserve"> </w:t>
      </w:r>
    </w:p>
    <w:p w14:paraId="44899267" w14:textId="77777777" w:rsidR="00CA5815" w:rsidRPr="00337910" w:rsidRDefault="00CA5815" w:rsidP="00CA5815">
      <w:pPr>
        <w:numPr>
          <w:ilvl w:val="12"/>
          <w:numId w:val="0"/>
        </w:numPr>
        <w:spacing w:after="0" w:line="240" w:lineRule="auto"/>
        <w:rPr>
          <w:rFonts w:ascii="Calibri" w:hAnsi="Calibri"/>
        </w:rPr>
      </w:pPr>
    </w:p>
    <w:p w14:paraId="6CC2550E" w14:textId="77777777" w:rsidR="00CA5815" w:rsidRPr="00337910" w:rsidRDefault="00CA5815" w:rsidP="00CA5815">
      <w:pPr>
        <w:numPr>
          <w:ilvl w:val="12"/>
          <w:numId w:val="0"/>
        </w:numPr>
        <w:spacing w:after="0" w:line="240" w:lineRule="auto"/>
        <w:rPr>
          <w:rFonts w:ascii="Calibri" w:hAnsi="Calibri"/>
        </w:rPr>
      </w:pPr>
      <w:r w:rsidRPr="00337910">
        <w:rPr>
          <w:rFonts w:ascii="Calibri" w:hAnsi="Calibri"/>
        </w:rPr>
        <w:t xml:space="preserve">Definice následujících charakteristik předpokládají uspořádaný výběr, tj. </w:t>
      </w:r>
      <w:r w:rsidRPr="00337910">
        <w:rPr>
          <w:rFonts w:ascii="Calibri" w:hAnsi="Calibri"/>
          <w:position w:val="-14"/>
        </w:rPr>
        <w:object w:dxaOrig="2000" w:dyaOrig="380" w14:anchorId="457DA3A4">
          <v:shape id="_x0000_i1026" type="#_x0000_t75" style="width:100.5pt;height:18.75pt" o:ole="">
            <v:imagedata r:id="rId10" o:title=""/>
          </v:shape>
          <o:OLEObject Type="Embed" ProgID="Equation.3" ShapeID="_x0000_i1026" DrawAspect="Content" ObjectID="_1737796323" r:id="rId11"/>
        </w:object>
      </w:r>
    </w:p>
    <w:p w14:paraId="7645D98B" w14:textId="77777777" w:rsidR="00CA5815" w:rsidRPr="00337910" w:rsidRDefault="00CA5815" w:rsidP="00CA5815">
      <w:pPr>
        <w:numPr>
          <w:ilvl w:val="0"/>
          <w:numId w:val="24"/>
        </w:numPr>
        <w:spacing w:after="0" w:line="240" w:lineRule="auto"/>
        <w:ind w:left="0" w:firstLine="0"/>
        <w:rPr>
          <w:rFonts w:ascii="Calibri" w:hAnsi="Calibri"/>
        </w:rPr>
      </w:pPr>
      <w:r w:rsidRPr="00337910">
        <w:rPr>
          <w:rFonts w:ascii="Calibri" w:hAnsi="Calibri"/>
        </w:rPr>
        <w:t xml:space="preserve">minimální hodnota </w:t>
      </w:r>
      <w:r w:rsidRPr="00337910">
        <w:rPr>
          <w:rFonts w:ascii="Calibri" w:hAnsi="Calibri"/>
          <w:position w:val="-10"/>
        </w:rPr>
        <w:object w:dxaOrig="460" w:dyaOrig="340" w14:anchorId="7FFBB68C">
          <v:shape id="_x0000_i1027" type="#_x0000_t75" style="width:23.25pt;height:17.25pt" o:ole="">
            <v:imagedata r:id="rId12" o:title=""/>
          </v:shape>
          <o:OLEObject Type="Embed" ProgID="Equation.3" ShapeID="_x0000_i1027" DrawAspect="Content" ObjectID="_1737796324" r:id="rId13"/>
        </w:object>
      </w:r>
      <w:r w:rsidRPr="00337910">
        <w:rPr>
          <w:rFonts w:ascii="Calibri" w:hAnsi="Calibri"/>
        </w:rPr>
        <w:t xml:space="preserve"> = </w:t>
      </w:r>
      <w:r w:rsidRPr="00337910">
        <w:rPr>
          <w:rFonts w:ascii="Calibri" w:hAnsi="Calibri"/>
          <w:position w:val="-14"/>
        </w:rPr>
        <w:object w:dxaOrig="400" w:dyaOrig="380" w14:anchorId="76970F3E">
          <v:shape id="_x0000_i1028" type="#_x0000_t75" style="width:20.25pt;height:18.75pt" o:ole="">
            <v:imagedata r:id="rId14" o:title=""/>
          </v:shape>
          <o:OLEObject Type="Embed" ProgID="Equation.3" ShapeID="_x0000_i1028" DrawAspect="Content" ObjectID="_1737796325" r:id="rId15"/>
        </w:object>
      </w:r>
    </w:p>
    <w:p w14:paraId="70B79338" w14:textId="77777777" w:rsidR="00CA5815" w:rsidRPr="00337910" w:rsidRDefault="00CA5815" w:rsidP="00CA5815">
      <w:pPr>
        <w:numPr>
          <w:ilvl w:val="0"/>
          <w:numId w:val="24"/>
        </w:numPr>
        <w:spacing w:after="0" w:line="240" w:lineRule="auto"/>
        <w:ind w:left="0" w:firstLine="0"/>
        <w:rPr>
          <w:rFonts w:ascii="Calibri" w:hAnsi="Calibri"/>
        </w:rPr>
      </w:pPr>
      <w:r w:rsidRPr="00337910">
        <w:rPr>
          <w:rFonts w:ascii="Calibri" w:hAnsi="Calibri"/>
        </w:rPr>
        <w:t xml:space="preserve">maximální hodnota </w:t>
      </w:r>
      <w:r w:rsidRPr="00337910">
        <w:rPr>
          <w:rFonts w:ascii="Calibri" w:hAnsi="Calibri"/>
          <w:position w:val="-12"/>
        </w:rPr>
        <w:object w:dxaOrig="480" w:dyaOrig="360" w14:anchorId="1C30BD6E">
          <v:shape id="_x0000_i1029" type="#_x0000_t75" style="width:23.25pt;height:18.75pt" o:ole="">
            <v:imagedata r:id="rId16" o:title=""/>
          </v:shape>
          <o:OLEObject Type="Embed" ProgID="Equation.3" ShapeID="_x0000_i1029" DrawAspect="Content" ObjectID="_1737796326" r:id="rId17"/>
        </w:object>
      </w:r>
      <w:r w:rsidRPr="00337910">
        <w:rPr>
          <w:rFonts w:ascii="Calibri" w:hAnsi="Calibri"/>
        </w:rPr>
        <w:t xml:space="preserve">= </w:t>
      </w:r>
      <w:r w:rsidRPr="00337910">
        <w:rPr>
          <w:rFonts w:ascii="Calibri" w:hAnsi="Calibri"/>
          <w:position w:val="-14"/>
        </w:rPr>
        <w:object w:dxaOrig="400" w:dyaOrig="380" w14:anchorId="14DFDAD6">
          <v:shape id="_x0000_i1030" type="#_x0000_t75" style="width:20.25pt;height:18.75pt" o:ole="">
            <v:imagedata r:id="rId18" o:title=""/>
          </v:shape>
          <o:OLEObject Type="Embed" ProgID="Equation.3" ShapeID="_x0000_i1030" DrawAspect="Content" ObjectID="_1737796327" r:id="rId19"/>
        </w:object>
      </w:r>
    </w:p>
    <w:p w14:paraId="4D97B092" w14:textId="7CC56671" w:rsidR="00CA5815" w:rsidRPr="00337910" w:rsidRDefault="00CA5815" w:rsidP="00CA5815">
      <w:pPr>
        <w:numPr>
          <w:ilvl w:val="0"/>
          <w:numId w:val="24"/>
        </w:numPr>
        <w:spacing w:after="0" w:line="240" w:lineRule="auto"/>
        <w:ind w:left="0" w:firstLine="0"/>
        <w:rPr>
          <w:rFonts w:ascii="Calibri" w:hAnsi="Calibri"/>
        </w:rPr>
      </w:pPr>
      <w:r w:rsidRPr="00337910">
        <w:rPr>
          <w:rFonts w:ascii="Calibri" w:hAnsi="Calibri"/>
        </w:rPr>
        <w:t>medián</w:t>
      </w:r>
      <w:r w:rsidRPr="00337910">
        <w:rPr>
          <w:rFonts w:ascii="Calibri" w:hAnsi="Calibri"/>
        </w:rPr>
        <w:fldChar w:fldCharType="begin"/>
      </w:r>
      <w:r w:rsidRPr="00337910">
        <w:rPr>
          <w:rFonts w:ascii="Calibri" w:hAnsi="Calibri"/>
        </w:rPr>
        <w:instrText xml:space="preserve"> XE "medián" </w:instrText>
      </w:r>
      <w:r w:rsidRPr="00337910">
        <w:rPr>
          <w:rFonts w:ascii="Calibri" w:hAnsi="Calibri"/>
        </w:rPr>
        <w:fldChar w:fldCharType="end"/>
      </w:r>
      <w:r w:rsidRPr="00337910">
        <w:rPr>
          <w:rFonts w:ascii="Calibri" w:hAnsi="Calibri"/>
        </w:rPr>
        <w:t xml:space="preserve"> </w:t>
      </w:r>
      <w:r w:rsidRPr="00337910">
        <w:rPr>
          <w:rFonts w:ascii="Calibri" w:hAnsi="Calibri"/>
          <w:position w:val="-14"/>
        </w:rPr>
        <w:object w:dxaOrig="480" w:dyaOrig="380" w14:anchorId="6ADB0E38">
          <v:shape id="_x0000_i1031" type="#_x0000_t75" style="width:23.25pt;height:18.75pt" o:ole="">
            <v:imagedata r:id="rId20" o:title=""/>
          </v:shape>
          <o:OLEObject Type="Embed" ProgID="Equation.3" ShapeID="_x0000_i1031" DrawAspect="Content" ObjectID="_1737796328" r:id="rId21"/>
        </w:object>
      </w:r>
      <w:r w:rsidR="005501AF" w:rsidRPr="00337910">
        <w:rPr>
          <w:rFonts w:ascii="Calibri" w:hAnsi="Calibri"/>
        </w:rPr>
        <w:t xml:space="preserve"> </w:t>
      </w:r>
      <w:r w:rsidR="005501AF" w:rsidRPr="00337910">
        <w:rPr>
          <w:rFonts w:ascii="Calibri" w:hAnsi="Calibri"/>
        </w:rPr>
        <w:tab/>
      </w:r>
      <w:r w:rsidR="005501AF" w:rsidRPr="00337910">
        <w:rPr>
          <w:rFonts w:ascii="Calibri" w:hAnsi="Calibri"/>
        </w:rPr>
        <w:tab/>
      </w:r>
      <w:r w:rsidR="005501AF" w:rsidRPr="00337910">
        <w:rPr>
          <w:rFonts w:ascii="Calibri" w:hAnsi="Calibri"/>
        </w:rPr>
        <w:tab/>
      </w:r>
      <w:r w:rsidR="00593916"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 xml:space="preserve">pro n sudé </w:t>
      </w:r>
      <w:r w:rsidRPr="00337910">
        <w:rPr>
          <w:rFonts w:ascii="Calibri" w:hAnsi="Calibri"/>
          <w:position w:val="-22"/>
        </w:rPr>
        <w:object w:dxaOrig="2160" w:dyaOrig="660" w14:anchorId="70BD694F">
          <v:shape id="_x0000_i1032" type="#_x0000_t75" style="width:108.75pt;height:33.75pt" o:ole="">
            <v:imagedata r:id="rId22" o:title=""/>
          </v:shape>
          <o:OLEObject Type="Embed" ProgID="Equation.2" ShapeID="_x0000_i1032" DrawAspect="Content" ObjectID="_1737796329" r:id="rId23"/>
        </w:object>
      </w:r>
      <w:r w:rsidRPr="00337910">
        <w:rPr>
          <w:rFonts w:ascii="Calibri" w:hAnsi="Calibri"/>
        </w:rPr>
        <w:t>,</w:t>
      </w:r>
      <w:r w:rsidR="005501AF" w:rsidRPr="00337910">
        <w:rPr>
          <w:rFonts w:ascii="Calibri" w:hAnsi="Calibri"/>
        </w:rPr>
        <w:t xml:space="preserve"> </w:t>
      </w:r>
    </w:p>
    <w:p w14:paraId="4F5DBA2A" w14:textId="2D3F335C" w:rsidR="00CA5815" w:rsidRPr="00337910" w:rsidRDefault="00CA5815" w:rsidP="00593916">
      <w:pPr>
        <w:spacing w:after="0" w:line="240" w:lineRule="auto"/>
        <w:ind w:left="3539"/>
        <w:rPr>
          <w:rFonts w:ascii="Calibri" w:hAnsi="Calibri"/>
        </w:rPr>
      </w:pPr>
      <w:r w:rsidRPr="00337910">
        <w:rPr>
          <w:rFonts w:ascii="Calibri" w:hAnsi="Calibri"/>
        </w:rPr>
        <w:t xml:space="preserve">pro n liché </w:t>
      </w:r>
      <w:r w:rsidRPr="00337910">
        <w:rPr>
          <w:rFonts w:ascii="Calibri" w:hAnsi="Calibri"/>
          <w:position w:val="-14"/>
        </w:rPr>
        <w:object w:dxaOrig="1340" w:dyaOrig="380" w14:anchorId="2D7DFC5A">
          <v:shape id="_x0000_i1033" type="#_x0000_t75" style="width:66.75pt;height:18.75pt" o:ole="">
            <v:imagedata r:id="rId24" o:title=""/>
          </v:shape>
          <o:OLEObject Type="Embed" ProgID="Equation.3" ShapeID="_x0000_i1033" DrawAspect="Content" ObjectID="_1737796330" r:id="rId25"/>
        </w:object>
      </w:r>
    </w:p>
    <w:p w14:paraId="59BBB107" w14:textId="57DAF12F" w:rsidR="00CA5815" w:rsidRPr="00337910" w:rsidRDefault="00CA5815" w:rsidP="00CA5815">
      <w:pPr>
        <w:numPr>
          <w:ilvl w:val="0"/>
          <w:numId w:val="24"/>
        </w:numPr>
        <w:spacing w:after="0" w:line="240" w:lineRule="auto"/>
        <w:ind w:left="0" w:firstLine="0"/>
        <w:rPr>
          <w:rFonts w:ascii="Calibri" w:hAnsi="Calibri"/>
        </w:rPr>
      </w:pPr>
      <w:r w:rsidRPr="00337910">
        <w:rPr>
          <w:rFonts w:ascii="Calibri" w:hAnsi="Calibri"/>
        </w:rPr>
        <w:t>dolní kvartil</w:t>
      </w:r>
      <w:r w:rsidRPr="00337910">
        <w:rPr>
          <w:rFonts w:ascii="Calibri" w:hAnsi="Calibri"/>
        </w:rPr>
        <w:fldChar w:fldCharType="begin"/>
      </w:r>
      <w:r w:rsidRPr="00337910">
        <w:rPr>
          <w:rFonts w:ascii="Calibri" w:hAnsi="Calibri"/>
        </w:rPr>
        <w:instrText xml:space="preserve"> XE "kvartil:dolní" </w:instrText>
      </w:r>
      <w:r w:rsidRPr="00337910">
        <w:rPr>
          <w:rFonts w:ascii="Calibri" w:hAnsi="Calibri"/>
        </w:rPr>
        <w:fldChar w:fldCharType="end"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="00593916" w:rsidRPr="00337910">
        <w:rPr>
          <w:rFonts w:ascii="Calibri" w:hAnsi="Calibri"/>
        </w:rPr>
        <w:tab/>
      </w:r>
      <w:r w:rsidRPr="00337910">
        <w:rPr>
          <w:rFonts w:ascii="Calibri" w:hAnsi="Calibri"/>
          <w:position w:val="-14"/>
        </w:rPr>
        <w:object w:dxaOrig="480" w:dyaOrig="380" w14:anchorId="5546DDE3">
          <v:shape id="_x0000_i1034" type="#_x0000_t75" style="width:23.25pt;height:18.75pt" o:ole="">
            <v:imagedata r:id="rId26" o:title=""/>
          </v:shape>
          <o:OLEObject Type="Embed" ProgID="Equation.3" ShapeID="_x0000_i1034" DrawAspect="Content" ObjectID="_1737796331" r:id="rId27"/>
        </w:object>
      </w:r>
      <w:r w:rsidRPr="00337910">
        <w:rPr>
          <w:rFonts w:ascii="Calibri" w:hAnsi="Calibri"/>
        </w:rPr>
        <w:t xml:space="preserve"> =</w:t>
      </w:r>
      <w:r w:rsidRPr="00337910">
        <w:rPr>
          <w:rFonts w:ascii="Calibri" w:hAnsi="Calibri"/>
          <w:position w:val="-14"/>
        </w:rPr>
        <w:object w:dxaOrig="400" w:dyaOrig="360" w14:anchorId="1ABB3B76">
          <v:shape id="_x0000_i1035" type="#_x0000_t75" style="width:20.25pt;height:18.75pt" o:ole="">
            <v:imagedata r:id="rId28" o:title=""/>
          </v:shape>
          <o:OLEObject Type="Embed" ProgID="Equation.2" ShapeID="_x0000_i1035" DrawAspect="Content" ObjectID="_1737796332" r:id="rId29"/>
        </w:object>
      </w:r>
      <w:r w:rsidRPr="00337910">
        <w:rPr>
          <w:rFonts w:ascii="Calibri" w:hAnsi="Calibri"/>
        </w:rPr>
        <w:t xml:space="preserve">, kde pro pořadový index </w:t>
      </w:r>
      <w:r w:rsidRPr="00337910">
        <w:rPr>
          <w:rFonts w:ascii="Calibri" w:hAnsi="Calibri"/>
          <w:i/>
        </w:rPr>
        <w:t>k</w:t>
      </w:r>
      <w:r w:rsidRPr="00337910">
        <w:rPr>
          <w:rFonts w:ascii="Calibri" w:hAnsi="Calibri"/>
        </w:rPr>
        <w:t xml:space="preserve"> platí</w:t>
      </w:r>
    </w:p>
    <w:p w14:paraId="1083363C" w14:textId="7898E47B" w:rsidR="00CA5815" w:rsidRPr="00337910" w:rsidRDefault="00CA5815" w:rsidP="00CA5815">
      <w:pPr>
        <w:tabs>
          <w:tab w:val="left" w:pos="3828"/>
        </w:tabs>
        <w:spacing w:after="0" w:line="240" w:lineRule="auto"/>
        <w:rPr>
          <w:rFonts w:ascii="Calibri" w:hAnsi="Calibri"/>
        </w:rPr>
      </w:pP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="00593916"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 xml:space="preserve">n .0,25 </w:t>
      </w:r>
      <w:proofErr w:type="gramStart"/>
      <w:r w:rsidRPr="00337910">
        <w:rPr>
          <w:rFonts w:ascii="Calibri" w:hAnsi="Calibri"/>
        </w:rPr>
        <w:t>&lt; k</w:t>
      </w:r>
      <w:proofErr w:type="gramEnd"/>
      <w:r w:rsidRPr="00337910">
        <w:rPr>
          <w:rFonts w:ascii="Calibri" w:hAnsi="Calibri"/>
        </w:rPr>
        <w:t xml:space="preserve"> &lt; n . 0,25 + 1</w:t>
      </w:r>
    </w:p>
    <w:p w14:paraId="14C4435D" w14:textId="1ACE2A7E" w:rsidR="00CA5815" w:rsidRPr="00337910" w:rsidRDefault="00CA5815" w:rsidP="00CA5815">
      <w:pPr>
        <w:numPr>
          <w:ilvl w:val="0"/>
          <w:numId w:val="24"/>
        </w:numPr>
        <w:spacing w:after="0" w:line="240" w:lineRule="auto"/>
        <w:ind w:left="0" w:firstLine="0"/>
        <w:rPr>
          <w:rFonts w:ascii="Calibri" w:hAnsi="Calibri"/>
        </w:rPr>
      </w:pPr>
      <w:r w:rsidRPr="00337910">
        <w:rPr>
          <w:rFonts w:ascii="Calibri" w:hAnsi="Calibri"/>
        </w:rPr>
        <w:t>horní kvartil</w:t>
      </w:r>
      <w:r w:rsidRPr="00337910">
        <w:rPr>
          <w:rFonts w:ascii="Calibri" w:hAnsi="Calibri"/>
        </w:rPr>
        <w:fldChar w:fldCharType="begin"/>
      </w:r>
      <w:r w:rsidRPr="00337910">
        <w:rPr>
          <w:rFonts w:ascii="Calibri" w:hAnsi="Calibri"/>
        </w:rPr>
        <w:instrText xml:space="preserve"> XE "kvartil:horní" </w:instrText>
      </w:r>
      <w:r w:rsidRPr="00337910">
        <w:rPr>
          <w:rFonts w:ascii="Calibri" w:hAnsi="Calibri"/>
        </w:rPr>
        <w:fldChar w:fldCharType="end"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="00593916" w:rsidRPr="00337910">
        <w:rPr>
          <w:rFonts w:ascii="Calibri" w:hAnsi="Calibri"/>
        </w:rPr>
        <w:tab/>
      </w:r>
      <w:r w:rsidRPr="00337910">
        <w:rPr>
          <w:rFonts w:ascii="Calibri" w:hAnsi="Calibri"/>
          <w:position w:val="-14"/>
        </w:rPr>
        <w:object w:dxaOrig="480" w:dyaOrig="380" w14:anchorId="1BE4EA39">
          <v:shape id="_x0000_i1036" type="#_x0000_t75" style="width:23.25pt;height:18.75pt" o:ole="">
            <v:imagedata r:id="rId30" o:title=""/>
          </v:shape>
          <o:OLEObject Type="Embed" ProgID="Equation.3" ShapeID="_x0000_i1036" DrawAspect="Content" ObjectID="_1737796333" r:id="rId31"/>
        </w:object>
      </w:r>
      <w:r w:rsidRPr="00337910">
        <w:rPr>
          <w:rFonts w:ascii="Calibri" w:hAnsi="Calibri"/>
        </w:rPr>
        <w:t xml:space="preserve"> =</w:t>
      </w:r>
      <w:r w:rsidRPr="00337910">
        <w:rPr>
          <w:rFonts w:ascii="Calibri" w:hAnsi="Calibri"/>
          <w:position w:val="-14"/>
        </w:rPr>
        <w:object w:dxaOrig="400" w:dyaOrig="360" w14:anchorId="37FA43B5">
          <v:shape id="_x0000_i1037" type="#_x0000_t75" style="width:20.25pt;height:18.75pt" o:ole="">
            <v:imagedata r:id="rId28" o:title=""/>
          </v:shape>
          <o:OLEObject Type="Embed" ProgID="Equation.2" ShapeID="_x0000_i1037" DrawAspect="Content" ObjectID="_1737796334" r:id="rId32"/>
        </w:object>
      </w:r>
      <w:r w:rsidRPr="00337910">
        <w:rPr>
          <w:rFonts w:ascii="Calibri" w:hAnsi="Calibri"/>
        </w:rPr>
        <w:t xml:space="preserve">, kde pro pořadový index </w:t>
      </w:r>
      <w:r w:rsidRPr="00337910">
        <w:rPr>
          <w:rFonts w:ascii="Calibri" w:hAnsi="Calibri"/>
          <w:i/>
        </w:rPr>
        <w:t>k</w:t>
      </w:r>
      <w:r w:rsidRPr="00337910">
        <w:rPr>
          <w:rFonts w:ascii="Calibri" w:hAnsi="Calibri"/>
        </w:rPr>
        <w:t> platí</w:t>
      </w:r>
    </w:p>
    <w:p w14:paraId="4858F6AA" w14:textId="123D9598" w:rsidR="00CA5815" w:rsidRPr="00337910" w:rsidRDefault="005501AF" w:rsidP="00CA5815">
      <w:pPr>
        <w:spacing w:after="0" w:line="240" w:lineRule="auto"/>
        <w:rPr>
          <w:rFonts w:ascii="Calibri" w:hAnsi="Calibri"/>
        </w:rPr>
      </w:pP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="00593916" w:rsidRPr="00337910">
        <w:rPr>
          <w:rFonts w:ascii="Calibri" w:hAnsi="Calibri"/>
        </w:rPr>
        <w:tab/>
      </w:r>
      <w:r w:rsidR="00CA5815" w:rsidRPr="00337910">
        <w:rPr>
          <w:rFonts w:ascii="Calibri" w:hAnsi="Calibri"/>
        </w:rPr>
        <w:t xml:space="preserve">n .0,75 </w:t>
      </w:r>
      <w:proofErr w:type="gramStart"/>
      <w:r w:rsidR="00CA5815" w:rsidRPr="00337910">
        <w:rPr>
          <w:rFonts w:ascii="Calibri" w:hAnsi="Calibri"/>
        </w:rPr>
        <w:t>&lt; k</w:t>
      </w:r>
      <w:proofErr w:type="gramEnd"/>
      <w:r w:rsidR="00CA5815" w:rsidRPr="00337910">
        <w:rPr>
          <w:rFonts w:ascii="Calibri" w:hAnsi="Calibri"/>
        </w:rPr>
        <w:t xml:space="preserve"> &lt; n . 0,75 + 1</w:t>
      </w:r>
    </w:p>
    <w:p w14:paraId="17FBB439" w14:textId="77777777" w:rsidR="00CA5815" w:rsidRPr="00337910" w:rsidRDefault="00CA5815" w:rsidP="00CA5815">
      <w:pPr>
        <w:spacing w:after="0" w:line="240" w:lineRule="auto"/>
        <w:rPr>
          <w:rFonts w:ascii="Calibri" w:hAnsi="Calibri"/>
        </w:rPr>
      </w:pPr>
    </w:p>
    <w:p w14:paraId="2E3DA7BB" w14:textId="77777777" w:rsidR="00CA5815" w:rsidRPr="00337910" w:rsidRDefault="00CA5815" w:rsidP="00CA5815">
      <w:pPr>
        <w:numPr>
          <w:ilvl w:val="12"/>
          <w:numId w:val="0"/>
        </w:numPr>
        <w:spacing w:after="0" w:line="240" w:lineRule="auto"/>
        <w:rPr>
          <w:rFonts w:ascii="Calibri" w:hAnsi="Calibri"/>
        </w:rPr>
      </w:pPr>
    </w:p>
    <w:p w14:paraId="0E586D2E" w14:textId="77777777" w:rsidR="00CA5815" w:rsidRPr="00337910" w:rsidRDefault="00CA5815" w:rsidP="00CA5815">
      <w:pPr>
        <w:numPr>
          <w:ilvl w:val="12"/>
          <w:numId w:val="0"/>
        </w:numPr>
        <w:spacing w:after="0" w:line="240" w:lineRule="auto"/>
        <w:rPr>
          <w:rFonts w:ascii="Calibri" w:hAnsi="Calibri"/>
          <w:b/>
        </w:rPr>
      </w:pPr>
      <w:r w:rsidRPr="00337910">
        <w:rPr>
          <w:rFonts w:ascii="Calibri" w:hAnsi="Calibri"/>
          <w:b/>
        </w:rPr>
        <w:t>Charakteristiky variability</w:t>
      </w:r>
    </w:p>
    <w:p w14:paraId="716132AF" w14:textId="77777777" w:rsidR="00CA5815" w:rsidRPr="00337910" w:rsidRDefault="00CA5815" w:rsidP="00CA5815">
      <w:pPr>
        <w:numPr>
          <w:ilvl w:val="12"/>
          <w:numId w:val="0"/>
        </w:numPr>
        <w:spacing w:after="0" w:line="240" w:lineRule="auto"/>
        <w:rPr>
          <w:rFonts w:ascii="Calibri" w:hAnsi="Calibri"/>
          <w:b/>
        </w:rPr>
      </w:pPr>
    </w:p>
    <w:p w14:paraId="38E24D86" w14:textId="61B0FA52" w:rsidR="00CA5815" w:rsidRPr="00337910" w:rsidRDefault="00CA5815" w:rsidP="00CA5815">
      <w:pPr>
        <w:numPr>
          <w:ilvl w:val="0"/>
          <w:numId w:val="24"/>
        </w:numPr>
        <w:tabs>
          <w:tab w:val="left" w:pos="3828"/>
        </w:tabs>
        <w:spacing w:after="0" w:line="240" w:lineRule="auto"/>
        <w:ind w:left="0" w:firstLine="0"/>
        <w:rPr>
          <w:rFonts w:ascii="Calibri" w:hAnsi="Calibri"/>
        </w:rPr>
      </w:pPr>
      <w:r w:rsidRPr="00337910">
        <w:rPr>
          <w:rFonts w:ascii="Calibri" w:hAnsi="Calibri"/>
        </w:rPr>
        <w:t>variační rozpětí</w:t>
      </w:r>
      <w:r w:rsidRPr="00337910">
        <w:rPr>
          <w:rFonts w:ascii="Calibri" w:hAnsi="Calibri"/>
        </w:rPr>
        <w:fldChar w:fldCharType="begin"/>
      </w:r>
      <w:r w:rsidRPr="00337910">
        <w:rPr>
          <w:rFonts w:ascii="Calibri" w:hAnsi="Calibri"/>
        </w:rPr>
        <w:instrText xml:space="preserve"> XE "rozpětí:variační" </w:instrText>
      </w:r>
      <w:r w:rsidRPr="00337910">
        <w:rPr>
          <w:rFonts w:ascii="Calibri" w:hAnsi="Calibri"/>
        </w:rPr>
        <w:fldChar w:fldCharType="end"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  <w:t xml:space="preserve">R = </w:t>
      </w:r>
      <w:proofErr w:type="spellStart"/>
      <w:r w:rsidRPr="00337910">
        <w:rPr>
          <w:rFonts w:ascii="Calibri" w:hAnsi="Calibri"/>
        </w:rPr>
        <w:t>x</w:t>
      </w:r>
      <w:r w:rsidRPr="00337910">
        <w:rPr>
          <w:rFonts w:ascii="Calibri" w:hAnsi="Calibri"/>
          <w:vertAlign w:val="subscript"/>
        </w:rPr>
        <w:t>max</w:t>
      </w:r>
      <w:proofErr w:type="spellEnd"/>
      <w:r w:rsidRPr="00337910">
        <w:rPr>
          <w:rFonts w:ascii="Calibri" w:hAnsi="Calibri"/>
        </w:rPr>
        <w:t xml:space="preserve"> - </w:t>
      </w:r>
      <w:proofErr w:type="spellStart"/>
      <w:r w:rsidRPr="00337910">
        <w:rPr>
          <w:rFonts w:ascii="Calibri" w:hAnsi="Calibri"/>
        </w:rPr>
        <w:t>x</w:t>
      </w:r>
      <w:r w:rsidRPr="00337910">
        <w:rPr>
          <w:rFonts w:ascii="Calibri" w:hAnsi="Calibri"/>
          <w:vertAlign w:val="subscript"/>
        </w:rPr>
        <w:t>min</w:t>
      </w:r>
      <w:proofErr w:type="spellEnd"/>
      <w:r w:rsidRPr="00337910">
        <w:rPr>
          <w:rFonts w:ascii="Calibri" w:hAnsi="Calibri"/>
        </w:rPr>
        <w:t xml:space="preserve"> </w:t>
      </w:r>
    </w:p>
    <w:p w14:paraId="5CC4E186" w14:textId="3B6BD3D6" w:rsidR="00CA5815" w:rsidRPr="00337910" w:rsidRDefault="00CA5815" w:rsidP="00CA5815">
      <w:pPr>
        <w:numPr>
          <w:ilvl w:val="0"/>
          <w:numId w:val="24"/>
        </w:numPr>
        <w:spacing w:after="0" w:line="240" w:lineRule="auto"/>
        <w:ind w:left="0" w:firstLine="0"/>
        <w:rPr>
          <w:rFonts w:ascii="Calibri" w:hAnsi="Calibri"/>
        </w:rPr>
      </w:pPr>
      <w:proofErr w:type="spellStart"/>
      <w:r w:rsidRPr="00337910">
        <w:rPr>
          <w:rFonts w:ascii="Calibri" w:hAnsi="Calibri"/>
        </w:rPr>
        <w:t>kvartilové</w:t>
      </w:r>
      <w:proofErr w:type="spellEnd"/>
      <w:r w:rsidRPr="00337910">
        <w:rPr>
          <w:rFonts w:ascii="Calibri" w:hAnsi="Calibri"/>
        </w:rPr>
        <w:t xml:space="preserve"> rozpětí</w:t>
      </w:r>
      <w:r w:rsidRPr="00337910">
        <w:rPr>
          <w:rFonts w:ascii="Calibri" w:hAnsi="Calibri"/>
        </w:rPr>
        <w:fldChar w:fldCharType="begin"/>
      </w:r>
      <w:r w:rsidRPr="00337910">
        <w:rPr>
          <w:rFonts w:ascii="Calibri" w:hAnsi="Calibri"/>
        </w:rPr>
        <w:instrText xml:space="preserve"> XE "rozpětí:kvartilové" </w:instrText>
      </w:r>
      <w:r w:rsidRPr="00337910">
        <w:rPr>
          <w:rFonts w:ascii="Calibri" w:hAnsi="Calibri"/>
        </w:rPr>
        <w:fldChar w:fldCharType="end"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  <w:position w:val="-14"/>
        </w:rPr>
        <w:object w:dxaOrig="1680" w:dyaOrig="380" w14:anchorId="170436AC">
          <v:shape id="_x0000_i1038" type="#_x0000_t75" style="width:84pt;height:18.75pt" o:ole="">
            <v:imagedata r:id="rId33" o:title=""/>
          </v:shape>
          <o:OLEObject Type="Embed" ProgID="Equation.3" ShapeID="_x0000_i1038" DrawAspect="Content" ObjectID="_1737796335" r:id="rId34"/>
        </w:object>
      </w:r>
    </w:p>
    <w:p w14:paraId="080CB557" w14:textId="4E55B04B" w:rsidR="00CA5815" w:rsidRPr="00337910" w:rsidRDefault="00CA5815" w:rsidP="00CA5815">
      <w:pPr>
        <w:numPr>
          <w:ilvl w:val="0"/>
          <w:numId w:val="24"/>
        </w:numPr>
        <w:spacing w:after="0" w:line="240" w:lineRule="auto"/>
        <w:ind w:left="0" w:firstLine="0"/>
        <w:rPr>
          <w:rFonts w:ascii="Calibri" w:hAnsi="Calibri"/>
        </w:rPr>
      </w:pPr>
      <w:r w:rsidRPr="00337910">
        <w:rPr>
          <w:rFonts w:ascii="Calibri" w:hAnsi="Calibri"/>
        </w:rPr>
        <w:t>výběrový rozptyl</w:t>
      </w:r>
      <w:r w:rsidRPr="00337910">
        <w:rPr>
          <w:rFonts w:ascii="Calibri" w:hAnsi="Calibri"/>
        </w:rPr>
        <w:fldChar w:fldCharType="begin"/>
      </w:r>
      <w:r w:rsidRPr="00337910">
        <w:rPr>
          <w:rFonts w:ascii="Calibri" w:hAnsi="Calibri"/>
        </w:rPr>
        <w:instrText xml:space="preserve"> XE "rozptyl" </w:instrText>
      </w:r>
      <w:r w:rsidRPr="00337910">
        <w:rPr>
          <w:rFonts w:ascii="Calibri" w:hAnsi="Calibri"/>
        </w:rPr>
        <w:fldChar w:fldCharType="end"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  <w:position w:val="-28"/>
        </w:rPr>
        <w:object w:dxaOrig="2320" w:dyaOrig="680" w14:anchorId="17B215A4">
          <v:shape id="_x0000_i1039" type="#_x0000_t75" style="width:116.25pt;height:34.5pt" o:ole="" fillcolor="window">
            <v:imagedata r:id="rId35" o:title=""/>
          </v:shape>
          <o:OLEObject Type="Embed" ProgID="Equation.3" ShapeID="_x0000_i1039" DrawAspect="Content" ObjectID="_1737796336" r:id="rId36"/>
        </w:object>
      </w:r>
    </w:p>
    <w:p w14:paraId="6A956E0B" w14:textId="560F5EAF" w:rsidR="00CA5815" w:rsidRPr="00337910" w:rsidRDefault="00CA5815" w:rsidP="00CA5815">
      <w:pPr>
        <w:numPr>
          <w:ilvl w:val="0"/>
          <w:numId w:val="24"/>
        </w:numPr>
        <w:tabs>
          <w:tab w:val="left" w:pos="4253"/>
          <w:tab w:val="left" w:pos="4536"/>
        </w:tabs>
        <w:spacing w:after="0" w:line="240" w:lineRule="auto"/>
        <w:ind w:left="0" w:firstLine="0"/>
        <w:rPr>
          <w:rFonts w:ascii="Calibri" w:hAnsi="Calibri"/>
        </w:rPr>
      </w:pPr>
      <w:r w:rsidRPr="00337910">
        <w:rPr>
          <w:rFonts w:ascii="Calibri" w:hAnsi="Calibri"/>
        </w:rPr>
        <w:t>výběrová směrodatná odchylka</w:t>
      </w:r>
      <w:r w:rsidR="00593916" w:rsidRPr="00337910">
        <w:rPr>
          <w:rFonts w:ascii="Calibri" w:hAnsi="Calibri"/>
        </w:rPr>
        <w:tab/>
      </w:r>
      <w:r w:rsidRPr="00337910">
        <w:rPr>
          <w:rFonts w:ascii="Calibri" w:hAnsi="Calibri"/>
        </w:rPr>
        <w:fldChar w:fldCharType="begin"/>
      </w:r>
      <w:r w:rsidRPr="00337910">
        <w:rPr>
          <w:rFonts w:ascii="Calibri" w:hAnsi="Calibri"/>
        </w:rPr>
        <w:instrText xml:space="preserve"> XE "odchylka:směrodatná" </w:instrText>
      </w:r>
      <w:r w:rsidRPr="00337910">
        <w:rPr>
          <w:rFonts w:ascii="Calibri" w:hAnsi="Calibri"/>
        </w:rPr>
        <w:fldChar w:fldCharType="end"/>
      </w:r>
      <w:r w:rsidRPr="00337910">
        <w:rPr>
          <w:rFonts w:ascii="Calibri" w:hAnsi="Calibri"/>
          <w:position w:val="-12"/>
        </w:rPr>
        <w:object w:dxaOrig="1219" w:dyaOrig="440" w14:anchorId="25F4EE0D">
          <v:shape id="_x0000_i1040" type="#_x0000_t75" style="width:60.75pt;height:21.75pt" o:ole="">
            <v:imagedata r:id="rId37" o:title=""/>
          </v:shape>
          <o:OLEObject Type="Embed" ProgID="Equation.3" ShapeID="_x0000_i1040" DrawAspect="Content" ObjectID="_1737796337" r:id="rId38"/>
        </w:object>
      </w:r>
      <w:r w:rsidRPr="00337910">
        <w:rPr>
          <w:rFonts w:ascii="Calibri" w:hAnsi="Calibri"/>
        </w:rPr>
        <w:tab/>
      </w:r>
    </w:p>
    <w:p w14:paraId="01AB98FB" w14:textId="3E45FDFA" w:rsidR="00CA5815" w:rsidRPr="00337910" w:rsidRDefault="00CA5815" w:rsidP="00CA5815">
      <w:pPr>
        <w:numPr>
          <w:ilvl w:val="0"/>
          <w:numId w:val="24"/>
        </w:numPr>
        <w:spacing w:after="0" w:line="240" w:lineRule="auto"/>
        <w:ind w:left="0" w:firstLine="0"/>
        <w:rPr>
          <w:rFonts w:ascii="Calibri" w:hAnsi="Calibri"/>
        </w:rPr>
      </w:pPr>
      <w:r w:rsidRPr="00337910">
        <w:rPr>
          <w:rFonts w:ascii="Calibri" w:hAnsi="Calibri"/>
        </w:rPr>
        <w:t>variační koeficient</w:t>
      </w:r>
      <w:r w:rsidRPr="00337910">
        <w:rPr>
          <w:rFonts w:ascii="Calibri" w:hAnsi="Calibri"/>
        </w:rPr>
        <w:fldChar w:fldCharType="begin"/>
      </w:r>
      <w:r w:rsidRPr="00337910">
        <w:rPr>
          <w:rFonts w:ascii="Calibri" w:hAnsi="Calibri"/>
        </w:rPr>
        <w:instrText xml:space="preserve"> XE "koeficient:variační" </w:instrText>
      </w:r>
      <w:r w:rsidRPr="00337910">
        <w:rPr>
          <w:rFonts w:ascii="Calibri" w:hAnsi="Calibri"/>
        </w:rPr>
        <w:fldChar w:fldCharType="end"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Pr="00337910">
        <w:rPr>
          <w:rFonts w:ascii="Calibri" w:hAnsi="Calibri"/>
        </w:rPr>
        <w:tab/>
      </w:r>
      <w:r w:rsidR="00593916" w:rsidRPr="00337910">
        <w:rPr>
          <w:rFonts w:ascii="Calibri" w:hAnsi="Calibri"/>
        </w:rPr>
        <w:tab/>
      </w:r>
      <w:r w:rsidRPr="00337910">
        <w:rPr>
          <w:rFonts w:ascii="Calibri" w:hAnsi="Calibri"/>
          <w:position w:val="-32"/>
        </w:rPr>
        <w:object w:dxaOrig="720" w:dyaOrig="720" w14:anchorId="405D2869">
          <v:shape id="_x0000_i1041" type="#_x0000_t75" style="width:36.75pt;height:36.75pt" o:ole="">
            <v:imagedata r:id="rId39" o:title=""/>
          </v:shape>
          <o:OLEObject Type="Embed" ProgID="Equation.3" ShapeID="_x0000_i1041" DrawAspect="Content" ObjectID="_1737796338" r:id="rId40"/>
        </w:object>
      </w:r>
      <w:r w:rsidRPr="00337910">
        <w:rPr>
          <w:rFonts w:ascii="Calibri" w:hAnsi="Calibri"/>
        </w:rPr>
        <w:t xml:space="preserve"> nebo </w:t>
      </w:r>
      <w:r w:rsidRPr="00337910">
        <w:rPr>
          <w:rFonts w:ascii="Calibri" w:hAnsi="Calibri"/>
          <w:position w:val="-32"/>
        </w:rPr>
        <w:object w:dxaOrig="820" w:dyaOrig="720" w14:anchorId="50E42D1E">
          <v:shape id="_x0000_i1042" type="#_x0000_t75" style="width:41.25pt;height:36.75pt" o:ole="" fillcolor="window">
            <v:imagedata r:id="rId41" o:title=""/>
          </v:shape>
          <o:OLEObject Type="Embed" ProgID="Equation.3" ShapeID="_x0000_i1042" DrawAspect="Content" ObjectID="_1737796339" r:id="rId42"/>
        </w:object>
      </w:r>
      <w:r w:rsidRPr="00337910">
        <w:rPr>
          <w:rFonts w:ascii="Calibri" w:hAnsi="Calibri"/>
        </w:rPr>
        <w:tab/>
      </w:r>
    </w:p>
    <w:p w14:paraId="2F1887C3" w14:textId="77777777" w:rsidR="00CA5815" w:rsidRPr="00337910" w:rsidRDefault="00CA5815" w:rsidP="00CA5815">
      <w:pPr>
        <w:numPr>
          <w:ilvl w:val="12"/>
          <w:numId w:val="0"/>
        </w:numPr>
        <w:spacing w:after="0" w:line="240" w:lineRule="auto"/>
        <w:rPr>
          <w:rFonts w:ascii="Calibri" w:hAnsi="Calibri"/>
        </w:rPr>
      </w:pPr>
    </w:p>
    <w:p w14:paraId="5B1D0E9F" w14:textId="77777777" w:rsidR="00CA5815" w:rsidRPr="00337910" w:rsidRDefault="00CA5815" w:rsidP="00CA5815">
      <w:pPr>
        <w:spacing w:after="0" w:line="240" w:lineRule="auto"/>
        <w:rPr>
          <w:rFonts w:ascii="Calibri" w:hAnsi="Calibri"/>
          <w:b/>
        </w:rPr>
      </w:pPr>
      <w:r w:rsidRPr="00337910">
        <w:rPr>
          <w:rFonts w:ascii="Calibri" w:hAnsi="Calibri"/>
          <w:b/>
        </w:rPr>
        <w:t>Charakteristiky kategoriální proměnné</w:t>
      </w:r>
    </w:p>
    <w:p w14:paraId="04C6BEE2" w14:textId="77777777" w:rsidR="00CA5815" w:rsidRPr="00337910" w:rsidRDefault="00CA5815" w:rsidP="00CA5815">
      <w:pPr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337910">
        <w:rPr>
          <w:rFonts w:ascii="Calibri" w:hAnsi="Calibri"/>
          <w:i/>
        </w:rPr>
        <w:t>Modus</w:t>
      </w:r>
      <w:r w:rsidRPr="00337910">
        <w:rPr>
          <w:rFonts w:ascii="Calibri" w:hAnsi="Calibri"/>
          <w:i/>
        </w:rPr>
        <w:fldChar w:fldCharType="begin"/>
      </w:r>
      <w:r w:rsidRPr="00337910">
        <w:rPr>
          <w:rFonts w:ascii="Calibri" w:hAnsi="Calibri"/>
        </w:rPr>
        <w:instrText xml:space="preserve"> XE "Modus" </w:instrText>
      </w:r>
      <w:r w:rsidRPr="00337910">
        <w:rPr>
          <w:rFonts w:ascii="Calibri" w:hAnsi="Calibri"/>
          <w:i/>
        </w:rPr>
        <w:fldChar w:fldCharType="end"/>
      </w:r>
      <w:r w:rsidRPr="00337910">
        <w:rPr>
          <w:rFonts w:ascii="Calibri" w:hAnsi="Calibri"/>
        </w:rPr>
        <w:t xml:space="preserve"> - hodnota nejčetnější kategorie</w:t>
      </w:r>
    </w:p>
    <w:p w14:paraId="5795A4C3" w14:textId="77777777" w:rsidR="00CA5815" w:rsidRPr="00337910" w:rsidRDefault="00CA5815" w:rsidP="00CA5815">
      <w:pPr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337910">
        <w:rPr>
          <w:rFonts w:ascii="Calibri" w:hAnsi="Calibri"/>
          <w:i/>
        </w:rPr>
        <w:lastRenderedPageBreak/>
        <w:t>Četnost</w:t>
      </w:r>
      <w:r w:rsidRPr="00337910">
        <w:rPr>
          <w:rFonts w:ascii="Calibri" w:hAnsi="Calibri"/>
          <w:b/>
        </w:rPr>
        <w:t xml:space="preserve"> </w:t>
      </w:r>
      <w:r w:rsidRPr="00337910">
        <w:rPr>
          <w:rFonts w:ascii="Calibri" w:hAnsi="Calibri"/>
        </w:rPr>
        <w:t>- počet pozorování spadajících do příslušné kategorie</w:t>
      </w:r>
    </w:p>
    <w:p w14:paraId="22DEC3AE" w14:textId="77777777" w:rsidR="00CA5815" w:rsidRPr="00337910" w:rsidRDefault="00CA5815" w:rsidP="00CA5815">
      <w:pPr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337910">
        <w:rPr>
          <w:rFonts w:ascii="Calibri" w:hAnsi="Calibri"/>
        </w:rPr>
        <w:t>Stanovení četností – absolutní a relativní</w:t>
      </w:r>
    </w:p>
    <w:p w14:paraId="5705A0D5" w14:textId="77777777" w:rsidR="00CA5815" w:rsidRPr="00337910" w:rsidRDefault="00CA5815" w:rsidP="00CA5815">
      <w:pPr>
        <w:spacing w:after="0" w:line="240" w:lineRule="auto"/>
        <w:rPr>
          <w:rFonts w:ascii="Calibri" w:hAnsi="Calibri"/>
        </w:rPr>
      </w:pPr>
    </w:p>
    <w:p w14:paraId="37FB8F85" w14:textId="1ABDB8DC" w:rsidR="003D5F8E" w:rsidRPr="003D5F8E" w:rsidRDefault="003D5F8E" w:rsidP="003D5F8E">
      <w:pPr>
        <w:keepNext/>
        <w:ind w:firstLine="0"/>
        <w:rPr>
          <w:b/>
          <w:color w:val="000000" w:themeColor="text1"/>
        </w:rPr>
      </w:pPr>
      <w:r w:rsidRPr="00CA5815">
        <w:rPr>
          <w:b/>
          <w:color w:val="00B050"/>
        </w:rPr>
        <w:t>Příklad</w:t>
      </w:r>
      <w:r>
        <w:rPr>
          <w:b/>
          <w:color w:val="00B050"/>
        </w:rPr>
        <w:t xml:space="preserve"> 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2212"/>
      </w:tblGrid>
      <w:tr w:rsidR="003D5F8E" w14:paraId="5AC86E5A" w14:textId="77777777" w:rsidTr="003D5F8E">
        <w:trPr>
          <w:jc w:val="center"/>
        </w:trPr>
        <w:tc>
          <w:tcPr>
            <w:tcW w:w="0" w:type="auto"/>
          </w:tcPr>
          <w:p w14:paraId="3A92D5D2" w14:textId="4CBD3AEE" w:rsidR="003D5F8E" w:rsidRP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4"/>
              </w:rPr>
            </w:pPr>
            <w:r w:rsidRPr="003D5F8E">
              <w:rPr>
                <w:b/>
                <w:color w:val="000000" w:themeColor="text1"/>
                <w:szCs w:val="24"/>
              </w:rPr>
              <w:t>Pozice</w:t>
            </w:r>
          </w:p>
        </w:tc>
        <w:tc>
          <w:tcPr>
            <w:tcW w:w="0" w:type="auto"/>
          </w:tcPr>
          <w:p w14:paraId="2E219E73" w14:textId="037D67CC" w:rsidR="003D5F8E" w:rsidRP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4"/>
              </w:rPr>
            </w:pPr>
            <w:r w:rsidRPr="003D5F8E">
              <w:rPr>
                <w:b/>
                <w:color w:val="000000" w:themeColor="text1"/>
                <w:szCs w:val="24"/>
              </w:rPr>
              <w:t>Měsíční plat (v tis. Kč)</w:t>
            </w:r>
          </w:p>
        </w:tc>
      </w:tr>
      <w:tr w:rsidR="003D5F8E" w14:paraId="4021A1CC" w14:textId="77777777" w:rsidTr="003D5F8E">
        <w:trPr>
          <w:jc w:val="center"/>
        </w:trPr>
        <w:tc>
          <w:tcPr>
            <w:tcW w:w="0" w:type="auto"/>
          </w:tcPr>
          <w:p w14:paraId="563E64F6" w14:textId="4E419574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Ředitel</w:t>
            </w:r>
          </w:p>
        </w:tc>
        <w:tc>
          <w:tcPr>
            <w:tcW w:w="0" w:type="auto"/>
          </w:tcPr>
          <w:p w14:paraId="32B40B48" w14:textId="3078CED9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</w:tr>
      <w:tr w:rsidR="003D5F8E" w14:paraId="75949F55" w14:textId="77777777" w:rsidTr="003D5F8E">
        <w:trPr>
          <w:jc w:val="center"/>
        </w:trPr>
        <w:tc>
          <w:tcPr>
            <w:tcW w:w="0" w:type="auto"/>
          </w:tcPr>
          <w:p w14:paraId="6548E460" w14:textId="3E05E20F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Dělník</w:t>
            </w:r>
          </w:p>
        </w:tc>
        <w:tc>
          <w:tcPr>
            <w:tcW w:w="0" w:type="auto"/>
          </w:tcPr>
          <w:p w14:paraId="386E2BD7" w14:textId="03D73DA4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3D5F8E" w14:paraId="0A7C189C" w14:textId="77777777" w:rsidTr="003D5F8E">
        <w:trPr>
          <w:jc w:val="center"/>
        </w:trPr>
        <w:tc>
          <w:tcPr>
            <w:tcW w:w="0" w:type="auto"/>
          </w:tcPr>
          <w:p w14:paraId="75889981" w14:textId="2DEFE4E6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Dělník</w:t>
            </w:r>
          </w:p>
        </w:tc>
        <w:tc>
          <w:tcPr>
            <w:tcW w:w="0" w:type="auto"/>
          </w:tcPr>
          <w:p w14:paraId="1475E919" w14:textId="02C465D0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3D5F8E" w14:paraId="7368B4FB" w14:textId="77777777" w:rsidTr="003D5F8E">
        <w:trPr>
          <w:jc w:val="center"/>
        </w:trPr>
        <w:tc>
          <w:tcPr>
            <w:tcW w:w="0" w:type="auto"/>
          </w:tcPr>
          <w:p w14:paraId="6D3D77A3" w14:textId="67011E45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Dělník</w:t>
            </w:r>
          </w:p>
        </w:tc>
        <w:tc>
          <w:tcPr>
            <w:tcW w:w="0" w:type="auto"/>
          </w:tcPr>
          <w:p w14:paraId="6A239DC6" w14:textId="30F3296A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3D5F8E" w14:paraId="7D77A279" w14:textId="77777777" w:rsidTr="003D5F8E">
        <w:trPr>
          <w:jc w:val="center"/>
        </w:trPr>
        <w:tc>
          <w:tcPr>
            <w:tcW w:w="0" w:type="auto"/>
          </w:tcPr>
          <w:p w14:paraId="00DC64FD" w14:textId="5413D2D9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Dělník</w:t>
            </w:r>
          </w:p>
        </w:tc>
        <w:tc>
          <w:tcPr>
            <w:tcW w:w="0" w:type="auto"/>
          </w:tcPr>
          <w:p w14:paraId="221AE95F" w14:textId="178CBF01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3D5F8E" w14:paraId="5DE966A2" w14:textId="77777777" w:rsidTr="003D5F8E">
        <w:trPr>
          <w:jc w:val="center"/>
        </w:trPr>
        <w:tc>
          <w:tcPr>
            <w:tcW w:w="0" w:type="auto"/>
          </w:tcPr>
          <w:p w14:paraId="0AA255DC" w14:textId="33656550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Dělník</w:t>
            </w:r>
          </w:p>
        </w:tc>
        <w:tc>
          <w:tcPr>
            <w:tcW w:w="0" w:type="auto"/>
          </w:tcPr>
          <w:p w14:paraId="10C4832F" w14:textId="53EC7A6A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3D5F8E" w14:paraId="5BDC3B06" w14:textId="77777777" w:rsidTr="003D5F8E">
        <w:trPr>
          <w:jc w:val="center"/>
        </w:trPr>
        <w:tc>
          <w:tcPr>
            <w:tcW w:w="0" w:type="auto"/>
          </w:tcPr>
          <w:p w14:paraId="206A2F75" w14:textId="03DB4355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Dělník</w:t>
            </w:r>
          </w:p>
        </w:tc>
        <w:tc>
          <w:tcPr>
            <w:tcW w:w="0" w:type="auto"/>
          </w:tcPr>
          <w:p w14:paraId="24AB54AD" w14:textId="0DB2BB98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3D5F8E" w14:paraId="6675C327" w14:textId="77777777" w:rsidTr="003D5F8E">
        <w:trPr>
          <w:jc w:val="center"/>
        </w:trPr>
        <w:tc>
          <w:tcPr>
            <w:tcW w:w="0" w:type="auto"/>
          </w:tcPr>
          <w:p w14:paraId="1329CCB1" w14:textId="622650FE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Dělník</w:t>
            </w:r>
          </w:p>
        </w:tc>
        <w:tc>
          <w:tcPr>
            <w:tcW w:w="0" w:type="auto"/>
          </w:tcPr>
          <w:p w14:paraId="459E56D3" w14:textId="72FE1250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3D5F8E" w14:paraId="3174CA8E" w14:textId="77777777" w:rsidTr="003D5F8E">
        <w:trPr>
          <w:jc w:val="center"/>
        </w:trPr>
        <w:tc>
          <w:tcPr>
            <w:tcW w:w="0" w:type="auto"/>
          </w:tcPr>
          <w:p w14:paraId="25A91CB5" w14:textId="5B9180E1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Dělník</w:t>
            </w:r>
          </w:p>
        </w:tc>
        <w:tc>
          <w:tcPr>
            <w:tcW w:w="0" w:type="auto"/>
          </w:tcPr>
          <w:p w14:paraId="63BF0020" w14:textId="780A12A0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3D5F8E" w14:paraId="5EA1CF96" w14:textId="77777777" w:rsidTr="003D5F8E">
        <w:trPr>
          <w:jc w:val="center"/>
        </w:trPr>
        <w:tc>
          <w:tcPr>
            <w:tcW w:w="0" w:type="auto"/>
          </w:tcPr>
          <w:p w14:paraId="2D8CDD97" w14:textId="533ACE75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Dělník</w:t>
            </w:r>
          </w:p>
        </w:tc>
        <w:tc>
          <w:tcPr>
            <w:tcW w:w="0" w:type="auto"/>
          </w:tcPr>
          <w:p w14:paraId="101DB47D" w14:textId="120F3E57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3D5F8E" w14:paraId="4ED6A60A" w14:textId="77777777" w:rsidTr="003D5F8E">
        <w:trPr>
          <w:jc w:val="center"/>
        </w:trPr>
        <w:tc>
          <w:tcPr>
            <w:tcW w:w="0" w:type="auto"/>
          </w:tcPr>
          <w:p w14:paraId="2D6569CE" w14:textId="0F01276B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Dělník</w:t>
            </w:r>
          </w:p>
        </w:tc>
        <w:tc>
          <w:tcPr>
            <w:tcW w:w="0" w:type="auto"/>
          </w:tcPr>
          <w:p w14:paraId="2698CBFE" w14:textId="3A51E52D" w:rsidR="003D5F8E" w:rsidRDefault="003D5F8E" w:rsidP="003D5F8E">
            <w:pPr>
              <w:pStyle w:val="Odstavecseseznamem1"/>
              <w:keepNext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</w:tbl>
    <w:p w14:paraId="14492EDA" w14:textId="77777777" w:rsidR="003D5F8E" w:rsidRDefault="003D5F8E" w:rsidP="00CA5815">
      <w:pPr>
        <w:pStyle w:val="Odstavecseseznamem1"/>
        <w:keepNext/>
        <w:spacing w:after="0" w:line="240" w:lineRule="auto"/>
        <w:ind w:left="0"/>
        <w:rPr>
          <w:color w:val="000000" w:themeColor="text1"/>
          <w:szCs w:val="24"/>
        </w:rPr>
      </w:pPr>
    </w:p>
    <w:p w14:paraId="0DF7F52E" w14:textId="0EEF7ADD" w:rsidR="00CA5815" w:rsidRPr="003D5F8E" w:rsidRDefault="003D5F8E" w:rsidP="00CA5815">
      <w:pPr>
        <w:pStyle w:val="Odstavecseseznamem1"/>
        <w:keepNext/>
        <w:spacing w:after="0" w:line="240" w:lineRule="auto"/>
        <w:ind w:left="0"/>
        <w:rPr>
          <w:color w:val="000000" w:themeColor="text1"/>
          <w:szCs w:val="24"/>
        </w:rPr>
      </w:pPr>
      <w:r w:rsidRPr="003D5F8E">
        <w:rPr>
          <w:color w:val="000000" w:themeColor="text1"/>
          <w:szCs w:val="24"/>
        </w:rPr>
        <w:t>Kolik je průměrný plat v tomto podniku?</w:t>
      </w:r>
    </w:p>
    <w:p w14:paraId="1C7D334B" w14:textId="347BF7FB" w:rsidR="003D5F8E" w:rsidRDefault="003D5F8E" w:rsidP="00CA5815">
      <w:pPr>
        <w:pStyle w:val="Odstavecseseznamem1"/>
        <w:keepNext/>
        <w:spacing w:after="0" w:line="240" w:lineRule="auto"/>
        <w:ind w:left="0"/>
        <w:rPr>
          <w:color w:val="FF0000"/>
          <w:szCs w:val="24"/>
        </w:rPr>
      </w:pPr>
    </w:p>
    <w:p w14:paraId="12E527C3" w14:textId="77777777" w:rsidR="003D5F8E" w:rsidRPr="00337910" w:rsidRDefault="003D5F8E" w:rsidP="00CA5815">
      <w:pPr>
        <w:pStyle w:val="Odstavecseseznamem1"/>
        <w:keepNext/>
        <w:spacing w:after="0" w:line="240" w:lineRule="auto"/>
        <w:ind w:left="0"/>
        <w:rPr>
          <w:color w:val="FF0000"/>
          <w:szCs w:val="24"/>
        </w:rPr>
      </w:pPr>
    </w:p>
    <w:p w14:paraId="7C85AB77" w14:textId="3814DB76" w:rsidR="00CA5815" w:rsidRPr="00CA5815" w:rsidRDefault="00CA5815" w:rsidP="005501AF">
      <w:pPr>
        <w:keepNext/>
        <w:ind w:firstLine="0"/>
        <w:rPr>
          <w:b/>
        </w:rPr>
      </w:pPr>
      <w:bookmarkStart w:id="1" w:name="_Toc353737740"/>
      <w:r w:rsidRPr="00CA5815">
        <w:rPr>
          <w:b/>
          <w:color w:val="00B050"/>
        </w:rPr>
        <w:t>Příklad</w:t>
      </w:r>
      <w:bookmarkEnd w:id="1"/>
      <w:r w:rsidR="003D5F8E">
        <w:rPr>
          <w:b/>
          <w:color w:val="00B050"/>
        </w:rPr>
        <w:t xml:space="preserve"> 2</w:t>
      </w:r>
    </w:p>
    <w:p w14:paraId="12BF3109" w14:textId="01BA6FA0" w:rsidR="00CA5815" w:rsidRDefault="00CA5815" w:rsidP="005501AF">
      <w:pPr>
        <w:pStyle w:val="Odstavecseseznamem1"/>
        <w:keepNext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F483F">
        <w:rPr>
          <w:rFonts w:ascii="Times New Roman" w:hAnsi="Times New Roman"/>
          <w:sz w:val="24"/>
          <w:szCs w:val="24"/>
        </w:rPr>
        <w:t xml:space="preserve">Máme k dispozici údaje o </w:t>
      </w:r>
      <w:r w:rsidR="005C51F3">
        <w:rPr>
          <w:rFonts w:ascii="Times New Roman" w:hAnsi="Times New Roman"/>
          <w:sz w:val="24"/>
          <w:szCs w:val="24"/>
        </w:rPr>
        <w:t>1411</w:t>
      </w:r>
      <w:r w:rsidRPr="00DF483F">
        <w:rPr>
          <w:rFonts w:ascii="Times New Roman" w:hAnsi="Times New Roman"/>
          <w:sz w:val="24"/>
          <w:szCs w:val="24"/>
        </w:rPr>
        <w:t xml:space="preserve"> respondentech a to konkrétně proměnnou BMI (Body </w:t>
      </w:r>
      <w:proofErr w:type="spellStart"/>
      <w:r w:rsidRPr="00DF483F">
        <w:rPr>
          <w:rFonts w:ascii="Times New Roman" w:hAnsi="Times New Roman"/>
          <w:sz w:val="24"/>
          <w:szCs w:val="24"/>
        </w:rPr>
        <w:t>Mass</w:t>
      </w:r>
      <w:proofErr w:type="spellEnd"/>
      <w:r w:rsidRPr="00DF483F">
        <w:rPr>
          <w:rFonts w:ascii="Times New Roman" w:hAnsi="Times New Roman"/>
          <w:sz w:val="24"/>
          <w:szCs w:val="24"/>
        </w:rPr>
        <w:t xml:space="preserve"> Index). Vypočítáme základní statistické charakteristiky</w:t>
      </w:r>
      <w:r w:rsidR="005501AF">
        <w:rPr>
          <w:rFonts w:ascii="Times New Roman" w:hAnsi="Times New Roman"/>
          <w:sz w:val="24"/>
          <w:szCs w:val="24"/>
        </w:rPr>
        <w:t xml:space="preserve"> (tab. 1</w:t>
      </w:r>
      <w:r>
        <w:rPr>
          <w:rFonts w:ascii="Times New Roman" w:hAnsi="Times New Roman"/>
          <w:sz w:val="24"/>
          <w:szCs w:val="24"/>
        </w:rPr>
        <w:t>).</w:t>
      </w:r>
    </w:p>
    <w:p w14:paraId="4BC8EAC1" w14:textId="77777777" w:rsidR="00CA5815" w:rsidRPr="00DF483F" w:rsidRDefault="00CA5815" w:rsidP="005501AF">
      <w:pPr>
        <w:pStyle w:val="Odstavecseseznamem1"/>
        <w:keepNext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183A6C06" w14:textId="6F58DEAD" w:rsidR="00CA5815" w:rsidRDefault="005501AF" w:rsidP="005501AF">
      <w:pPr>
        <w:pStyle w:val="Odstavecseseznamem1"/>
        <w:keepNext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3F6390E1" wp14:editId="767C752F">
            <wp:extent cx="5715000" cy="3000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i 4c0d6255-bmi-adult-fb-600x315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B4992" w14:textId="77777777" w:rsidR="005501AF" w:rsidRDefault="005501AF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144ED25D" w14:textId="4FA1A91F" w:rsidR="00CA5815" w:rsidRDefault="00CA5815" w:rsidP="00CA5815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Tab. </w:t>
      </w:r>
      <w:r w:rsidR="005501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Výsledky popisné statistiky</w:t>
      </w:r>
    </w:p>
    <w:p w14:paraId="2EE8E565" w14:textId="77777777" w:rsidR="00CA5815" w:rsidRPr="00DF483F" w:rsidRDefault="00CA5815" w:rsidP="00CA5815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753"/>
        <w:gridCol w:w="8301"/>
      </w:tblGrid>
      <w:tr w:rsidR="005C51F3" w:rsidRPr="005501AF" w14:paraId="2DA4D3A6" w14:textId="77777777" w:rsidTr="00CA5815">
        <w:trPr>
          <w:trHeight w:val="315"/>
          <w:tblHeader/>
        </w:trPr>
        <w:tc>
          <w:tcPr>
            <w:tcW w:w="0" w:type="auto"/>
            <w:shd w:val="clear" w:color="auto" w:fill="B3B3B3"/>
            <w:noWrap/>
            <w:vAlign w:val="center"/>
          </w:tcPr>
          <w:p w14:paraId="37B52297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bCs/>
                <w:szCs w:val="23"/>
              </w:rPr>
            </w:pPr>
            <w:r w:rsidRPr="005501AF">
              <w:rPr>
                <w:rFonts w:ascii="Calibri" w:hAnsi="Calibri"/>
                <w:b/>
                <w:bCs/>
                <w:szCs w:val="23"/>
              </w:rPr>
              <w:t> 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7DDBA1A6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szCs w:val="23"/>
              </w:rPr>
              <w:t>BMI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6DD55EDA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Cs/>
                <w:szCs w:val="23"/>
              </w:rPr>
            </w:pPr>
            <w:r w:rsidRPr="005501AF">
              <w:rPr>
                <w:rFonts w:ascii="Calibri" w:hAnsi="Calibri" w:cs="Arial"/>
                <w:bCs/>
                <w:szCs w:val="23"/>
              </w:rPr>
              <w:t>Popis</w:t>
            </w:r>
          </w:p>
        </w:tc>
      </w:tr>
      <w:tr w:rsidR="005C51F3" w:rsidRPr="005501AF" w14:paraId="64A97562" w14:textId="77777777" w:rsidTr="00CA5815">
        <w:trPr>
          <w:trHeight w:val="255"/>
        </w:trPr>
        <w:tc>
          <w:tcPr>
            <w:tcW w:w="0" w:type="auto"/>
            <w:shd w:val="clear" w:color="auto" w:fill="B3B3B3"/>
            <w:noWrap/>
            <w:vAlign w:val="center"/>
          </w:tcPr>
          <w:p w14:paraId="275843EC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>N platných</w:t>
            </w:r>
          </w:p>
        </w:tc>
        <w:tc>
          <w:tcPr>
            <w:tcW w:w="0" w:type="auto"/>
            <w:vAlign w:val="center"/>
          </w:tcPr>
          <w:p w14:paraId="2E46D291" w14:textId="3BBC422D" w:rsidR="005C51F3" w:rsidRPr="005501AF" w:rsidRDefault="005C51F3" w:rsidP="00CA5815">
            <w:pPr>
              <w:spacing w:after="0" w:line="240" w:lineRule="auto"/>
              <w:ind w:firstLine="0"/>
              <w:rPr>
                <w:rFonts w:ascii="Calibri" w:hAnsi="Calibri" w:cs="Arial"/>
                <w:szCs w:val="23"/>
                <w:lang w:val="en-GB"/>
              </w:rPr>
            </w:pPr>
            <w:r w:rsidRPr="005501AF">
              <w:rPr>
                <w:rFonts w:ascii="Calibri" w:hAnsi="Calibri" w:cs="Arial"/>
                <w:szCs w:val="23"/>
              </w:rPr>
              <w:t>1411</w:t>
            </w:r>
          </w:p>
        </w:tc>
        <w:tc>
          <w:tcPr>
            <w:tcW w:w="0" w:type="auto"/>
            <w:vAlign w:val="center"/>
          </w:tcPr>
          <w:p w14:paraId="6E08DA3E" w14:textId="77777777" w:rsidR="005C51F3" w:rsidRPr="005501AF" w:rsidRDefault="005C51F3" w:rsidP="00CA5815">
            <w:pPr>
              <w:spacing w:after="0" w:line="240" w:lineRule="auto"/>
              <w:ind w:firstLine="0"/>
              <w:rPr>
                <w:rFonts w:ascii="Calibri" w:hAnsi="Calibri" w:cs="Arial"/>
                <w:szCs w:val="23"/>
              </w:rPr>
            </w:pPr>
            <w:r w:rsidRPr="005501AF">
              <w:rPr>
                <w:rFonts w:ascii="Calibri" w:hAnsi="Calibri" w:cs="Arial"/>
                <w:szCs w:val="23"/>
              </w:rPr>
              <w:t>počet hodnot</w:t>
            </w:r>
          </w:p>
        </w:tc>
      </w:tr>
      <w:tr w:rsidR="005C51F3" w:rsidRPr="005501AF" w14:paraId="52B5AC8E" w14:textId="77777777" w:rsidTr="00CA5815">
        <w:trPr>
          <w:trHeight w:val="255"/>
        </w:trPr>
        <w:tc>
          <w:tcPr>
            <w:tcW w:w="0" w:type="auto"/>
            <w:shd w:val="clear" w:color="auto" w:fill="B3B3B3"/>
            <w:noWrap/>
            <w:vAlign w:val="center"/>
          </w:tcPr>
          <w:p w14:paraId="540909FD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>Aritmetický</w:t>
            </w:r>
          </w:p>
          <w:p w14:paraId="79D1237F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>průměr</w:t>
            </w:r>
          </w:p>
        </w:tc>
        <w:tc>
          <w:tcPr>
            <w:tcW w:w="0" w:type="auto"/>
            <w:vAlign w:val="center"/>
          </w:tcPr>
          <w:p w14:paraId="5DDBD6AA" w14:textId="70AB7624" w:rsidR="005C51F3" w:rsidRPr="005501AF" w:rsidRDefault="005C51F3" w:rsidP="005C51F3">
            <w:pPr>
              <w:spacing w:after="0" w:line="240" w:lineRule="auto"/>
              <w:ind w:firstLine="0"/>
              <w:rPr>
                <w:rFonts w:ascii="Calibri" w:hAnsi="Calibri"/>
                <w:szCs w:val="23"/>
              </w:rPr>
            </w:pPr>
            <w:r w:rsidRPr="005501AF">
              <w:rPr>
                <w:rFonts w:ascii="Calibri" w:hAnsi="Calibri"/>
                <w:szCs w:val="23"/>
              </w:rPr>
              <w:t>25,04</w:t>
            </w:r>
          </w:p>
        </w:tc>
        <w:tc>
          <w:tcPr>
            <w:tcW w:w="0" w:type="auto"/>
            <w:vAlign w:val="center"/>
          </w:tcPr>
          <w:p w14:paraId="55C71F9B" w14:textId="6EF01723" w:rsidR="005C51F3" w:rsidRPr="005501AF" w:rsidRDefault="005C51F3" w:rsidP="00CA581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left"/>
              <w:rPr>
                <w:rFonts w:ascii="Calibri" w:hAnsi="Calibri"/>
                <w:szCs w:val="23"/>
              </w:rPr>
            </w:pPr>
            <w:r w:rsidRPr="005501AF">
              <w:rPr>
                <w:rFonts w:ascii="Calibri" w:hAnsi="Calibri"/>
                <w:szCs w:val="23"/>
              </w:rPr>
              <w:t>statistická veličina, která v jistém smyslu vyjadřuje typickou hodnotu popisující soubor mnoha hodnot</w:t>
            </w:r>
          </w:p>
          <w:p w14:paraId="53147412" w14:textId="77777777" w:rsidR="005C51F3" w:rsidRPr="005501AF" w:rsidRDefault="005C51F3" w:rsidP="00CA5815">
            <w:pPr>
              <w:pStyle w:val="Normlnweb"/>
              <w:numPr>
                <w:ilvl w:val="0"/>
                <w:numId w:val="26"/>
              </w:numPr>
              <w:spacing w:before="0" w:after="0" w:line="240" w:lineRule="auto"/>
              <w:ind w:left="0" w:firstLine="0"/>
              <w:rPr>
                <w:rFonts w:ascii="Calibri" w:hAnsi="Calibri"/>
                <w:sz w:val="22"/>
                <w:szCs w:val="23"/>
              </w:rPr>
            </w:pPr>
            <w:r w:rsidRPr="005501AF">
              <w:rPr>
                <w:rFonts w:ascii="Calibri" w:hAnsi="Calibri"/>
                <w:sz w:val="22"/>
                <w:szCs w:val="23"/>
              </w:rPr>
              <w:t xml:space="preserve">nejčastější chybou je aplikace aritmetického průměru tam, kde je na místě využít jinou statistiku. Např. aritmetickým průměrem souboru { 1, 1, 1, 1, 16 } je 4, přestože čtyři z pěti hodnot tohoto souboru je menších. V obdobných případech je mnohem vhodnější použít </w:t>
            </w:r>
            <w:r w:rsidRPr="005501AF">
              <w:rPr>
                <w:rFonts w:ascii="Calibri" w:hAnsi="Calibri"/>
                <w:sz w:val="22"/>
                <w:szCs w:val="23"/>
              </w:rPr>
              <w:lastRenderedPageBreak/>
              <w:t>pro vyjádření typické hodnoty medián (který je u této množiny roven 1, což je mnohem lepší popis střední hodnoty)</w:t>
            </w:r>
          </w:p>
        </w:tc>
      </w:tr>
      <w:tr w:rsidR="005C51F3" w:rsidRPr="005501AF" w14:paraId="73A90672" w14:textId="77777777" w:rsidTr="00CA5815">
        <w:trPr>
          <w:trHeight w:val="255"/>
        </w:trPr>
        <w:tc>
          <w:tcPr>
            <w:tcW w:w="0" w:type="auto"/>
            <w:shd w:val="clear" w:color="auto" w:fill="B3B3B3"/>
            <w:noWrap/>
            <w:vAlign w:val="center"/>
          </w:tcPr>
          <w:p w14:paraId="1EA9B182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lastRenderedPageBreak/>
              <w:t>Minimum</w:t>
            </w:r>
          </w:p>
        </w:tc>
        <w:tc>
          <w:tcPr>
            <w:tcW w:w="0" w:type="auto"/>
            <w:vAlign w:val="center"/>
          </w:tcPr>
          <w:p w14:paraId="29447B28" w14:textId="20AE9240" w:rsidR="005C51F3" w:rsidRPr="005501AF" w:rsidRDefault="005C51F3" w:rsidP="005C51F3">
            <w:pPr>
              <w:spacing w:after="0" w:line="240" w:lineRule="auto"/>
              <w:ind w:firstLine="0"/>
              <w:rPr>
                <w:rFonts w:ascii="Calibri" w:hAnsi="Calibri"/>
                <w:szCs w:val="23"/>
              </w:rPr>
            </w:pPr>
            <w:r w:rsidRPr="005501AF">
              <w:rPr>
                <w:rFonts w:ascii="Calibri" w:hAnsi="Calibri"/>
                <w:szCs w:val="23"/>
              </w:rPr>
              <w:t>16,03</w:t>
            </w:r>
          </w:p>
        </w:tc>
        <w:tc>
          <w:tcPr>
            <w:tcW w:w="0" w:type="auto"/>
            <w:vAlign w:val="center"/>
          </w:tcPr>
          <w:p w14:paraId="43356D25" w14:textId="77777777" w:rsidR="005C51F3" w:rsidRPr="005501AF" w:rsidRDefault="005C51F3" w:rsidP="00CA581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left"/>
              <w:rPr>
                <w:rFonts w:ascii="Calibri" w:hAnsi="Calibri"/>
                <w:szCs w:val="23"/>
              </w:rPr>
            </w:pPr>
            <w:r w:rsidRPr="005501AF">
              <w:rPr>
                <w:rFonts w:ascii="Calibri" w:hAnsi="Calibri"/>
                <w:szCs w:val="23"/>
              </w:rPr>
              <w:t>nejmenší hodnota</w:t>
            </w:r>
          </w:p>
        </w:tc>
      </w:tr>
      <w:tr w:rsidR="005C51F3" w:rsidRPr="005501AF" w14:paraId="7F58CA7A" w14:textId="77777777" w:rsidTr="00CA5815">
        <w:trPr>
          <w:trHeight w:val="255"/>
        </w:trPr>
        <w:tc>
          <w:tcPr>
            <w:tcW w:w="0" w:type="auto"/>
            <w:shd w:val="clear" w:color="auto" w:fill="B3B3B3"/>
            <w:noWrap/>
            <w:vAlign w:val="center"/>
          </w:tcPr>
          <w:p w14:paraId="366933BC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>Maximum</w:t>
            </w:r>
          </w:p>
        </w:tc>
        <w:tc>
          <w:tcPr>
            <w:tcW w:w="0" w:type="auto"/>
            <w:vAlign w:val="center"/>
          </w:tcPr>
          <w:p w14:paraId="7BFB78FA" w14:textId="7156E124" w:rsidR="005C51F3" w:rsidRPr="005501AF" w:rsidRDefault="005C51F3" w:rsidP="005C51F3">
            <w:pPr>
              <w:spacing w:after="0" w:line="240" w:lineRule="auto"/>
              <w:ind w:firstLine="0"/>
              <w:rPr>
                <w:rFonts w:ascii="Calibri" w:hAnsi="Calibri"/>
                <w:szCs w:val="23"/>
              </w:rPr>
            </w:pPr>
            <w:r w:rsidRPr="005501AF">
              <w:rPr>
                <w:rFonts w:ascii="Calibri" w:hAnsi="Calibri"/>
                <w:szCs w:val="23"/>
              </w:rPr>
              <w:t>181,61</w:t>
            </w:r>
          </w:p>
        </w:tc>
        <w:tc>
          <w:tcPr>
            <w:tcW w:w="0" w:type="auto"/>
            <w:vAlign w:val="center"/>
          </w:tcPr>
          <w:p w14:paraId="795CFCBD" w14:textId="77777777" w:rsidR="005C51F3" w:rsidRPr="005501AF" w:rsidRDefault="005C51F3" w:rsidP="00CA581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left"/>
              <w:rPr>
                <w:rFonts w:ascii="Calibri" w:hAnsi="Calibri" w:cs="Arial"/>
                <w:szCs w:val="23"/>
              </w:rPr>
            </w:pPr>
            <w:r w:rsidRPr="005501AF">
              <w:rPr>
                <w:rFonts w:ascii="Calibri" w:hAnsi="Calibri"/>
                <w:szCs w:val="23"/>
              </w:rPr>
              <w:t>nejvyšší hodnota</w:t>
            </w:r>
          </w:p>
        </w:tc>
      </w:tr>
      <w:tr w:rsidR="005C51F3" w:rsidRPr="005501AF" w14:paraId="223EA97C" w14:textId="77777777" w:rsidTr="00CA5815">
        <w:trPr>
          <w:trHeight w:val="255"/>
        </w:trPr>
        <w:tc>
          <w:tcPr>
            <w:tcW w:w="0" w:type="auto"/>
            <w:shd w:val="clear" w:color="auto" w:fill="B3B3B3"/>
            <w:noWrap/>
            <w:vAlign w:val="center"/>
          </w:tcPr>
          <w:p w14:paraId="5C3A0F14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>Medián</w:t>
            </w:r>
          </w:p>
        </w:tc>
        <w:tc>
          <w:tcPr>
            <w:tcW w:w="0" w:type="auto"/>
            <w:vAlign w:val="center"/>
          </w:tcPr>
          <w:p w14:paraId="425B11DA" w14:textId="7D35606E" w:rsidR="005C51F3" w:rsidRPr="005501AF" w:rsidRDefault="005C51F3" w:rsidP="005C51F3">
            <w:pPr>
              <w:spacing w:after="0" w:line="240" w:lineRule="auto"/>
              <w:ind w:firstLine="0"/>
              <w:rPr>
                <w:rFonts w:ascii="Calibri" w:hAnsi="Calibri"/>
                <w:bCs/>
                <w:szCs w:val="23"/>
              </w:rPr>
            </w:pPr>
            <w:r w:rsidRPr="005501AF">
              <w:rPr>
                <w:rFonts w:ascii="Calibri" w:hAnsi="Calibri"/>
                <w:bCs/>
                <w:szCs w:val="23"/>
              </w:rPr>
              <w:t>24,35</w:t>
            </w:r>
          </w:p>
        </w:tc>
        <w:tc>
          <w:tcPr>
            <w:tcW w:w="0" w:type="auto"/>
            <w:vAlign w:val="center"/>
          </w:tcPr>
          <w:p w14:paraId="3AC8A49F" w14:textId="77777777" w:rsidR="005C51F3" w:rsidRPr="005501AF" w:rsidRDefault="005C51F3" w:rsidP="00CA581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left"/>
              <w:rPr>
                <w:rFonts w:ascii="Calibri" w:hAnsi="Calibri"/>
                <w:szCs w:val="23"/>
              </w:rPr>
            </w:pPr>
            <w:r w:rsidRPr="005501AF">
              <w:rPr>
                <w:rFonts w:ascii="Calibri" w:hAnsi="Calibri"/>
                <w:bCs/>
                <w:szCs w:val="23"/>
              </w:rPr>
              <w:t>medián</w:t>
            </w:r>
            <w:r w:rsidRPr="005501AF">
              <w:rPr>
                <w:rFonts w:ascii="Calibri" w:hAnsi="Calibri"/>
                <w:szCs w:val="23"/>
              </w:rPr>
              <w:t xml:space="preserve"> (označován </w:t>
            </w:r>
            <w:proofErr w:type="spellStart"/>
            <w:r w:rsidRPr="005501AF">
              <w:rPr>
                <w:rFonts w:ascii="Calibri" w:hAnsi="Calibri"/>
                <w:szCs w:val="23"/>
              </w:rPr>
              <w:t>Me</w:t>
            </w:r>
            <w:proofErr w:type="spellEnd"/>
            <w:r w:rsidRPr="005501AF">
              <w:rPr>
                <w:rFonts w:ascii="Calibri" w:hAnsi="Calibri"/>
                <w:szCs w:val="23"/>
              </w:rPr>
              <w:t xml:space="preserve"> nebo</w:t>
            </w:r>
            <w:r w:rsidRPr="005501AF">
              <w:rPr>
                <w:rFonts w:ascii="Calibri" w:hAnsi="Calibri"/>
                <w:position w:val="-6"/>
                <w:szCs w:val="23"/>
              </w:rPr>
              <w:object w:dxaOrig="220" w:dyaOrig="279" w14:anchorId="5CA3C418">
                <v:shape id="_x0000_i1043" type="#_x0000_t75" style="width:11.25pt;height:13.5pt" o:ole="">
                  <v:imagedata r:id="rId44" o:title=""/>
                </v:shape>
                <o:OLEObject Type="Embed" ProgID="Equation.3" ShapeID="_x0000_i1043" DrawAspect="Content" ObjectID="_1737796340" r:id="rId45"/>
              </w:object>
            </w:r>
            <w:r w:rsidRPr="005501AF">
              <w:rPr>
                <w:rFonts w:ascii="Calibri" w:hAnsi="Calibri"/>
                <w:szCs w:val="23"/>
              </w:rPr>
              <w:t>) je hodnota, jež dělí řadu podle velikosti seřazených výsledků na dvě stejně početné poloviny.</w:t>
            </w:r>
          </w:p>
          <w:p w14:paraId="3E604C17" w14:textId="77777777" w:rsidR="005C51F3" w:rsidRPr="005501AF" w:rsidRDefault="005C51F3" w:rsidP="00CA5815">
            <w:pPr>
              <w:pStyle w:val="Normlnweb"/>
              <w:numPr>
                <w:ilvl w:val="0"/>
                <w:numId w:val="27"/>
              </w:numPr>
              <w:spacing w:before="0" w:after="0" w:line="240" w:lineRule="auto"/>
              <w:ind w:left="0" w:firstLine="0"/>
              <w:rPr>
                <w:rFonts w:ascii="Calibri" w:hAnsi="Calibri"/>
                <w:sz w:val="22"/>
                <w:szCs w:val="23"/>
              </w:rPr>
            </w:pPr>
            <w:r w:rsidRPr="005501AF">
              <w:rPr>
                <w:rFonts w:ascii="Calibri" w:hAnsi="Calibri"/>
                <w:sz w:val="22"/>
                <w:szCs w:val="23"/>
              </w:rPr>
              <w:t>není ovlivněný extrémními hodnotami.</w:t>
            </w:r>
          </w:p>
          <w:p w14:paraId="0F53F084" w14:textId="77777777" w:rsidR="005C51F3" w:rsidRPr="005501AF" w:rsidRDefault="005C51F3" w:rsidP="00CA5815">
            <w:pPr>
              <w:pStyle w:val="Normlnweb"/>
              <w:numPr>
                <w:ilvl w:val="0"/>
                <w:numId w:val="27"/>
              </w:numPr>
              <w:spacing w:before="0" w:after="0" w:line="240" w:lineRule="auto"/>
              <w:ind w:left="0" w:firstLine="0"/>
              <w:rPr>
                <w:rFonts w:ascii="Calibri" w:hAnsi="Calibri"/>
                <w:sz w:val="22"/>
                <w:szCs w:val="23"/>
              </w:rPr>
            </w:pPr>
            <w:r w:rsidRPr="005501AF">
              <w:rPr>
                <w:rFonts w:ascii="Calibri" w:hAnsi="Calibri"/>
                <w:sz w:val="22"/>
                <w:szCs w:val="23"/>
              </w:rPr>
              <w:t>medián lze definovat na každém souboru uspořádaném relací „menší nebo rovno“, i když se nejedná o soubor čísel. Například medián souboru {absolvent ZŠ, vyučen, vyučen s maturitou, vysokoškolák} je roven hodnotě „vyučen“, pokud kategorie vzdělání považujeme za seřazené podle náročnosti školy.</w:t>
            </w:r>
          </w:p>
        </w:tc>
      </w:tr>
      <w:tr w:rsidR="005C51F3" w:rsidRPr="005501AF" w14:paraId="2FA6A646" w14:textId="77777777" w:rsidTr="00CA5815">
        <w:trPr>
          <w:trHeight w:val="255"/>
        </w:trPr>
        <w:tc>
          <w:tcPr>
            <w:tcW w:w="0" w:type="auto"/>
            <w:shd w:val="clear" w:color="auto" w:fill="B3B3B3"/>
            <w:noWrap/>
            <w:vAlign w:val="center"/>
          </w:tcPr>
          <w:p w14:paraId="58F8AFFE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>Spodní kvartil</w:t>
            </w:r>
          </w:p>
        </w:tc>
        <w:tc>
          <w:tcPr>
            <w:tcW w:w="0" w:type="auto"/>
            <w:vAlign w:val="center"/>
          </w:tcPr>
          <w:p w14:paraId="153E5F7B" w14:textId="44EFC430" w:rsidR="005C51F3" w:rsidRPr="005501AF" w:rsidRDefault="005C51F3" w:rsidP="00CA5815">
            <w:pPr>
              <w:spacing w:after="0" w:line="240" w:lineRule="auto"/>
              <w:ind w:firstLine="0"/>
              <w:rPr>
                <w:rFonts w:ascii="Calibri" w:hAnsi="Calibri"/>
                <w:szCs w:val="23"/>
              </w:rPr>
            </w:pPr>
            <w:r w:rsidRPr="005501AF">
              <w:rPr>
                <w:rFonts w:ascii="Calibri" w:hAnsi="Calibri"/>
                <w:szCs w:val="23"/>
              </w:rPr>
              <w:t>22,13</w:t>
            </w:r>
          </w:p>
        </w:tc>
        <w:tc>
          <w:tcPr>
            <w:tcW w:w="0" w:type="auto"/>
            <w:vMerge w:val="restart"/>
            <w:vAlign w:val="center"/>
          </w:tcPr>
          <w:p w14:paraId="14E1A5E9" w14:textId="47D030C5" w:rsidR="005C51F3" w:rsidRPr="005501AF" w:rsidRDefault="005C51F3" w:rsidP="00CA581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left"/>
              <w:rPr>
                <w:rFonts w:ascii="Calibri" w:hAnsi="Calibri" w:cs="Arial"/>
                <w:szCs w:val="23"/>
              </w:rPr>
            </w:pPr>
            <w:r w:rsidRPr="005501AF">
              <w:rPr>
                <w:rFonts w:ascii="Calibri" w:hAnsi="Calibri"/>
                <w:szCs w:val="23"/>
              </w:rPr>
              <w:t xml:space="preserve">kvartily oddělují ze statistického souboru čtvrtiny. Rozlišuje se </w:t>
            </w:r>
            <w:r w:rsidRPr="005501AF">
              <w:rPr>
                <w:rFonts w:ascii="Calibri" w:hAnsi="Calibri"/>
                <w:iCs/>
                <w:szCs w:val="23"/>
              </w:rPr>
              <w:t>spodní kvartil</w:t>
            </w:r>
            <w:r w:rsidRPr="005501AF">
              <w:rPr>
                <w:rFonts w:ascii="Calibri" w:hAnsi="Calibri"/>
                <w:szCs w:val="23"/>
              </w:rPr>
              <w:t xml:space="preserve"> </w:t>
            </w:r>
            <w:r w:rsidRPr="005501AF">
              <w:rPr>
                <w:rStyle w:val="texhtml"/>
                <w:rFonts w:ascii="Calibri" w:hAnsi="Calibri"/>
                <w:iCs/>
                <w:szCs w:val="23"/>
              </w:rPr>
              <w:t>Q</w:t>
            </w:r>
            <w:r w:rsidRPr="005501AF">
              <w:rPr>
                <w:rStyle w:val="texhtml"/>
                <w:rFonts w:ascii="Calibri" w:hAnsi="Calibri"/>
                <w:szCs w:val="23"/>
                <w:vertAlign w:val="subscript"/>
              </w:rPr>
              <w:t>0,25</w:t>
            </w:r>
            <w:r w:rsidRPr="005501AF">
              <w:rPr>
                <w:rFonts w:ascii="Calibri" w:hAnsi="Calibri"/>
                <w:szCs w:val="23"/>
              </w:rPr>
              <w:t xml:space="preserve"> a </w:t>
            </w:r>
            <w:r w:rsidRPr="005501AF">
              <w:rPr>
                <w:rFonts w:ascii="Calibri" w:hAnsi="Calibri"/>
                <w:iCs/>
                <w:szCs w:val="23"/>
              </w:rPr>
              <w:t>horní kvartil</w:t>
            </w:r>
            <w:r w:rsidRPr="005501AF">
              <w:rPr>
                <w:rFonts w:ascii="Calibri" w:hAnsi="Calibri"/>
                <w:szCs w:val="23"/>
              </w:rPr>
              <w:t xml:space="preserve"> </w:t>
            </w:r>
            <w:r w:rsidRPr="005501AF">
              <w:rPr>
                <w:rStyle w:val="texhtml"/>
                <w:rFonts w:ascii="Calibri" w:hAnsi="Calibri"/>
                <w:iCs/>
                <w:szCs w:val="23"/>
              </w:rPr>
              <w:t>Q</w:t>
            </w:r>
            <w:r w:rsidRPr="005501AF">
              <w:rPr>
                <w:rStyle w:val="texhtml"/>
                <w:rFonts w:ascii="Calibri" w:hAnsi="Calibri"/>
                <w:szCs w:val="23"/>
                <w:vertAlign w:val="subscript"/>
              </w:rPr>
              <w:t>0,75</w:t>
            </w:r>
            <w:r w:rsidRPr="005501AF">
              <w:rPr>
                <w:rFonts w:ascii="Calibri" w:hAnsi="Calibri"/>
                <w:szCs w:val="23"/>
              </w:rPr>
              <w:t>. Data předpokládají uspořádaný výběr.</w:t>
            </w:r>
          </w:p>
        </w:tc>
      </w:tr>
      <w:tr w:rsidR="005C51F3" w:rsidRPr="005501AF" w14:paraId="5529FACB" w14:textId="77777777" w:rsidTr="00CA5815">
        <w:trPr>
          <w:trHeight w:val="255"/>
        </w:trPr>
        <w:tc>
          <w:tcPr>
            <w:tcW w:w="0" w:type="auto"/>
            <w:shd w:val="clear" w:color="auto" w:fill="B3B3B3"/>
            <w:noWrap/>
            <w:vAlign w:val="center"/>
          </w:tcPr>
          <w:p w14:paraId="2745A1F9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>Horní kvartil</w:t>
            </w:r>
          </w:p>
        </w:tc>
        <w:tc>
          <w:tcPr>
            <w:tcW w:w="0" w:type="auto"/>
            <w:vAlign w:val="center"/>
          </w:tcPr>
          <w:p w14:paraId="49E80DDC" w14:textId="1FEF7648" w:rsidR="005C51F3" w:rsidRPr="005501AF" w:rsidRDefault="005C51F3" w:rsidP="00CA5815">
            <w:pPr>
              <w:spacing w:after="0" w:line="240" w:lineRule="auto"/>
              <w:ind w:firstLine="0"/>
              <w:rPr>
                <w:rFonts w:ascii="Calibri" w:hAnsi="Calibri" w:cs="Arial"/>
                <w:szCs w:val="23"/>
              </w:rPr>
            </w:pPr>
            <w:r w:rsidRPr="005501AF">
              <w:rPr>
                <w:rFonts w:ascii="Calibri" w:hAnsi="Calibri" w:cs="Arial"/>
                <w:szCs w:val="23"/>
              </w:rPr>
              <w:t>27,17</w:t>
            </w:r>
          </w:p>
        </w:tc>
        <w:tc>
          <w:tcPr>
            <w:tcW w:w="0" w:type="auto"/>
            <w:vMerge/>
            <w:vAlign w:val="center"/>
          </w:tcPr>
          <w:p w14:paraId="66689506" w14:textId="77777777" w:rsidR="005C51F3" w:rsidRPr="005501AF" w:rsidRDefault="005C51F3" w:rsidP="00CA5815">
            <w:pPr>
              <w:spacing w:after="0" w:line="240" w:lineRule="auto"/>
              <w:ind w:firstLine="0"/>
              <w:rPr>
                <w:rFonts w:ascii="Calibri" w:hAnsi="Calibri" w:cs="Arial"/>
                <w:szCs w:val="23"/>
              </w:rPr>
            </w:pPr>
          </w:p>
        </w:tc>
      </w:tr>
      <w:tr w:rsidR="005C51F3" w:rsidRPr="005501AF" w14:paraId="7630DA72" w14:textId="77777777" w:rsidTr="00CA5815">
        <w:trPr>
          <w:trHeight w:val="255"/>
        </w:trPr>
        <w:tc>
          <w:tcPr>
            <w:tcW w:w="0" w:type="auto"/>
            <w:shd w:val="clear" w:color="auto" w:fill="B3B3B3"/>
            <w:noWrap/>
            <w:vAlign w:val="center"/>
          </w:tcPr>
          <w:p w14:paraId="46872200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>Rozpětí</w:t>
            </w:r>
          </w:p>
        </w:tc>
        <w:tc>
          <w:tcPr>
            <w:tcW w:w="0" w:type="auto"/>
            <w:vAlign w:val="center"/>
          </w:tcPr>
          <w:p w14:paraId="59754E73" w14:textId="08F164D7" w:rsidR="005C51F3" w:rsidRPr="005501AF" w:rsidRDefault="005501AF" w:rsidP="005501AF">
            <w:pPr>
              <w:spacing w:after="0" w:line="240" w:lineRule="auto"/>
              <w:ind w:firstLine="0"/>
              <w:rPr>
                <w:rFonts w:ascii="Calibri" w:hAnsi="Calibri" w:cs="Arial"/>
                <w:szCs w:val="23"/>
              </w:rPr>
            </w:pPr>
            <w:r w:rsidRPr="005501AF">
              <w:rPr>
                <w:rFonts w:ascii="Calibri" w:hAnsi="Calibri" w:cs="Arial"/>
                <w:szCs w:val="23"/>
              </w:rPr>
              <w:t>165</w:t>
            </w:r>
            <w:r w:rsidR="005C51F3" w:rsidRPr="005501AF">
              <w:rPr>
                <w:rFonts w:ascii="Calibri" w:hAnsi="Calibri" w:cs="Arial"/>
                <w:szCs w:val="23"/>
              </w:rPr>
              <w:t>,</w:t>
            </w:r>
            <w:r w:rsidRPr="005501AF">
              <w:rPr>
                <w:rFonts w:ascii="Calibri" w:hAnsi="Calibri" w:cs="Arial"/>
                <w:szCs w:val="23"/>
              </w:rPr>
              <w:t>58</w:t>
            </w:r>
          </w:p>
        </w:tc>
        <w:tc>
          <w:tcPr>
            <w:tcW w:w="0" w:type="auto"/>
            <w:vAlign w:val="center"/>
          </w:tcPr>
          <w:p w14:paraId="044F6DB8" w14:textId="77777777" w:rsidR="005C51F3" w:rsidRPr="005501AF" w:rsidRDefault="005C51F3" w:rsidP="00CA581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left"/>
              <w:rPr>
                <w:rFonts w:ascii="Calibri" w:hAnsi="Calibri" w:cs="Arial"/>
                <w:szCs w:val="23"/>
              </w:rPr>
            </w:pPr>
            <w:r w:rsidRPr="005501AF">
              <w:rPr>
                <w:rFonts w:ascii="Calibri" w:hAnsi="Calibri" w:cs="Arial"/>
                <w:szCs w:val="23"/>
              </w:rPr>
              <w:t>rozdíl mezi maximem a minimem</w:t>
            </w:r>
          </w:p>
        </w:tc>
      </w:tr>
      <w:tr w:rsidR="005C51F3" w:rsidRPr="005501AF" w14:paraId="10018496" w14:textId="77777777" w:rsidTr="00CA5815">
        <w:trPr>
          <w:trHeight w:val="255"/>
        </w:trPr>
        <w:tc>
          <w:tcPr>
            <w:tcW w:w="0" w:type="auto"/>
            <w:shd w:val="clear" w:color="auto" w:fill="B3B3B3"/>
            <w:noWrap/>
            <w:vAlign w:val="center"/>
          </w:tcPr>
          <w:p w14:paraId="4B3946DE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proofErr w:type="spellStart"/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>Kvartilové</w:t>
            </w:r>
            <w:proofErr w:type="spellEnd"/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 xml:space="preserve"> </w:t>
            </w:r>
          </w:p>
          <w:p w14:paraId="6F608B70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>rozpětí</w:t>
            </w:r>
          </w:p>
        </w:tc>
        <w:tc>
          <w:tcPr>
            <w:tcW w:w="0" w:type="auto"/>
            <w:vAlign w:val="center"/>
          </w:tcPr>
          <w:p w14:paraId="4AC4598C" w14:textId="6719B20B" w:rsidR="005C51F3" w:rsidRPr="005501AF" w:rsidRDefault="005C51F3" w:rsidP="005501AF">
            <w:pPr>
              <w:spacing w:after="0" w:line="240" w:lineRule="auto"/>
              <w:ind w:firstLine="0"/>
              <w:rPr>
                <w:rFonts w:ascii="Calibri" w:hAnsi="Calibri"/>
                <w:szCs w:val="23"/>
              </w:rPr>
            </w:pPr>
            <w:r w:rsidRPr="005501AF">
              <w:rPr>
                <w:rFonts w:ascii="Calibri" w:hAnsi="Calibri"/>
                <w:szCs w:val="23"/>
              </w:rPr>
              <w:t>5,</w:t>
            </w:r>
            <w:r w:rsidR="005501AF" w:rsidRPr="005501AF">
              <w:rPr>
                <w:rFonts w:ascii="Calibri" w:hAnsi="Calibri"/>
                <w:szCs w:val="23"/>
              </w:rPr>
              <w:t>04</w:t>
            </w:r>
          </w:p>
        </w:tc>
        <w:tc>
          <w:tcPr>
            <w:tcW w:w="0" w:type="auto"/>
            <w:vAlign w:val="center"/>
          </w:tcPr>
          <w:p w14:paraId="69AC3F33" w14:textId="77777777" w:rsidR="005C51F3" w:rsidRPr="005501AF" w:rsidRDefault="005C51F3" w:rsidP="00CA581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left"/>
              <w:rPr>
                <w:rFonts w:ascii="Calibri" w:hAnsi="Calibri" w:cs="Arial"/>
                <w:szCs w:val="23"/>
              </w:rPr>
            </w:pPr>
            <w:r w:rsidRPr="005501AF">
              <w:rPr>
                <w:rFonts w:ascii="Calibri" w:hAnsi="Calibri"/>
                <w:szCs w:val="23"/>
              </w:rPr>
              <w:t xml:space="preserve">pomocí horního a spodního kvartilu lze zavést </w:t>
            </w:r>
            <w:proofErr w:type="spellStart"/>
            <w:r w:rsidRPr="005501AF">
              <w:rPr>
                <w:rFonts w:ascii="Calibri" w:hAnsi="Calibri"/>
                <w:szCs w:val="23"/>
              </w:rPr>
              <w:t>mezikvartilové</w:t>
            </w:r>
            <w:proofErr w:type="spellEnd"/>
            <w:r w:rsidRPr="005501AF">
              <w:rPr>
                <w:rFonts w:ascii="Calibri" w:hAnsi="Calibri"/>
                <w:szCs w:val="23"/>
              </w:rPr>
              <w:t xml:space="preserve"> rozpětí, které definujeme jako hodnotu </w:t>
            </w:r>
            <w:r w:rsidRPr="005501AF">
              <w:rPr>
                <w:rStyle w:val="texhtml"/>
                <w:rFonts w:ascii="Calibri" w:hAnsi="Calibri"/>
                <w:iCs/>
                <w:szCs w:val="23"/>
              </w:rPr>
              <w:t>Q</w:t>
            </w:r>
            <w:r w:rsidRPr="005501AF">
              <w:rPr>
                <w:rStyle w:val="texhtml"/>
                <w:rFonts w:ascii="Calibri" w:hAnsi="Calibri"/>
                <w:szCs w:val="23"/>
                <w:vertAlign w:val="subscript"/>
              </w:rPr>
              <w:t>0,75</w:t>
            </w:r>
            <w:r w:rsidRPr="005501AF">
              <w:rPr>
                <w:rStyle w:val="texhtml"/>
                <w:rFonts w:ascii="Calibri" w:hAnsi="Calibri"/>
                <w:szCs w:val="23"/>
              </w:rPr>
              <w:t xml:space="preserve"> − </w:t>
            </w:r>
            <w:r w:rsidRPr="005501AF">
              <w:rPr>
                <w:rStyle w:val="texhtml"/>
                <w:rFonts w:ascii="Calibri" w:hAnsi="Calibri"/>
                <w:iCs/>
                <w:szCs w:val="23"/>
              </w:rPr>
              <w:t>Q</w:t>
            </w:r>
            <w:r w:rsidRPr="005501AF">
              <w:rPr>
                <w:rStyle w:val="texhtml"/>
                <w:rFonts w:ascii="Calibri" w:hAnsi="Calibri"/>
                <w:szCs w:val="23"/>
                <w:vertAlign w:val="subscript"/>
              </w:rPr>
              <w:t>0,25</w:t>
            </w:r>
            <w:r w:rsidRPr="005501AF">
              <w:rPr>
                <w:rFonts w:ascii="Calibri" w:hAnsi="Calibri"/>
                <w:szCs w:val="23"/>
              </w:rPr>
              <w:t>.</w:t>
            </w:r>
          </w:p>
        </w:tc>
      </w:tr>
      <w:tr w:rsidR="005C51F3" w:rsidRPr="005501AF" w14:paraId="29C6F722" w14:textId="77777777" w:rsidTr="00CA5815">
        <w:trPr>
          <w:trHeight w:val="255"/>
        </w:trPr>
        <w:tc>
          <w:tcPr>
            <w:tcW w:w="0" w:type="auto"/>
            <w:shd w:val="clear" w:color="auto" w:fill="B3B3B3"/>
            <w:noWrap/>
            <w:vAlign w:val="center"/>
          </w:tcPr>
          <w:p w14:paraId="2548280A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>Rozptyl</w:t>
            </w:r>
          </w:p>
        </w:tc>
        <w:tc>
          <w:tcPr>
            <w:tcW w:w="0" w:type="auto"/>
            <w:vAlign w:val="center"/>
          </w:tcPr>
          <w:p w14:paraId="70DAD1BC" w14:textId="0B6D63FF" w:rsidR="005C51F3" w:rsidRPr="005501AF" w:rsidRDefault="005501AF" w:rsidP="005501AF">
            <w:pPr>
              <w:spacing w:after="0" w:line="240" w:lineRule="auto"/>
              <w:ind w:firstLine="0"/>
              <w:rPr>
                <w:rFonts w:ascii="Calibri" w:hAnsi="Calibri"/>
                <w:bCs/>
                <w:szCs w:val="23"/>
              </w:rPr>
            </w:pPr>
            <w:r w:rsidRPr="005501AF">
              <w:rPr>
                <w:rFonts w:ascii="Calibri" w:hAnsi="Calibri"/>
                <w:bCs/>
                <w:szCs w:val="23"/>
              </w:rPr>
              <w:t>32</w:t>
            </w:r>
            <w:r w:rsidR="005C51F3" w:rsidRPr="005501AF">
              <w:rPr>
                <w:rFonts w:ascii="Calibri" w:hAnsi="Calibri"/>
                <w:bCs/>
                <w:szCs w:val="23"/>
              </w:rPr>
              <w:t>,</w:t>
            </w:r>
            <w:r w:rsidRPr="005501AF">
              <w:rPr>
                <w:rFonts w:ascii="Calibri" w:hAnsi="Calibri"/>
                <w:bCs/>
                <w:szCs w:val="23"/>
              </w:rPr>
              <w:t>16</w:t>
            </w:r>
          </w:p>
        </w:tc>
        <w:tc>
          <w:tcPr>
            <w:tcW w:w="0" w:type="auto"/>
            <w:vAlign w:val="center"/>
          </w:tcPr>
          <w:p w14:paraId="15AD05DF" w14:textId="0852C739" w:rsidR="005C51F3" w:rsidRPr="005501AF" w:rsidRDefault="005C51F3" w:rsidP="00CA581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left"/>
              <w:rPr>
                <w:rFonts w:ascii="Calibri" w:hAnsi="Calibri" w:cs="Arial"/>
                <w:szCs w:val="23"/>
              </w:rPr>
            </w:pPr>
            <w:r w:rsidRPr="005501AF">
              <w:rPr>
                <w:rFonts w:ascii="Calibri" w:hAnsi="Calibri"/>
                <w:bCs/>
                <w:szCs w:val="23"/>
              </w:rPr>
              <w:t xml:space="preserve">rozptyl </w:t>
            </w:r>
            <w:r w:rsidRPr="005501AF">
              <w:rPr>
                <w:rFonts w:ascii="Calibri" w:hAnsi="Calibri"/>
                <w:szCs w:val="23"/>
              </w:rPr>
              <w:t>- jedná se o charakteristiku variability rozdělení pravděpodobnosti náhodné veličiny, která vyjadřuje variabilitu rozdělení souboru kolem střední hodnoty.</w:t>
            </w:r>
          </w:p>
        </w:tc>
      </w:tr>
      <w:tr w:rsidR="005C51F3" w:rsidRPr="005501AF" w14:paraId="750B8B34" w14:textId="77777777" w:rsidTr="00CA5815">
        <w:trPr>
          <w:trHeight w:val="255"/>
        </w:trPr>
        <w:tc>
          <w:tcPr>
            <w:tcW w:w="0" w:type="auto"/>
            <w:shd w:val="clear" w:color="auto" w:fill="B3B3B3"/>
            <w:noWrap/>
            <w:vAlign w:val="center"/>
          </w:tcPr>
          <w:p w14:paraId="510392E4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 xml:space="preserve">Směrodatná </w:t>
            </w:r>
          </w:p>
          <w:p w14:paraId="11270FDF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>odchylka</w:t>
            </w:r>
          </w:p>
        </w:tc>
        <w:tc>
          <w:tcPr>
            <w:tcW w:w="0" w:type="auto"/>
            <w:vAlign w:val="center"/>
          </w:tcPr>
          <w:p w14:paraId="504EEE63" w14:textId="3ED6A9C2" w:rsidR="005C51F3" w:rsidRPr="005501AF" w:rsidRDefault="005501AF" w:rsidP="005501AF">
            <w:pPr>
              <w:pStyle w:val="Normlnweb"/>
              <w:spacing w:before="0" w:after="0" w:line="240" w:lineRule="auto"/>
              <w:rPr>
                <w:rFonts w:ascii="Calibri" w:hAnsi="Calibri"/>
                <w:bCs/>
                <w:sz w:val="22"/>
                <w:szCs w:val="23"/>
              </w:rPr>
            </w:pPr>
            <w:r w:rsidRPr="005501AF">
              <w:rPr>
                <w:rFonts w:ascii="Calibri" w:hAnsi="Calibri"/>
                <w:bCs/>
                <w:sz w:val="22"/>
                <w:szCs w:val="23"/>
              </w:rPr>
              <w:t>5</w:t>
            </w:r>
            <w:r w:rsidR="005C51F3" w:rsidRPr="005501AF">
              <w:rPr>
                <w:rFonts w:ascii="Calibri" w:hAnsi="Calibri"/>
                <w:bCs/>
                <w:sz w:val="22"/>
                <w:szCs w:val="23"/>
              </w:rPr>
              <w:t>,</w:t>
            </w:r>
            <w:r w:rsidRPr="005501AF">
              <w:rPr>
                <w:rFonts w:ascii="Calibri" w:hAnsi="Calibri"/>
                <w:bCs/>
                <w:sz w:val="22"/>
                <w:szCs w:val="23"/>
              </w:rPr>
              <w:t>67</w:t>
            </w:r>
          </w:p>
        </w:tc>
        <w:tc>
          <w:tcPr>
            <w:tcW w:w="0" w:type="auto"/>
            <w:vAlign w:val="center"/>
          </w:tcPr>
          <w:p w14:paraId="7F1C202E" w14:textId="252B84FD" w:rsidR="005C51F3" w:rsidRPr="005501AF" w:rsidRDefault="005C51F3" w:rsidP="00CA5815">
            <w:pPr>
              <w:pStyle w:val="Normlnweb"/>
              <w:numPr>
                <w:ilvl w:val="0"/>
                <w:numId w:val="29"/>
              </w:numPr>
              <w:spacing w:before="0" w:after="0" w:line="240" w:lineRule="auto"/>
              <w:ind w:left="0" w:firstLine="0"/>
              <w:rPr>
                <w:rFonts w:ascii="Calibri" w:hAnsi="Calibri"/>
                <w:sz w:val="22"/>
                <w:szCs w:val="23"/>
              </w:rPr>
            </w:pPr>
            <w:r w:rsidRPr="005501AF">
              <w:rPr>
                <w:rFonts w:ascii="Calibri" w:hAnsi="Calibri"/>
                <w:bCs/>
                <w:sz w:val="22"/>
                <w:szCs w:val="23"/>
              </w:rPr>
              <w:t>j</w:t>
            </w:r>
            <w:r w:rsidRPr="005501AF">
              <w:rPr>
                <w:rFonts w:ascii="Calibri" w:hAnsi="Calibri"/>
                <w:sz w:val="22"/>
                <w:szCs w:val="23"/>
              </w:rPr>
              <w:t>edná se o kvadratický průměr odchylek hodnot znaku od jejich aritmetického průměru. Vypovídá o tom, jak moc se od sebe navzájem liší typické případy v souboru zkoumaných čísel. Je-li malá, jsou si prvky souboru většinou navzájem podobné, a naopak velká směrodatná odchylka signalizuje velké vzájemné odlišnosti.</w:t>
            </w:r>
          </w:p>
        </w:tc>
      </w:tr>
      <w:tr w:rsidR="005C51F3" w:rsidRPr="005501AF" w14:paraId="2D594A59" w14:textId="77777777" w:rsidTr="00CA5815">
        <w:trPr>
          <w:trHeight w:val="255"/>
        </w:trPr>
        <w:tc>
          <w:tcPr>
            <w:tcW w:w="0" w:type="auto"/>
            <w:shd w:val="clear" w:color="auto" w:fill="B3B3B3"/>
            <w:noWrap/>
            <w:vAlign w:val="center"/>
          </w:tcPr>
          <w:p w14:paraId="56E84BE4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 xml:space="preserve">Variační </w:t>
            </w:r>
          </w:p>
          <w:p w14:paraId="28B4495D" w14:textId="77777777" w:rsidR="005C51F3" w:rsidRPr="005501AF" w:rsidRDefault="005C51F3" w:rsidP="00CA5815">
            <w:pPr>
              <w:spacing w:after="0" w:line="240" w:lineRule="auto"/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  <w:szCs w:val="23"/>
              </w:rPr>
            </w:pPr>
            <w:r w:rsidRPr="005501AF">
              <w:rPr>
                <w:rFonts w:ascii="Calibri" w:hAnsi="Calibri" w:cs="Arial"/>
                <w:b/>
                <w:bCs/>
                <w:color w:val="000000"/>
                <w:szCs w:val="23"/>
              </w:rPr>
              <w:t>koeficient</w:t>
            </w:r>
          </w:p>
        </w:tc>
        <w:tc>
          <w:tcPr>
            <w:tcW w:w="0" w:type="auto"/>
            <w:vAlign w:val="center"/>
          </w:tcPr>
          <w:p w14:paraId="71CF5CD3" w14:textId="337A519E" w:rsidR="005C51F3" w:rsidRPr="005501AF" w:rsidRDefault="005501AF" w:rsidP="005501AF">
            <w:pPr>
              <w:spacing w:after="0" w:line="240" w:lineRule="auto"/>
              <w:ind w:firstLine="0"/>
              <w:rPr>
                <w:rFonts w:ascii="Calibri" w:hAnsi="Calibri"/>
                <w:bCs/>
                <w:szCs w:val="23"/>
                <w:lang w:eastAsia="cs-CZ"/>
              </w:rPr>
            </w:pPr>
            <w:r w:rsidRPr="005501AF">
              <w:rPr>
                <w:rFonts w:ascii="Calibri" w:hAnsi="Calibri"/>
                <w:bCs/>
                <w:szCs w:val="23"/>
                <w:lang w:eastAsia="cs-CZ"/>
              </w:rPr>
              <w:t>22</w:t>
            </w:r>
            <w:r w:rsidR="005C51F3" w:rsidRPr="005501AF">
              <w:rPr>
                <w:rFonts w:ascii="Calibri" w:hAnsi="Calibri"/>
                <w:bCs/>
                <w:szCs w:val="23"/>
                <w:lang w:eastAsia="cs-CZ"/>
              </w:rPr>
              <w:t>,6</w:t>
            </w:r>
            <w:r w:rsidRPr="005501AF">
              <w:rPr>
                <w:rFonts w:ascii="Calibri" w:hAnsi="Calibri"/>
                <w:bCs/>
                <w:szCs w:val="23"/>
                <w:lang w:eastAsia="cs-CZ"/>
              </w:rPr>
              <w:t>5</w:t>
            </w:r>
          </w:p>
        </w:tc>
        <w:tc>
          <w:tcPr>
            <w:tcW w:w="0" w:type="auto"/>
            <w:vAlign w:val="center"/>
          </w:tcPr>
          <w:p w14:paraId="3B28F55A" w14:textId="77777777" w:rsidR="005C51F3" w:rsidRPr="005501AF" w:rsidRDefault="005C51F3" w:rsidP="00CA581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left"/>
              <w:rPr>
                <w:rFonts w:ascii="Calibri" w:hAnsi="Calibri"/>
                <w:szCs w:val="23"/>
                <w:lang w:eastAsia="cs-CZ"/>
              </w:rPr>
            </w:pPr>
            <w:r w:rsidRPr="005501AF">
              <w:rPr>
                <w:rFonts w:ascii="Calibri" w:hAnsi="Calibri"/>
                <w:bCs/>
                <w:szCs w:val="23"/>
                <w:lang w:eastAsia="cs-CZ"/>
              </w:rPr>
              <w:t>variační koeficient</w:t>
            </w:r>
            <w:r w:rsidRPr="005501AF">
              <w:rPr>
                <w:rFonts w:ascii="Calibri" w:hAnsi="Calibri"/>
                <w:szCs w:val="23"/>
                <w:lang w:eastAsia="cs-CZ"/>
              </w:rPr>
              <w:t xml:space="preserve"> je použitelný i při porovnávání variability proměnných, které jsou v různých jednotkách</w:t>
            </w:r>
          </w:p>
        </w:tc>
      </w:tr>
    </w:tbl>
    <w:p w14:paraId="13027E8B" w14:textId="77777777" w:rsidR="005501AF" w:rsidRDefault="005501AF" w:rsidP="005501AF">
      <w:pPr>
        <w:pStyle w:val="Bezmezer"/>
        <w:rPr>
          <w:sz w:val="22"/>
        </w:rPr>
      </w:pPr>
    </w:p>
    <w:p w14:paraId="15827827" w14:textId="6F5E62D5" w:rsidR="005501AF" w:rsidRPr="005501AF" w:rsidRDefault="005501AF" w:rsidP="005501AF">
      <w:pPr>
        <w:pStyle w:val="Bezmezer"/>
        <w:rPr>
          <w:b/>
          <w:sz w:val="22"/>
        </w:rPr>
      </w:pPr>
      <w:r w:rsidRPr="005501AF">
        <w:rPr>
          <w:b/>
          <w:sz w:val="22"/>
        </w:rPr>
        <w:t>Debata:</w:t>
      </w:r>
    </w:p>
    <w:p w14:paraId="6484830C" w14:textId="77777777" w:rsidR="005501AF" w:rsidRDefault="005501AF" w:rsidP="005501AF">
      <w:pPr>
        <w:pStyle w:val="Bezmezer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Je tady něco podezřelého? </w:t>
      </w:r>
    </w:p>
    <w:p w14:paraId="152CA80A" w14:textId="77777777" w:rsidR="005501AF" w:rsidRDefault="005501AF" w:rsidP="005501AF">
      <w:pPr>
        <w:pStyle w:val="Bezmezer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Co? </w:t>
      </w:r>
    </w:p>
    <w:p w14:paraId="0E475461" w14:textId="77777777" w:rsidR="005501AF" w:rsidRDefault="005501AF" w:rsidP="005501AF">
      <w:pPr>
        <w:pStyle w:val="Bezmezer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Proč? </w:t>
      </w:r>
    </w:p>
    <w:p w14:paraId="31A026CB" w14:textId="77777777" w:rsidR="005501AF" w:rsidRDefault="005501AF" w:rsidP="005501AF">
      <w:pPr>
        <w:pStyle w:val="Bezmezer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Jak? </w:t>
      </w:r>
    </w:p>
    <w:p w14:paraId="6C092B4F" w14:textId="78E984FF" w:rsidR="00CA5815" w:rsidRDefault="005501AF" w:rsidP="005501AF">
      <w:pPr>
        <w:pStyle w:val="Bezmezer"/>
        <w:numPr>
          <w:ilvl w:val="0"/>
          <w:numId w:val="23"/>
        </w:numPr>
        <w:rPr>
          <w:sz w:val="22"/>
        </w:rPr>
      </w:pPr>
      <w:r>
        <w:rPr>
          <w:sz w:val="22"/>
        </w:rPr>
        <w:t>Co s tím?</w:t>
      </w:r>
    </w:p>
    <w:p w14:paraId="057605C7" w14:textId="523F4EC6" w:rsidR="005501AF" w:rsidRDefault="005501AF" w:rsidP="005501AF">
      <w:pPr>
        <w:pStyle w:val="Bezmezer"/>
        <w:rPr>
          <w:sz w:val="22"/>
        </w:rPr>
      </w:pPr>
    </w:p>
    <w:p w14:paraId="1B0BD84B" w14:textId="77777777" w:rsidR="00CA5815" w:rsidRPr="00F903A4" w:rsidRDefault="00CA5815" w:rsidP="00F903A4">
      <w:pPr>
        <w:pStyle w:val="Bezmezer"/>
        <w:rPr>
          <w:sz w:val="22"/>
        </w:rPr>
      </w:pPr>
    </w:p>
    <w:p w14:paraId="3D383C3F" w14:textId="10E1184C" w:rsidR="00AC5DAB" w:rsidRPr="00D66D20" w:rsidRDefault="00EA7F39" w:rsidP="00AC5DAB">
      <w:pPr>
        <w:pStyle w:val="Bezmezer"/>
        <w:rPr>
          <w:b/>
          <w:bCs/>
          <w:color w:val="00B050"/>
        </w:rPr>
      </w:pPr>
      <w:r w:rsidRPr="00D66D20">
        <w:rPr>
          <w:b/>
          <w:bCs/>
          <w:color w:val="00B050"/>
        </w:rPr>
        <w:t>Shrnutí</w:t>
      </w:r>
      <w:r w:rsidR="00AC5DAB" w:rsidRPr="00D66D20">
        <w:rPr>
          <w:b/>
          <w:bCs/>
          <w:color w:val="00B050"/>
        </w:rPr>
        <w:t>:</w:t>
      </w:r>
    </w:p>
    <w:p w14:paraId="03D2A966" w14:textId="77777777" w:rsidR="00AC5DAB" w:rsidRDefault="00AC5DAB" w:rsidP="000F1847">
      <w:r w:rsidRPr="00C703F2">
        <w:t>Hlavní role statistiky, ukázky využití a použití statistiky v běžném životě – sociální sítě, televize. Statistika jako nástroj marketingu, ekonomiky, politiky. Jak, čím a co měřit – validita, reliabilita, objektivita</w:t>
      </w:r>
    </w:p>
    <w:p w14:paraId="28AA5C2B" w14:textId="2A9EA51B" w:rsidR="00AC5DAB" w:rsidRDefault="00AC5DAB" w:rsidP="00AC5DAB">
      <w:pPr>
        <w:pStyle w:val="Bezmezer"/>
      </w:pPr>
    </w:p>
    <w:p w14:paraId="458B4AEE" w14:textId="43C2164E" w:rsidR="00AC5DAB" w:rsidRPr="00D66D20" w:rsidRDefault="00AC5DAB" w:rsidP="000F1847">
      <w:pPr>
        <w:keepNext/>
        <w:spacing w:after="0" w:line="240" w:lineRule="auto"/>
        <w:ind w:firstLine="0"/>
        <w:rPr>
          <w:rFonts w:ascii="Calibri" w:hAnsi="Calibri"/>
          <w:b/>
          <w:bCs/>
          <w:color w:val="00B050"/>
          <w:sz w:val="24"/>
        </w:rPr>
      </w:pPr>
      <w:r w:rsidRPr="00D66D20">
        <w:rPr>
          <w:rFonts w:ascii="Calibri" w:hAnsi="Calibri"/>
          <w:b/>
          <w:bCs/>
          <w:color w:val="00B050"/>
          <w:sz w:val="24"/>
        </w:rPr>
        <w:t>Domácí úkol:</w:t>
      </w:r>
    </w:p>
    <w:p w14:paraId="0145BF10" w14:textId="44707F68" w:rsidR="00AC5DAB" w:rsidRDefault="00F903A4" w:rsidP="005501AF">
      <w:pPr>
        <w:pStyle w:val="Odstavecseseznamem"/>
        <w:numPr>
          <w:ilvl w:val="0"/>
          <w:numId w:val="30"/>
        </w:numPr>
        <w:rPr>
          <w:rFonts w:ascii="Calibri" w:hAnsi="Calibri"/>
        </w:rPr>
      </w:pPr>
      <w:r w:rsidRPr="005501AF">
        <w:rPr>
          <w:rFonts w:ascii="Calibri" w:hAnsi="Calibri"/>
        </w:rPr>
        <w:t>Jak změřit lásku? Navrhněte jakékoliv způsoby na měření lásky. Nabízíme definici: „</w:t>
      </w:r>
      <w:r w:rsidRPr="005501AF">
        <w:rPr>
          <w:rFonts w:ascii="Calibri" w:hAnsi="Calibri" w:cs="Arial"/>
          <w:color w:val="202124"/>
          <w:shd w:val="clear" w:color="auto" w:fill="FFFFFF"/>
        </w:rPr>
        <w:t>Láska označuje </w:t>
      </w:r>
      <w:r w:rsidRPr="005501AF">
        <w:rPr>
          <w:rFonts w:ascii="Calibri" w:hAnsi="Calibri" w:cs="Arial"/>
          <w:b/>
          <w:bCs/>
          <w:color w:val="202124"/>
          <w:shd w:val="clear" w:color="auto" w:fill="FFFFFF"/>
        </w:rPr>
        <w:t>silný pozitivní vztah náklonnosti, oddanosti nebo touhy, který se může lišit jak svojí povahou, tak také předmětem</w:t>
      </w:r>
      <w:r w:rsidRPr="005501AF">
        <w:rPr>
          <w:rFonts w:ascii="Calibri" w:hAnsi="Calibri" w:cs="Arial"/>
          <w:color w:val="202124"/>
          <w:shd w:val="clear" w:color="auto" w:fill="FFFFFF"/>
        </w:rPr>
        <w:t>. Někdy převažuje volní, jindy citová nebo sexuální stránka vztahu.</w:t>
      </w:r>
      <w:r w:rsidRPr="005501AF">
        <w:rPr>
          <w:rFonts w:ascii="Calibri" w:hAnsi="Calibri"/>
        </w:rPr>
        <w:t>“ Můžete přijít i s</w:t>
      </w:r>
      <w:r w:rsidR="003D5F8E">
        <w:rPr>
          <w:rFonts w:ascii="Calibri" w:hAnsi="Calibri"/>
        </w:rPr>
        <w:t>e svou</w:t>
      </w:r>
      <w:r w:rsidRPr="005501AF">
        <w:rPr>
          <w:rFonts w:ascii="Calibri" w:hAnsi="Calibri"/>
        </w:rPr>
        <w:t xml:space="preserve"> definici, která umožní měřit </w:t>
      </w:r>
      <w:r w:rsidRPr="005501AF">
        <w:rPr>
          <w:rFonts w:ascii="Calibri" w:hAnsi="Calibri"/>
        </w:rPr>
        <w:sym w:font="Wingdings" w:char="F04A"/>
      </w:r>
    </w:p>
    <w:p w14:paraId="50A7FD9F" w14:textId="651D4373" w:rsidR="005501AF" w:rsidRPr="005501AF" w:rsidRDefault="005501AF" w:rsidP="005501AF">
      <w:pPr>
        <w:pStyle w:val="Odstavecseseznamem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Vezměte svá data a spočítejte (jakkoliv) základní statistické charakteristiky. Výsledky vložte do odevzdávárny předmětu.</w:t>
      </w:r>
    </w:p>
    <w:p w14:paraId="07DE96A4" w14:textId="6BBF861A" w:rsidR="00AC5DAB" w:rsidRDefault="00AC5DAB" w:rsidP="00AC5DAB">
      <w:pPr>
        <w:keepNext/>
        <w:spacing w:after="0" w:line="240" w:lineRule="auto"/>
        <w:rPr>
          <w:rFonts w:ascii="Calibri" w:hAnsi="Calibri"/>
          <w:color w:val="000000" w:themeColor="text1"/>
          <w:sz w:val="24"/>
        </w:rPr>
      </w:pPr>
    </w:p>
    <w:p w14:paraId="2D88839E" w14:textId="6D03090A" w:rsidR="00AC5DAB" w:rsidRPr="00337910" w:rsidRDefault="00AC5DAB" w:rsidP="000F1847">
      <w:pPr>
        <w:keepNext/>
        <w:spacing w:after="0" w:line="240" w:lineRule="auto"/>
        <w:ind w:firstLine="0"/>
        <w:rPr>
          <w:rFonts w:ascii="Calibri" w:hAnsi="Calibri"/>
          <w:b/>
          <w:bCs/>
          <w:color w:val="00B050"/>
        </w:rPr>
      </w:pPr>
      <w:r w:rsidRPr="00D66D20">
        <w:rPr>
          <w:rFonts w:ascii="Calibri" w:hAnsi="Calibri"/>
          <w:b/>
          <w:bCs/>
          <w:color w:val="00B050"/>
          <w:sz w:val="24"/>
        </w:rPr>
        <w:t>Otázky k procvičení:</w:t>
      </w:r>
    </w:p>
    <w:p w14:paraId="33644732" w14:textId="77777777" w:rsidR="00337910" w:rsidRPr="00337910" w:rsidRDefault="00337910" w:rsidP="00337910">
      <w:pPr>
        <w:pStyle w:val="Odstavecseseznamem"/>
        <w:numPr>
          <w:ilvl w:val="0"/>
          <w:numId w:val="31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>Uveďte rozdíl mezi aritmetickým průměrem a mediánem.</w:t>
      </w:r>
    </w:p>
    <w:p w14:paraId="290C099B" w14:textId="77777777" w:rsidR="00337910" w:rsidRPr="00337910" w:rsidRDefault="00337910" w:rsidP="00337910">
      <w:pPr>
        <w:pStyle w:val="Odstavecseseznamem"/>
        <w:numPr>
          <w:ilvl w:val="1"/>
          <w:numId w:val="31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>Vyjadřují střední hodnotu, liší se způsobem výpočtu</w:t>
      </w:r>
    </w:p>
    <w:p w14:paraId="4DD93AE0" w14:textId="77777777" w:rsidR="00337910" w:rsidRPr="00337910" w:rsidRDefault="00337910" w:rsidP="00337910">
      <w:pPr>
        <w:pStyle w:val="Odstavecseseznamem"/>
        <w:numPr>
          <w:ilvl w:val="1"/>
          <w:numId w:val="31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>Hodnoty jsou většinou shodné</w:t>
      </w:r>
    </w:p>
    <w:p w14:paraId="21B48CBA" w14:textId="6BD877F9" w:rsidR="00337910" w:rsidRPr="00337910" w:rsidRDefault="00337910" w:rsidP="00337910">
      <w:pPr>
        <w:pStyle w:val="Odstavecseseznamem"/>
        <w:numPr>
          <w:ilvl w:val="1"/>
          <w:numId w:val="31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lastRenderedPageBreak/>
        <w:t xml:space="preserve">Rozdíl mezi hodnotami mediánu a průměru je obvykle významný na 5 </w:t>
      </w:r>
      <w:r w:rsidR="003D5F8E" w:rsidRPr="00595C93">
        <w:rPr>
          <w:rFonts w:ascii="Calibri" w:hAnsi="Calibri"/>
        </w:rPr>
        <w:t xml:space="preserve">% </w:t>
      </w:r>
      <w:r w:rsidRPr="00595C93">
        <w:rPr>
          <w:rFonts w:ascii="Calibri" w:hAnsi="Calibri"/>
        </w:rPr>
        <w:t>hladin</w:t>
      </w:r>
      <w:r w:rsidR="003D5F8E">
        <w:rPr>
          <w:rFonts w:ascii="Calibri" w:hAnsi="Calibri"/>
        </w:rPr>
        <w:t xml:space="preserve">ě </w:t>
      </w:r>
      <w:r w:rsidRPr="00337910">
        <w:rPr>
          <w:rFonts w:ascii="Calibri" w:hAnsi="Calibri"/>
        </w:rPr>
        <w:t>statistické významnosti</w:t>
      </w:r>
    </w:p>
    <w:p w14:paraId="26877DE2" w14:textId="77777777" w:rsidR="00337910" w:rsidRPr="00337910" w:rsidRDefault="00337910" w:rsidP="00337910">
      <w:pPr>
        <w:pStyle w:val="Odstavecseseznamem"/>
        <w:numPr>
          <w:ilvl w:val="0"/>
          <w:numId w:val="31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 xml:space="preserve">Uveďte nevýhody aritmetického průměru </w:t>
      </w:r>
    </w:p>
    <w:p w14:paraId="36F5176D" w14:textId="77777777" w:rsidR="00337910" w:rsidRPr="00337910" w:rsidRDefault="00337910" w:rsidP="00337910">
      <w:pPr>
        <w:pStyle w:val="Odstavecseseznamem"/>
        <w:numPr>
          <w:ilvl w:val="1"/>
          <w:numId w:val="32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  <w:color w:val="00B050"/>
        </w:rPr>
        <w:t>OTEVŘENÁ OTÁZKA</w:t>
      </w:r>
    </w:p>
    <w:p w14:paraId="73907FA5" w14:textId="77777777" w:rsidR="00337910" w:rsidRPr="00337910" w:rsidRDefault="00337910" w:rsidP="00337910">
      <w:pPr>
        <w:pStyle w:val="Odstavecseseznamem"/>
        <w:numPr>
          <w:ilvl w:val="1"/>
          <w:numId w:val="32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>Není-li uvedena směrodatná odchylka, ztrácím informaci o variabilitě dat</w:t>
      </w:r>
    </w:p>
    <w:p w14:paraId="097DCEFC" w14:textId="77777777" w:rsidR="00337910" w:rsidRPr="00337910" w:rsidRDefault="00337910" w:rsidP="00337910">
      <w:pPr>
        <w:pStyle w:val="Odstavecseseznamem"/>
        <w:numPr>
          <w:ilvl w:val="1"/>
          <w:numId w:val="32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>Nevyjadřuje vždy „přibližnou“ střední hodnotu a to v případě vypočítání z dat obsahující extrémní hodnoty</w:t>
      </w:r>
    </w:p>
    <w:p w14:paraId="3A7A5EB5" w14:textId="77777777" w:rsidR="00337910" w:rsidRPr="00337910" w:rsidRDefault="00337910" w:rsidP="00337910">
      <w:pPr>
        <w:pStyle w:val="Odstavecseseznamem"/>
        <w:numPr>
          <w:ilvl w:val="0"/>
          <w:numId w:val="31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 xml:space="preserve">Uveďte výhody mediánu </w:t>
      </w:r>
    </w:p>
    <w:p w14:paraId="03901256" w14:textId="77777777" w:rsidR="00337910" w:rsidRPr="00337910" w:rsidRDefault="00337910" w:rsidP="00337910">
      <w:pPr>
        <w:pStyle w:val="Odstavecseseznamem"/>
        <w:numPr>
          <w:ilvl w:val="1"/>
          <w:numId w:val="33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  <w:color w:val="00B050"/>
        </w:rPr>
        <w:t>OTEVŘENÁ OTÁZKA</w:t>
      </w:r>
    </w:p>
    <w:p w14:paraId="491C12C8" w14:textId="77777777" w:rsidR="00337910" w:rsidRPr="00337910" w:rsidRDefault="00337910" w:rsidP="00337910">
      <w:pPr>
        <w:pStyle w:val="Odstavecseseznamem"/>
        <w:numPr>
          <w:ilvl w:val="1"/>
          <w:numId w:val="33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>Je robustní vůči extrémním hodnotám</w:t>
      </w:r>
    </w:p>
    <w:p w14:paraId="55095C92" w14:textId="77777777" w:rsidR="00337910" w:rsidRPr="00337910" w:rsidRDefault="00337910" w:rsidP="00337910">
      <w:pPr>
        <w:pStyle w:val="Odstavecseseznamem"/>
        <w:numPr>
          <w:ilvl w:val="0"/>
          <w:numId w:val="31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 xml:space="preserve">Uveďte vztah mezi kvartilem, kvantilem a mediánem </w:t>
      </w:r>
    </w:p>
    <w:p w14:paraId="633125AD" w14:textId="77777777" w:rsidR="00337910" w:rsidRPr="00337910" w:rsidRDefault="00337910" w:rsidP="00337910">
      <w:pPr>
        <w:pStyle w:val="Odstavecseseznamem"/>
        <w:numPr>
          <w:ilvl w:val="1"/>
          <w:numId w:val="34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  <w:color w:val="00B050"/>
        </w:rPr>
        <w:t>OTEVŘENÁ OTÁZKA</w:t>
      </w:r>
    </w:p>
    <w:p w14:paraId="6F7F597A" w14:textId="77777777" w:rsidR="00337910" w:rsidRPr="00337910" w:rsidRDefault="00337910" w:rsidP="00337910">
      <w:pPr>
        <w:pStyle w:val="Odstavecseseznamem"/>
        <w:numPr>
          <w:ilvl w:val="1"/>
          <w:numId w:val="34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>Druhý kvartil je 50. kvantil a to je medián</w:t>
      </w:r>
    </w:p>
    <w:p w14:paraId="0398924A" w14:textId="77777777" w:rsidR="00337910" w:rsidRPr="00337910" w:rsidRDefault="00337910" w:rsidP="00337910">
      <w:pPr>
        <w:pStyle w:val="Odstavecseseznamem"/>
        <w:numPr>
          <w:ilvl w:val="0"/>
          <w:numId w:val="31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>Jaký je rozdíl mezi rozptylem a směrodatnou odchylkou?</w:t>
      </w:r>
    </w:p>
    <w:p w14:paraId="0F30C2D4" w14:textId="77777777" w:rsidR="00337910" w:rsidRPr="00337910" w:rsidRDefault="00337910" w:rsidP="00337910">
      <w:pPr>
        <w:pStyle w:val="Odstavecseseznamem"/>
        <w:numPr>
          <w:ilvl w:val="1"/>
          <w:numId w:val="31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>Rozptyl je směrodatná odchylka „na druhou“</w:t>
      </w:r>
    </w:p>
    <w:p w14:paraId="5CAEFD5B" w14:textId="77777777" w:rsidR="00337910" w:rsidRPr="00337910" w:rsidRDefault="00337910" w:rsidP="00337910">
      <w:pPr>
        <w:pStyle w:val="Odstavecseseznamem"/>
        <w:numPr>
          <w:ilvl w:val="1"/>
          <w:numId w:val="31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>Rozptyl je dvojnásobek směrodatné odchylky</w:t>
      </w:r>
    </w:p>
    <w:p w14:paraId="403A6AB1" w14:textId="77777777" w:rsidR="00337910" w:rsidRPr="00337910" w:rsidRDefault="00337910" w:rsidP="00337910">
      <w:pPr>
        <w:pStyle w:val="Odstavecseseznamem"/>
        <w:numPr>
          <w:ilvl w:val="1"/>
          <w:numId w:val="31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>Rozptyl nijak nesouvisí se směrodatnou odchylkou</w:t>
      </w:r>
    </w:p>
    <w:p w14:paraId="1C1BF1F4" w14:textId="77777777" w:rsidR="00337910" w:rsidRPr="00337910" w:rsidRDefault="00337910" w:rsidP="00337910">
      <w:pPr>
        <w:pStyle w:val="Odstavecseseznamem"/>
        <w:numPr>
          <w:ilvl w:val="0"/>
          <w:numId w:val="31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 xml:space="preserve">K čemu slouží variační koeficient? </w:t>
      </w:r>
    </w:p>
    <w:p w14:paraId="771DD576" w14:textId="77777777" w:rsidR="00337910" w:rsidRPr="00337910" w:rsidRDefault="00337910" w:rsidP="00337910">
      <w:pPr>
        <w:pStyle w:val="Odstavecseseznamem"/>
        <w:numPr>
          <w:ilvl w:val="1"/>
          <w:numId w:val="35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  <w:color w:val="00B050"/>
        </w:rPr>
        <w:t>OTEVŘENÁ OTÁZKA</w:t>
      </w:r>
    </w:p>
    <w:p w14:paraId="4E92F612" w14:textId="77777777" w:rsidR="00337910" w:rsidRPr="00337910" w:rsidRDefault="00337910" w:rsidP="00337910">
      <w:pPr>
        <w:pStyle w:val="Odstavecseseznamem"/>
        <w:numPr>
          <w:ilvl w:val="1"/>
          <w:numId w:val="35"/>
        </w:numPr>
        <w:spacing w:after="0" w:line="240" w:lineRule="auto"/>
        <w:jc w:val="left"/>
        <w:rPr>
          <w:rFonts w:ascii="Calibri" w:hAnsi="Calibri"/>
        </w:rPr>
      </w:pPr>
      <w:r w:rsidRPr="00337910">
        <w:rPr>
          <w:rFonts w:ascii="Calibri" w:hAnsi="Calibri"/>
        </w:rPr>
        <w:t>Uvádí míru relativního rozptýlení dat</w:t>
      </w:r>
    </w:p>
    <w:p w14:paraId="76F6E115" w14:textId="77777777" w:rsidR="00337910" w:rsidRPr="00337910" w:rsidRDefault="00337910" w:rsidP="00337910">
      <w:pPr>
        <w:spacing w:after="0" w:line="240" w:lineRule="auto"/>
        <w:ind w:left="360"/>
        <w:rPr>
          <w:rFonts w:ascii="Calibri" w:hAnsi="Calibri"/>
        </w:rPr>
      </w:pPr>
    </w:p>
    <w:sectPr w:rsidR="00337910" w:rsidRPr="00337910" w:rsidSect="00E1434A">
      <w:footerReference w:type="default" r:id="rId4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5520" w14:textId="77777777" w:rsidR="00F903A4" w:rsidRDefault="00F903A4" w:rsidP="00EA7F39">
      <w:pPr>
        <w:spacing w:after="0" w:line="240" w:lineRule="auto"/>
      </w:pPr>
      <w:r>
        <w:separator/>
      </w:r>
    </w:p>
  </w:endnote>
  <w:endnote w:type="continuationSeparator" w:id="0">
    <w:p w14:paraId="0865FD46" w14:textId="77777777" w:rsidR="00F903A4" w:rsidRDefault="00F903A4" w:rsidP="00E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821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F8DA7F" w14:textId="7CE785B3" w:rsidR="00F903A4" w:rsidRDefault="00F903A4" w:rsidP="00EA7F39">
            <w:pPr>
              <w:pStyle w:val="Zpat"/>
              <w:pBdr>
                <w:top w:val="single" w:sz="4" w:space="1" w:color="auto"/>
              </w:pBdr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A29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A29">
              <w:rPr>
                <w:b/>
                <w:bCs/>
                <w:noProof/>
              </w:rPr>
              <w:t>50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A4F55F" w14:textId="77777777" w:rsidR="00F903A4" w:rsidRDefault="00F90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A618" w14:textId="77777777" w:rsidR="00F903A4" w:rsidRDefault="00F903A4" w:rsidP="00EA7F39">
      <w:pPr>
        <w:spacing w:after="0" w:line="240" w:lineRule="auto"/>
      </w:pPr>
      <w:r>
        <w:separator/>
      </w:r>
    </w:p>
  </w:footnote>
  <w:footnote w:type="continuationSeparator" w:id="0">
    <w:p w14:paraId="01452E5C" w14:textId="77777777" w:rsidR="00F903A4" w:rsidRDefault="00F903A4" w:rsidP="00EA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781A"/>
    <w:multiLevelType w:val="hybridMultilevel"/>
    <w:tmpl w:val="9E140C80"/>
    <w:lvl w:ilvl="0" w:tplc="F9CA5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8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8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CA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CD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A1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E5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C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050976"/>
    <w:multiLevelType w:val="hybridMultilevel"/>
    <w:tmpl w:val="3EA4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2529"/>
    <w:multiLevelType w:val="multilevel"/>
    <w:tmpl w:val="BFE0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4271C"/>
    <w:multiLevelType w:val="hybridMultilevel"/>
    <w:tmpl w:val="45C03BF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F72CB"/>
    <w:multiLevelType w:val="hybridMultilevel"/>
    <w:tmpl w:val="346CA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EFD"/>
    <w:multiLevelType w:val="hybridMultilevel"/>
    <w:tmpl w:val="A4609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5E9F"/>
    <w:multiLevelType w:val="hybridMultilevel"/>
    <w:tmpl w:val="94C826DC"/>
    <w:lvl w:ilvl="0" w:tplc="FD44B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7083"/>
    <w:multiLevelType w:val="hybridMultilevel"/>
    <w:tmpl w:val="8B06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A646E"/>
    <w:multiLevelType w:val="hybridMultilevel"/>
    <w:tmpl w:val="254E92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EA6996"/>
    <w:multiLevelType w:val="hybridMultilevel"/>
    <w:tmpl w:val="C352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6346"/>
    <w:multiLevelType w:val="hybridMultilevel"/>
    <w:tmpl w:val="210AC0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341B4"/>
    <w:multiLevelType w:val="hybridMultilevel"/>
    <w:tmpl w:val="907679C0"/>
    <w:lvl w:ilvl="0" w:tplc="171CE12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46AE2"/>
    <w:multiLevelType w:val="hybridMultilevel"/>
    <w:tmpl w:val="8D0C9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7752F"/>
    <w:multiLevelType w:val="hybridMultilevel"/>
    <w:tmpl w:val="C9C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12AB"/>
    <w:multiLevelType w:val="hybridMultilevel"/>
    <w:tmpl w:val="A22E4F8E"/>
    <w:lvl w:ilvl="0" w:tplc="FD44B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3100"/>
    <w:multiLevelType w:val="hybridMultilevel"/>
    <w:tmpl w:val="2AEAB670"/>
    <w:lvl w:ilvl="0" w:tplc="FD44B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6772"/>
    <w:multiLevelType w:val="multilevel"/>
    <w:tmpl w:val="9D6A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C23F8"/>
    <w:multiLevelType w:val="hybridMultilevel"/>
    <w:tmpl w:val="3C60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D5E23"/>
    <w:multiLevelType w:val="hybridMultilevel"/>
    <w:tmpl w:val="6D48F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B1149"/>
    <w:multiLevelType w:val="hybridMultilevel"/>
    <w:tmpl w:val="8EC494A6"/>
    <w:lvl w:ilvl="0" w:tplc="FD44B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7755F"/>
    <w:multiLevelType w:val="hybridMultilevel"/>
    <w:tmpl w:val="FA380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D3791"/>
    <w:multiLevelType w:val="hybridMultilevel"/>
    <w:tmpl w:val="F412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4DA4"/>
    <w:multiLevelType w:val="hybridMultilevel"/>
    <w:tmpl w:val="730C3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5399C"/>
    <w:multiLevelType w:val="hybridMultilevel"/>
    <w:tmpl w:val="C7CEA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610BA"/>
    <w:multiLevelType w:val="hybridMultilevel"/>
    <w:tmpl w:val="C3D8D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C111A"/>
    <w:multiLevelType w:val="hybridMultilevel"/>
    <w:tmpl w:val="66ECE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82591"/>
    <w:multiLevelType w:val="hybridMultilevel"/>
    <w:tmpl w:val="CCB4C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22D39"/>
    <w:multiLevelType w:val="hybridMultilevel"/>
    <w:tmpl w:val="58D2FB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E6133"/>
    <w:multiLevelType w:val="hybridMultilevel"/>
    <w:tmpl w:val="7F7C3F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565D0"/>
    <w:multiLevelType w:val="hybridMultilevel"/>
    <w:tmpl w:val="3C4E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42029"/>
    <w:multiLevelType w:val="hybridMultilevel"/>
    <w:tmpl w:val="FEA0FF1C"/>
    <w:lvl w:ilvl="0" w:tplc="8180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4B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2D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85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0A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8F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24C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83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9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B039E1"/>
    <w:multiLevelType w:val="hybridMultilevel"/>
    <w:tmpl w:val="7C74E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97EF3"/>
    <w:multiLevelType w:val="hybridMultilevel"/>
    <w:tmpl w:val="9948F6C8"/>
    <w:lvl w:ilvl="0" w:tplc="FD44B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619AD"/>
    <w:multiLevelType w:val="hybridMultilevel"/>
    <w:tmpl w:val="6380A2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0478535">
    <w:abstractNumId w:val="12"/>
  </w:num>
  <w:num w:numId="2" w16cid:durableId="1132670050">
    <w:abstractNumId w:val="22"/>
  </w:num>
  <w:num w:numId="3" w16cid:durableId="1698386744">
    <w:abstractNumId w:val="5"/>
  </w:num>
  <w:num w:numId="4" w16cid:durableId="1143811736">
    <w:abstractNumId w:val="34"/>
  </w:num>
  <w:num w:numId="5" w16cid:durableId="1641762692">
    <w:abstractNumId w:val="3"/>
  </w:num>
  <w:num w:numId="6" w16cid:durableId="592519173">
    <w:abstractNumId w:val="24"/>
  </w:num>
  <w:num w:numId="7" w16cid:durableId="2102296534">
    <w:abstractNumId w:val="4"/>
  </w:num>
  <w:num w:numId="8" w16cid:durableId="1816724692">
    <w:abstractNumId w:val="9"/>
  </w:num>
  <w:num w:numId="9" w16cid:durableId="169567431">
    <w:abstractNumId w:val="14"/>
  </w:num>
  <w:num w:numId="10" w16cid:durableId="871191035">
    <w:abstractNumId w:val="31"/>
  </w:num>
  <w:num w:numId="11" w16cid:durableId="1395155617">
    <w:abstractNumId w:val="1"/>
  </w:num>
  <w:num w:numId="12" w16cid:durableId="1305282646">
    <w:abstractNumId w:val="32"/>
  </w:num>
  <w:num w:numId="13" w16cid:durableId="2142188568">
    <w:abstractNumId w:val="23"/>
  </w:num>
  <w:num w:numId="14" w16cid:durableId="1091242895">
    <w:abstractNumId w:val="29"/>
  </w:num>
  <w:num w:numId="15" w16cid:durableId="1588995772">
    <w:abstractNumId w:val="19"/>
  </w:num>
  <w:num w:numId="16" w16cid:durableId="698239299">
    <w:abstractNumId w:val="27"/>
  </w:num>
  <w:num w:numId="17" w16cid:durableId="570308895">
    <w:abstractNumId w:val="25"/>
  </w:num>
  <w:num w:numId="18" w16cid:durableId="570388954">
    <w:abstractNumId w:val="18"/>
  </w:num>
  <w:num w:numId="19" w16cid:durableId="2005861602">
    <w:abstractNumId w:val="17"/>
  </w:num>
  <w:num w:numId="20" w16cid:durableId="708535002">
    <w:abstractNumId w:val="11"/>
  </w:num>
  <w:num w:numId="21" w16cid:durableId="185409619">
    <w:abstractNumId w:val="28"/>
  </w:num>
  <w:num w:numId="22" w16cid:durableId="451903197">
    <w:abstractNumId w:val="30"/>
  </w:num>
  <w:num w:numId="23" w16cid:durableId="225068910">
    <w:abstractNumId w:val="8"/>
  </w:num>
  <w:num w:numId="24" w16cid:durableId="123466000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25" w16cid:durableId="1518932296">
    <w:abstractNumId w:val="7"/>
  </w:num>
  <w:num w:numId="26" w16cid:durableId="1718357170">
    <w:abstractNumId w:val="16"/>
  </w:num>
  <w:num w:numId="27" w16cid:durableId="185557602">
    <w:abstractNumId w:val="20"/>
  </w:num>
  <w:num w:numId="28" w16cid:durableId="1012797998">
    <w:abstractNumId w:val="33"/>
  </w:num>
  <w:num w:numId="29" w16cid:durableId="27416330">
    <w:abstractNumId w:val="15"/>
  </w:num>
  <w:num w:numId="30" w16cid:durableId="584269607">
    <w:abstractNumId w:val="10"/>
  </w:num>
  <w:num w:numId="31" w16cid:durableId="917784366">
    <w:abstractNumId w:val="13"/>
  </w:num>
  <w:num w:numId="32" w16cid:durableId="164320688">
    <w:abstractNumId w:val="2"/>
  </w:num>
  <w:num w:numId="33" w16cid:durableId="1788501945">
    <w:abstractNumId w:val="21"/>
  </w:num>
  <w:num w:numId="34" w16cid:durableId="661395060">
    <w:abstractNumId w:val="26"/>
  </w:num>
  <w:num w:numId="35" w16cid:durableId="198373538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85"/>
    <w:rsid w:val="000116EC"/>
    <w:rsid w:val="000D3EA9"/>
    <w:rsid w:val="000F1847"/>
    <w:rsid w:val="001002E1"/>
    <w:rsid w:val="0017291D"/>
    <w:rsid w:val="00173997"/>
    <w:rsid w:val="00201803"/>
    <w:rsid w:val="00267F85"/>
    <w:rsid w:val="00290508"/>
    <w:rsid w:val="0029318D"/>
    <w:rsid w:val="002B58A5"/>
    <w:rsid w:val="002B609A"/>
    <w:rsid w:val="00337910"/>
    <w:rsid w:val="003818AF"/>
    <w:rsid w:val="003D1594"/>
    <w:rsid w:val="003D5F8E"/>
    <w:rsid w:val="003F3633"/>
    <w:rsid w:val="0042539C"/>
    <w:rsid w:val="004E6A29"/>
    <w:rsid w:val="004F2CA5"/>
    <w:rsid w:val="004F79B0"/>
    <w:rsid w:val="005501AF"/>
    <w:rsid w:val="005751A8"/>
    <w:rsid w:val="005769D0"/>
    <w:rsid w:val="00593916"/>
    <w:rsid w:val="00595C93"/>
    <w:rsid w:val="005B3063"/>
    <w:rsid w:val="005C374A"/>
    <w:rsid w:val="005C51F3"/>
    <w:rsid w:val="005D743B"/>
    <w:rsid w:val="00626C47"/>
    <w:rsid w:val="007B15A4"/>
    <w:rsid w:val="007B63FA"/>
    <w:rsid w:val="00896785"/>
    <w:rsid w:val="009E5A0C"/>
    <w:rsid w:val="00A6794B"/>
    <w:rsid w:val="00A85FAC"/>
    <w:rsid w:val="00A96B99"/>
    <w:rsid w:val="00AC5DAB"/>
    <w:rsid w:val="00B00E40"/>
    <w:rsid w:val="00B25E24"/>
    <w:rsid w:val="00B74566"/>
    <w:rsid w:val="00BD2BE1"/>
    <w:rsid w:val="00C703F2"/>
    <w:rsid w:val="00CA5815"/>
    <w:rsid w:val="00D66D20"/>
    <w:rsid w:val="00D845DA"/>
    <w:rsid w:val="00DE424B"/>
    <w:rsid w:val="00DF4A45"/>
    <w:rsid w:val="00E1434A"/>
    <w:rsid w:val="00E76432"/>
    <w:rsid w:val="00EA7F39"/>
    <w:rsid w:val="00EB7CB5"/>
    <w:rsid w:val="00F6597D"/>
    <w:rsid w:val="00F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59BF91DE"/>
  <w15:chartTrackingRefBased/>
  <w15:docId w15:val="{A58969C3-F79A-424B-937F-2CA5AFE5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847"/>
    <w:pPr>
      <w:ind w:firstLine="709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F79B0"/>
    <w:pPr>
      <w:keepNext/>
      <w:keepLines/>
      <w:numPr>
        <w:numId w:val="1"/>
      </w:numPr>
      <w:spacing w:before="480" w:after="0" w:line="276" w:lineRule="auto"/>
      <w:ind w:left="397" w:hanging="397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7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3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F36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F8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F79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prewrap">
    <w:name w:val="prewrap"/>
    <w:basedOn w:val="Standardnpsmoodstavce"/>
    <w:rsid w:val="000D3EA9"/>
  </w:style>
  <w:style w:type="character" w:customStyle="1" w:styleId="w-daterange">
    <w:name w:val="w-daterange"/>
    <w:basedOn w:val="Standardnpsmoodstavce"/>
    <w:rsid w:val="000D3EA9"/>
  </w:style>
  <w:style w:type="character" w:styleId="Hypertextovodkaz">
    <w:name w:val="Hyperlink"/>
    <w:basedOn w:val="Standardnpsmoodstavce"/>
    <w:uiPriority w:val="99"/>
    <w:unhideWhenUsed/>
    <w:rsid w:val="0029050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050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C5DAB"/>
    <w:pPr>
      <w:spacing w:after="0" w:line="240" w:lineRule="auto"/>
    </w:pPr>
    <w:rPr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EA7F39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7F39"/>
    <w:pPr>
      <w:spacing w:after="100"/>
      <w:ind w:left="340" w:hanging="340"/>
    </w:pPr>
  </w:style>
  <w:style w:type="paragraph" w:styleId="Zhlav">
    <w:name w:val="header"/>
    <w:basedOn w:val="Normln"/>
    <w:link w:val="ZhlavChar"/>
    <w:unhideWhenUsed/>
    <w:rsid w:val="00E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A7F39"/>
  </w:style>
  <w:style w:type="paragraph" w:styleId="Zpat">
    <w:name w:val="footer"/>
    <w:basedOn w:val="Normln"/>
    <w:link w:val="ZpatChar"/>
    <w:uiPriority w:val="99"/>
    <w:unhideWhenUsed/>
    <w:rsid w:val="00E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F39"/>
  </w:style>
  <w:style w:type="table" w:styleId="Mkatabulky">
    <w:name w:val="Table Grid"/>
    <w:basedOn w:val="Normlntabulka"/>
    <w:uiPriority w:val="59"/>
    <w:rsid w:val="004F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F79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4F79B0"/>
    <w:pPr>
      <w:spacing w:after="100"/>
      <w:ind w:left="220"/>
    </w:pPr>
  </w:style>
  <w:style w:type="paragraph" w:styleId="Normlnweb">
    <w:name w:val="Normal (Web)"/>
    <w:basedOn w:val="Normln"/>
    <w:unhideWhenUsed/>
    <w:rsid w:val="004F79B0"/>
    <w:pPr>
      <w:spacing w:before="96" w:after="120" w:line="36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bera-tab">
    <w:name w:val="sebera-tab"/>
    <w:basedOn w:val="Normln"/>
    <w:qFormat/>
    <w:rsid w:val="0042539C"/>
    <w:pPr>
      <w:spacing w:after="0" w:line="240" w:lineRule="auto"/>
      <w:ind w:firstLine="0"/>
      <w:jc w:val="center"/>
    </w:pPr>
    <w:rPr>
      <w:rFonts w:eastAsia="Times New Roman" w:cs="Calibri"/>
      <w:lang w:eastAsia="cs-CZ"/>
    </w:rPr>
  </w:style>
  <w:style w:type="paragraph" w:customStyle="1" w:styleId="sebera-obr">
    <w:name w:val="sebera-obr"/>
    <w:basedOn w:val="Normln"/>
    <w:link w:val="sebera-obrChar"/>
    <w:qFormat/>
    <w:rsid w:val="0042539C"/>
    <w:pPr>
      <w:spacing w:after="200" w:line="276" w:lineRule="auto"/>
      <w:ind w:firstLine="0"/>
      <w:jc w:val="center"/>
    </w:pPr>
  </w:style>
  <w:style w:type="character" w:customStyle="1" w:styleId="sebera-obrChar">
    <w:name w:val="sebera-obr Char"/>
    <w:basedOn w:val="Standardnpsmoodstavce"/>
    <w:link w:val="sebera-obr"/>
    <w:rsid w:val="0042539C"/>
  </w:style>
  <w:style w:type="paragraph" w:customStyle="1" w:styleId="sebera-sw">
    <w:name w:val="sebera-sw"/>
    <w:basedOn w:val="Normln"/>
    <w:link w:val="sebera-swChar"/>
    <w:qFormat/>
    <w:rsid w:val="003D1594"/>
    <w:pPr>
      <w:spacing w:after="200" w:line="276" w:lineRule="auto"/>
      <w:ind w:firstLine="0"/>
      <w:jc w:val="center"/>
    </w:pPr>
    <w:rPr>
      <w:b/>
      <w:color w:val="00B050"/>
      <w:lang w:eastAsia="cs-CZ"/>
    </w:rPr>
  </w:style>
  <w:style w:type="character" w:customStyle="1" w:styleId="sebera-swChar">
    <w:name w:val="sebera-sw Char"/>
    <w:basedOn w:val="Standardnpsmoodstavce"/>
    <w:link w:val="sebera-sw"/>
    <w:rsid w:val="003D1594"/>
    <w:rPr>
      <w:b/>
      <w:color w:val="00B05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F36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F363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odsazen3">
    <w:name w:val="Body Text Indent 3"/>
    <w:basedOn w:val="Normln"/>
    <w:link w:val="Zkladntextodsazen3Char"/>
    <w:semiHidden/>
    <w:rsid w:val="003F3633"/>
    <w:pPr>
      <w:spacing w:after="0" w:line="240" w:lineRule="auto"/>
      <w:ind w:left="567" w:firstLine="0"/>
      <w:jc w:val="left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F363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3633"/>
    <w:pPr>
      <w:spacing w:after="120" w:line="276" w:lineRule="auto"/>
      <w:ind w:firstLine="0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3633"/>
  </w:style>
  <w:style w:type="paragraph" w:styleId="Textbubliny">
    <w:name w:val="Balloon Text"/>
    <w:basedOn w:val="Normln"/>
    <w:link w:val="TextbublinyChar"/>
    <w:uiPriority w:val="99"/>
    <w:semiHidden/>
    <w:unhideWhenUsed/>
    <w:rsid w:val="00E76432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432"/>
    <w:rPr>
      <w:rFonts w:ascii="Tahoma" w:hAnsi="Tahoma" w:cs="Tahoma"/>
      <w:sz w:val="16"/>
      <w:szCs w:val="16"/>
    </w:rPr>
  </w:style>
  <w:style w:type="paragraph" w:customStyle="1" w:styleId="FolieVyuka">
    <w:name w:val="FolieVyuka"/>
    <w:basedOn w:val="Normln"/>
    <w:rsid w:val="00E76432"/>
    <w:pPr>
      <w:spacing w:after="0" w:line="360" w:lineRule="auto"/>
      <w:ind w:firstLine="284"/>
      <w:jc w:val="left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76432"/>
    <w:pPr>
      <w:spacing w:after="100" w:line="276" w:lineRule="auto"/>
      <w:ind w:left="440" w:firstLine="0"/>
      <w:jc w:val="left"/>
    </w:pPr>
  </w:style>
  <w:style w:type="character" w:styleId="Zdraznn">
    <w:name w:val="Emphasis"/>
    <w:basedOn w:val="Standardnpsmoodstavce"/>
    <w:uiPriority w:val="20"/>
    <w:qFormat/>
    <w:rsid w:val="00E76432"/>
    <w:rPr>
      <w:i/>
      <w:iCs/>
    </w:rPr>
  </w:style>
  <w:style w:type="character" w:styleId="slostrnky">
    <w:name w:val="page number"/>
    <w:basedOn w:val="Standardnpsmoodstavce"/>
    <w:semiHidden/>
    <w:rsid w:val="00E76432"/>
    <w:rPr>
      <w:sz w:val="20"/>
    </w:rPr>
  </w:style>
  <w:style w:type="paragraph" w:styleId="Seznamobrzk">
    <w:name w:val="table of figures"/>
    <w:basedOn w:val="Normln"/>
    <w:next w:val="Normln"/>
    <w:uiPriority w:val="99"/>
    <w:unhideWhenUsed/>
    <w:rsid w:val="00E76432"/>
    <w:pPr>
      <w:spacing w:after="0" w:line="276" w:lineRule="auto"/>
      <w:ind w:firstLine="0"/>
      <w:jc w:val="left"/>
    </w:pPr>
  </w:style>
  <w:style w:type="character" w:styleId="Sledovanodkaz">
    <w:name w:val="FollowedHyperlink"/>
    <w:basedOn w:val="Standardnpsmoodstavce"/>
    <w:uiPriority w:val="99"/>
    <w:semiHidden/>
    <w:unhideWhenUsed/>
    <w:rsid w:val="00E76432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E76432"/>
  </w:style>
  <w:style w:type="character" w:styleId="Odkaznakoment">
    <w:name w:val="annotation reference"/>
    <w:basedOn w:val="Standardnpsmoodstavce"/>
    <w:uiPriority w:val="99"/>
    <w:semiHidden/>
    <w:unhideWhenUsed/>
    <w:rsid w:val="00E764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432"/>
    <w:pPr>
      <w:spacing w:after="200" w:line="240" w:lineRule="auto"/>
      <w:ind w:firstLine="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4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4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43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6432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CA581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texhtml">
    <w:name w:val="texhtml"/>
    <w:basedOn w:val="Standardnpsmoodstavce"/>
    <w:rsid w:val="00CA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5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jpg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C729855-029C-41DB-AED7-AFC2296D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Sebera</dc:creator>
  <cp:keywords/>
  <dc:description/>
  <cp:lastModifiedBy>Martin Sebera</cp:lastModifiedBy>
  <cp:revision>2</cp:revision>
  <dcterms:created xsi:type="dcterms:W3CDTF">2023-02-13T11:25:00Z</dcterms:created>
  <dcterms:modified xsi:type="dcterms:W3CDTF">2023-02-13T11:25:00Z</dcterms:modified>
</cp:coreProperties>
</file>