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BB6F" w14:textId="00B08F1A" w:rsidR="00DE272A" w:rsidRDefault="00F4025A" w:rsidP="00F402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25A">
        <w:rPr>
          <w:rFonts w:ascii="Times New Roman" w:hAnsi="Times New Roman" w:cs="Times New Roman"/>
          <w:b/>
          <w:bCs/>
          <w:sz w:val="24"/>
          <w:szCs w:val="24"/>
        </w:rPr>
        <w:t>LINKY K PRŮPRAVNÝM ÚPOLŮ</w:t>
      </w:r>
    </w:p>
    <w:p w14:paraId="106E8854" w14:textId="17F37481" w:rsidR="00F4025A" w:rsidRDefault="00F4025A" w:rsidP="00F4025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Systematika úpolů</w:t>
      </w:r>
    </w:p>
    <w:p w14:paraId="71C92D16" w14:textId="360033B4" w:rsidR="00F4025A" w:rsidRDefault="00F4025A" w:rsidP="00F402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22117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https://www.fsps.muni.cz/inovace-SEBS-ASEBS/elearning/prupravne-upoly/systematika-upolu#:~:text=Pr%C5%AFpravn%C3%A9%20%C3%BApoly%20umo%C5%BE%C5%88uj%C3%AD%20%C5%BE%C3%A1k%C5%AFm%20i,skupinov%C3%A9%20spolupr%C3%A1ce%2C%20skupinov%C3%A9%20taktiky%20apod</w:t>
        </w:r>
      </w:hyperlink>
      <w:r w:rsidRPr="00F40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DAE40" w14:textId="77777777" w:rsidR="00F4025A" w:rsidRPr="00F4025A" w:rsidRDefault="00F4025A" w:rsidP="00F402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F8C93" w14:textId="77BCE07F" w:rsidR="00F4025A" w:rsidRDefault="00F4025A" w:rsidP="00F4025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Baterie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úpolových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her a cvičení</w:t>
      </w:r>
    </w:p>
    <w:p w14:paraId="23FD6C76" w14:textId="5A63956F" w:rsidR="00F4025A" w:rsidRDefault="00F4025A" w:rsidP="00F402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22117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https://is.muni.cz/do/fsps/e-learning/aplikovane-upoly/pages/ukr_hry.html</w:t>
        </w:r>
      </w:hyperlink>
    </w:p>
    <w:p w14:paraId="7D1A23F6" w14:textId="77777777" w:rsidR="00F4025A" w:rsidRPr="00F4025A" w:rsidRDefault="00F4025A" w:rsidP="00F402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74199" w14:textId="77777777" w:rsidR="00F4025A" w:rsidRPr="00F4025A" w:rsidRDefault="00F4025A" w:rsidP="00F402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025A" w:rsidRPr="00F4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7FA"/>
    <w:multiLevelType w:val="hybridMultilevel"/>
    <w:tmpl w:val="51B89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A"/>
    <w:rsid w:val="00DE272A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0B81"/>
  <w15:chartTrackingRefBased/>
  <w15:docId w15:val="{67C2271B-5CA2-4DC5-9444-5501AA87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2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2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fsps/e-learning/aplikovane-upoly/pages/ukr_hry.html" TargetMode="External"/><Relationship Id="rId5" Type="http://schemas.openxmlformats.org/officeDocument/2006/relationships/hyperlink" Target="https://www.fsps.muni.cz/inovace-SEBS-ASEBS/elearning/prupravne-upoly/systematika-upolu#:~:text=Pr%C5%AFpravn%C3%A9%20%C3%BApoly%20umo%C5%BE%C5%88uj%C3%AD%20%C5%BE%C3%A1k%C5%AFm%20i,skupinov%C3%A9%20spolupr%C3%A1ce%2C%20skupinov%C3%A9%20taktiky%20ap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653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</cp:revision>
  <dcterms:created xsi:type="dcterms:W3CDTF">2024-03-22T17:28:00Z</dcterms:created>
  <dcterms:modified xsi:type="dcterms:W3CDTF">2024-03-22T17:30:00Z</dcterms:modified>
</cp:coreProperties>
</file>