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E" w:rsidRDefault="008B6B79" w:rsidP="00E67A98">
      <w:pPr>
        <w:jc w:val="center"/>
        <w:rPr>
          <w:lang w:val="cs-CZ"/>
        </w:rPr>
      </w:pPr>
      <w:r>
        <w:rPr>
          <w:lang w:val="cs-CZ"/>
        </w:rPr>
        <w:t xml:space="preserve">Filosofie a etika v </w:t>
      </w:r>
      <w:proofErr w:type="spellStart"/>
      <w:r>
        <w:rPr>
          <w:lang w:val="cs-CZ"/>
        </w:rPr>
        <w:t>kinantropologii</w:t>
      </w:r>
      <w:proofErr w:type="spellEnd"/>
    </w:p>
    <w:p w:rsidR="00E67A98" w:rsidRDefault="00E67A98" w:rsidP="00E67A98">
      <w:pPr>
        <w:jc w:val="center"/>
        <w:rPr>
          <w:lang w:val="cs-CZ"/>
        </w:rPr>
      </w:pPr>
      <w:r>
        <w:rPr>
          <w:lang w:val="cs-CZ"/>
        </w:rPr>
        <w:t>podzim 20</w:t>
      </w:r>
      <w:r w:rsidR="008B6B79">
        <w:rPr>
          <w:lang w:val="cs-CZ"/>
        </w:rPr>
        <w:t>1</w:t>
      </w:r>
      <w:r w:rsidR="00224181">
        <w:rPr>
          <w:lang w:val="cs-CZ"/>
        </w:rPr>
        <w:t>1</w:t>
      </w:r>
    </w:p>
    <w:p w:rsidR="00E67A98" w:rsidRDefault="00E67A98" w:rsidP="00E67A98">
      <w:pPr>
        <w:jc w:val="center"/>
        <w:rPr>
          <w:lang w:val="cs-CZ"/>
        </w:rPr>
      </w:pPr>
    </w:p>
    <w:p w:rsidR="00E67A98" w:rsidRPr="00E67A98" w:rsidRDefault="00E67A98" w:rsidP="00E67A98">
      <w:pPr>
        <w:jc w:val="center"/>
        <w:rPr>
          <w:b/>
          <w:sz w:val="40"/>
          <w:szCs w:val="40"/>
          <w:u w:val="single"/>
          <w:lang w:val="cs-CZ"/>
        </w:rPr>
      </w:pPr>
      <w:r w:rsidRPr="00E67A98">
        <w:rPr>
          <w:b/>
          <w:sz w:val="40"/>
          <w:szCs w:val="40"/>
          <w:u w:val="single"/>
          <w:lang w:val="cs-CZ"/>
        </w:rPr>
        <w:t>Požadavky a informace k seminární práci</w:t>
      </w:r>
    </w:p>
    <w:p w:rsidR="00E67A98" w:rsidRDefault="00E67A98">
      <w:pPr>
        <w:rPr>
          <w:lang w:val="cs-CZ"/>
        </w:rPr>
      </w:pPr>
    </w:p>
    <w:p w:rsidR="00E67A98" w:rsidRDefault="00E67A98">
      <w:pPr>
        <w:rPr>
          <w:lang w:val="cs-CZ"/>
        </w:rPr>
      </w:pPr>
    </w:p>
    <w:p w:rsidR="00E67A98" w:rsidRPr="00AF5D58" w:rsidRDefault="00E67A98">
      <w:pPr>
        <w:rPr>
          <w:sz w:val="28"/>
          <w:szCs w:val="20"/>
          <w:lang w:val="cs-CZ"/>
        </w:rPr>
      </w:pPr>
      <w:r w:rsidRPr="00AF5D58">
        <w:rPr>
          <w:i/>
          <w:sz w:val="28"/>
          <w:u w:val="single"/>
          <w:lang w:val="cs-CZ"/>
        </w:rPr>
        <w:t>Rozsah:</w:t>
      </w:r>
      <w:r w:rsidRPr="00AF5D58">
        <w:rPr>
          <w:sz w:val="28"/>
          <w:lang w:val="cs-CZ"/>
        </w:rPr>
        <w:t xml:space="preserve"> </w:t>
      </w:r>
      <w:r w:rsidR="00AF5D58">
        <w:rPr>
          <w:lang w:val="cs-CZ"/>
        </w:rPr>
        <w:tab/>
      </w:r>
      <w:r w:rsidRPr="00AF5D58">
        <w:rPr>
          <w:b/>
          <w:sz w:val="28"/>
          <w:szCs w:val="20"/>
          <w:lang w:val="cs-CZ"/>
        </w:rPr>
        <w:t>3</w:t>
      </w:r>
      <w:r w:rsidR="00AF5D58">
        <w:rPr>
          <w:sz w:val="28"/>
          <w:szCs w:val="20"/>
          <w:lang w:val="cs-CZ"/>
        </w:rPr>
        <w:t>–</w:t>
      </w:r>
      <w:r w:rsidRPr="00AF5D58">
        <w:rPr>
          <w:b/>
          <w:sz w:val="28"/>
          <w:szCs w:val="20"/>
          <w:lang w:val="cs-CZ"/>
        </w:rPr>
        <w:t>4 strany</w:t>
      </w:r>
      <w:r w:rsidRPr="00AF5D58">
        <w:rPr>
          <w:sz w:val="28"/>
          <w:szCs w:val="20"/>
          <w:lang w:val="cs-CZ"/>
        </w:rPr>
        <w:t xml:space="preserve"> (</w:t>
      </w:r>
      <w:r w:rsidR="00AF5D58" w:rsidRPr="00AF5D58">
        <w:rPr>
          <w:sz w:val="28"/>
          <w:szCs w:val="20"/>
          <w:lang w:val="cs-CZ"/>
        </w:rPr>
        <w:t xml:space="preserve">vlastního textu tj. bez titulní strany, obsahu, příloh a bibliografie v případě </w:t>
      </w:r>
      <w:r w:rsidR="00224181">
        <w:rPr>
          <w:sz w:val="28"/>
          <w:szCs w:val="20"/>
          <w:lang w:val="cs-CZ"/>
        </w:rPr>
        <w:t>3</w:t>
      </w:r>
      <w:r w:rsidR="00AF5D58" w:rsidRPr="00AF5D58">
        <w:rPr>
          <w:sz w:val="28"/>
          <w:szCs w:val="20"/>
          <w:lang w:val="cs-CZ"/>
        </w:rPr>
        <w:t xml:space="preserve"> </w:t>
      </w:r>
      <w:r w:rsidR="00224181">
        <w:rPr>
          <w:sz w:val="28"/>
          <w:szCs w:val="20"/>
          <w:lang w:val="cs-CZ"/>
        </w:rPr>
        <w:t>či 4</w:t>
      </w:r>
      <w:r w:rsidR="00AF5D58" w:rsidRPr="00AF5D58">
        <w:rPr>
          <w:sz w:val="28"/>
          <w:szCs w:val="20"/>
          <w:lang w:val="cs-CZ"/>
        </w:rPr>
        <w:t xml:space="preserve"> úča</w:t>
      </w:r>
      <w:r w:rsidR="00AF5D58">
        <w:rPr>
          <w:sz w:val="28"/>
          <w:szCs w:val="20"/>
          <w:lang w:val="cs-CZ"/>
        </w:rPr>
        <w:t>s</w:t>
      </w:r>
      <w:r w:rsidR="00AF5D58" w:rsidRPr="00AF5D58">
        <w:rPr>
          <w:sz w:val="28"/>
          <w:szCs w:val="20"/>
          <w:lang w:val="cs-CZ"/>
        </w:rPr>
        <w:t>tí</w:t>
      </w:r>
      <w:r w:rsidRPr="00AF5D58">
        <w:rPr>
          <w:sz w:val="28"/>
          <w:szCs w:val="20"/>
          <w:lang w:val="cs-CZ"/>
        </w:rPr>
        <w:t>)</w:t>
      </w:r>
      <w:r w:rsidR="00FC3360" w:rsidRPr="00AF5D58">
        <w:rPr>
          <w:sz w:val="28"/>
          <w:szCs w:val="20"/>
          <w:lang w:val="cs-CZ"/>
        </w:rPr>
        <w:t xml:space="preserve"> </w:t>
      </w:r>
    </w:p>
    <w:p w:rsidR="00AF5D58" w:rsidRPr="00AF5D58" w:rsidRDefault="00AF5D58">
      <w:pPr>
        <w:rPr>
          <w:sz w:val="28"/>
          <w:szCs w:val="20"/>
          <w:lang w:val="cs-CZ"/>
        </w:rPr>
      </w:pPr>
      <w:r w:rsidRPr="00AF5D58">
        <w:rPr>
          <w:sz w:val="28"/>
          <w:szCs w:val="20"/>
          <w:lang w:val="cs-CZ"/>
        </w:rPr>
        <w:tab/>
      </w:r>
      <w:r w:rsidRPr="00AF5D58">
        <w:rPr>
          <w:sz w:val="28"/>
          <w:szCs w:val="20"/>
          <w:lang w:val="cs-CZ"/>
        </w:rPr>
        <w:tab/>
        <w:t>5</w:t>
      </w:r>
      <w:r>
        <w:rPr>
          <w:sz w:val="28"/>
          <w:szCs w:val="20"/>
          <w:lang w:val="cs-CZ"/>
        </w:rPr>
        <w:t>–</w:t>
      </w:r>
      <w:r w:rsidRPr="00AF5D58">
        <w:rPr>
          <w:sz w:val="28"/>
          <w:szCs w:val="20"/>
          <w:lang w:val="cs-CZ"/>
        </w:rPr>
        <w:t xml:space="preserve">6 stran (vlastního textu tj. bez titulní strany, obsahu, příloh a bibliografie v případě </w:t>
      </w:r>
      <w:r w:rsidR="00224181">
        <w:rPr>
          <w:sz w:val="28"/>
          <w:szCs w:val="20"/>
          <w:lang w:val="cs-CZ"/>
        </w:rPr>
        <w:t>2</w:t>
      </w:r>
      <w:r w:rsidRPr="00AF5D58">
        <w:rPr>
          <w:sz w:val="28"/>
          <w:szCs w:val="20"/>
          <w:lang w:val="cs-CZ"/>
        </w:rPr>
        <w:t xml:space="preserve"> účastí)</w:t>
      </w:r>
    </w:p>
    <w:p w:rsidR="00AF5D58" w:rsidRDefault="00AF5D58">
      <w:pPr>
        <w:rPr>
          <w:sz w:val="20"/>
          <w:szCs w:val="20"/>
          <w:lang w:val="cs-CZ"/>
        </w:rPr>
      </w:pPr>
    </w:p>
    <w:p w:rsidR="00E67A98" w:rsidRPr="00AF5D58" w:rsidRDefault="00FC3360">
      <w:pPr>
        <w:rPr>
          <w:sz w:val="22"/>
          <w:szCs w:val="20"/>
          <w:lang w:val="cs-CZ"/>
        </w:rPr>
      </w:pPr>
      <w:r w:rsidRPr="00AF5D58">
        <w:rPr>
          <w:sz w:val="22"/>
          <w:szCs w:val="20"/>
          <w:lang w:val="cs-CZ"/>
        </w:rPr>
        <w:t>Obvyklé náležitosti - titulní strana, obsah, úvod, vlastní text, závěr, použitá literatura (citace dle ISO ČSN nebo APA)</w:t>
      </w:r>
    </w:p>
    <w:p w:rsidR="00FC3360" w:rsidRPr="00AF5D58" w:rsidRDefault="00FC3360">
      <w:pPr>
        <w:rPr>
          <w:i/>
          <w:sz w:val="28"/>
          <w:lang w:val="cs-CZ"/>
        </w:rPr>
      </w:pPr>
    </w:p>
    <w:p w:rsidR="00E67A98" w:rsidRPr="00AF5D58" w:rsidRDefault="00E67A98">
      <w:pPr>
        <w:rPr>
          <w:sz w:val="22"/>
          <w:szCs w:val="20"/>
          <w:lang w:val="cs-CZ"/>
        </w:rPr>
      </w:pPr>
      <w:r w:rsidRPr="00AF5D58">
        <w:rPr>
          <w:i/>
          <w:sz w:val="28"/>
          <w:u w:val="single"/>
          <w:lang w:val="cs-CZ"/>
        </w:rPr>
        <w:t>Formální úprava</w:t>
      </w:r>
      <w:r w:rsidRPr="00AF5D58">
        <w:rPr>
          <w:i/>
          <w:sz w:val="28"/>
          <w:lang w:val="cs-CZ"/>
        </w:rPr>
        <w:t>:</w:t>
      </w:r>
      <w:r w:rsidRPr="00AF5D58">
        <w:rPr>
          <w:sz w:val="28"/>
          <w:lang w:val="cs-CZ"/>
        </w:rPr>
        <w:t xml:space="preserve">  </w:t>
      </w:r>
      <w:r w:rsidRPr="00AF5D58">
        <w:rPr>
          <w:sz w:val="28"/>
          <w:lang w:val="cs-CZ"/>
        </w:rPr>
        <w:tab/>
      </w:r>
      <w:r w:rsidRPr="00AF5D58">
        <w:rPr>
          <w:sz w:val="22"/>
          <w:szCs w:val="20"/>
          <w:lang w:val="cs-CZ"/>
        </w:rPr>
        <w:t>řádkování 1,5</w:t>
      </w:r>
    </w:p>
    <w:p w:rsidR="00E67A98" w:rsidRPr="00AF5D58" w:rsidRDefault="00E67A98">
      <w:pPr>
        <w:rPr>
          <w:sz w:val="22"/>
          <w:szCs w:val="20"/>
          <w:lang w:val="cs-CZ"/>
        </w:rPr>
      </w:pPr>
      <w:r w:rsidRP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ab/>
      </w:r>
      <w:r w:rsidR="00AF5D58">
        <w:rPr>
          <w:sz w:val="22"/>
          <w:szCs w:val="20"/>
          <w:lang w:val="cs-CZ"/>
        </w:rPr>
        <w:tab/>
      </w:r>
      <w:r w:rsidR="008379ED" w:rsidRPr="00AF5D58">
        <w:rPr>
          <w:sz w:val="22"/>
          <w:szCs w:val="20"/>
          <w:lang w:val="cs-CZ"/>
        </w:rPr>
        <w:t>v</w:t>
      </w:r>
      <w:r w:rsidRPr="00AF5D58">
        <w:rPr>
          <w:sz w:val="22"/>
          <w:szCs w:val="20"/>
          <w:lang w:val="cs-CZ"/>
        </w:rPr>
        <w:t xml:space="preserve">elikost písma 12 </w:t>
      </w:r>
    </w:p>
    <w:p w:rsidR="00E67A98" w:rsidRPr="00AF5D58" w:rsidRDefault="008379ED">
      <w:pPr>
        <w:rPr>
          <w:sz w:val="22"/>
          <w:szCs w:val="20"/>
          <w:lang w:val="cs-CZ"/>
        </w:rPr>
      </w:pPr>
      <w:r w:rsidRP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ab/>
      </w:r>
      <w:r w:rsid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>zarovnání do bloku</w:t>
      </w:r>
    </w:p>
    <w:p w:rsidR="00E67A98" w:rsidRPr="00AF5D58" w:rsidRDefault="008379ED">
      <w:pPr>
        <w:rPr>
          <w:sz w:val="22"/>
          <w:szCs w:val="20"/>
          <w:lang w:val="cs-CZ"/>
        </w:rPr>
      </w:pPr>
      <w:r w:rsidRP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ab/>
      </w:r>
      <w:r w:rsidRPr="00AF5D58">
        <w:rPr>
          <w:sz w:val="22"/>
          <w:szCs w:val="20"/>
          <w:lang w:val="cs-CZ"/>
        </w:rPr>
        <w:tab/>
      </w:r>
    </w:p>
    <w:p w:rsidR="00E67A98" w:rsidRDefault="00E67A98">
      <w:pPr>
        <w:rPr>
          <w:lang w:val="cs-CZ"/>
        </w:rPr>
      </w:pPr>
    </w:p>
    <w:p w:rsidR="00596D69" w:rsidRDefault="00596D69">
      <w:pPr>
        <w:rPr>
          <w:lang w:val="cs-CZ"/>
        </w:rPr>
      </w:pPr>
    </w:p>
    <w:p w:rsidR="00E67A98" w:rsidRPr="00AF5D58" w:rsidRDefault="00E67A98">
      <w:pPr>
        <w:rPr>
          <w:sz w:val="22"/>
          <w:szCs w:val="20"/>
          <w:u w:val="single"/>
          <w:lang w:val="cs-CZ"/>
        </w:rPr>
      </w:pPr>
      <w:r w:rsidRPr="00AF5D58">
        <w:rPr>
          <w:i/>
          <w:sz w:val="28"/>
          <w:u w:val="single"/>
          <w:lang w:val="cs-CZ"/>
        </w:rPr>
        <w:t>Témata</w:t>
      </w:r>
      <w:r w:rsidRPr="00AF5D58">
        <w:rPr>
          <w:sz w:val="28"/>
          <w:u w:val="single"/>
          <w:lang w:val="cs-CZ"/>
        </w:rPr>
        <w:t xml:space="preserve"> – </w:t>
      </w:r>
      <w:r w:rsidRPr="00AF5D58">
        <w:rPr>
          <w:sz w:val="22"/>
          <w:szCs w:val="20"/>
          <w:u w:val="single"/>
          <w:lang w:val="cs-CZ"/>
        </w:rPr>
        <w:t>podle typu práce</w:t>
      </w:r>
    </w:p>
    <w:p w:rsidR="00E67A98" w:rsidRDefault="00E67A98">
      <w:pPr>
        <w:rPr>
          <w:lang w:val="cs-CZ"/>
        </w:rPr>
      </w:pPr>
    </w:p>
    <w:p w:rsidR="00596D69" w:rsidRDefault="00596D69">
      <w:pPr>
        <w:rPr>
          <w:lang w:val="cs-CZ"/>
        </w:rPr>
      </w:pPr>
    </w:p>
    <w:p w:rsidR="00E67A98" w:rsidRPr="008379ED" w:rsidRDefault="008379ED" w:rsidP="008379ED">
      <w:pPr>
        <w:ind w:left="2124" w:firstLine="708"/>
        <w:rPr>
          <w:b/>
          <w:u w:val="single"/>
          <w:lang w:val="cs-CZ"/>
        </w:rPr>
      </w:pPr>
      <w:r w:rsidRPr="008379ED">
        <w:rPr>
          <w:b/>
          <w:u w:val="single"/>
          <w:lang w:val="cs-CZ"/>
        </w:rPr>
        <w:t>I.</w:t>
      </w:r>
      <w:r>
        <w:rPr>
          <w:b/>
          <w:u w:val="single"/>
          <w:lang w:val="cs-CZ"/>
        </w:rPr>
        <w:t xml:space="preserve"> </w:t>
      </w:r>
      <w:r w:rsidR="00E67A98" w:rsidRPr="008379ED">
        <w:rPr>
          <w:b/>
          <w:u w:val="single"/>
          <w:lang w:val="cs-CZ"/>
        </w:rPr>
        <w:t>Kompilační práce</w:t>
      </w:r>
    </w:p>
    <w:p w:rsidR="00E67A98" w:rsidRDefault="00E67A98" w:rsidP="00E67A98">
      <w:pPr>
        <w:rPr>
          <w:lang w:val="cs-CZ"/>
        </w:rPr>
      </w:pPr>
    </w:p>
    <w:p w:rsidR="00E67A98" w:rsidRDefault="00E67A98" w:rsidP="008379ED">
      <w:pPr>
        <w:ind w:left="2508" w:firstLine="324"/>
        <w:rPr>
          <w:lang w:val="cs-CZ"/>
        </w:rPr>
      </w:pPr>
      <w:proofErr w:type="gramStart"/>
      <w:r>
        <w:rPr>
          <w:lang w:val="cs-CZ"/>
        </w:rPr>
        <w:t>Témata :</w:t>
      </w:r>
      <w:proofErr w:type="gramEnd"/>
    </w:p>
    <w:p w:rsidR="00E67A98" w:rsidRDefault="00E67A98" w:rsidP="008379ED">
      <w:pPr>
        <w:ind w:left="1800"/>
        <w:rPr>
          <w:lang w:val="cs-CZ"/>
        </w:rPr>
      </w:pPr>
    </w:p>
    <w:p w:rsidR="00E67A98" w:rsidRPr="00E67A98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Etická východiska pro vztah k pohybové kultuře ve starověku</w:t>
      </w:r>
      <w:r w:rsidR="00E67A98">
        <w:rPr>
          <w:b/>
          <w:bCs/>
          <w:lang w:val="cs-CZ"/>
        </w:rPr>
        <w:t xml:space="preserve"> </w:t>
      </w:r>
    </w:p>
    <w:p w:rsidR="00FC3360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Etická východiska pro vztah k pohybové kultuře ve středověku</w:t>
      </w:r>
    </w:p>
    <w:p w:rsidR="00E67A98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Etická východiska pro vztah k pohybové kultuře v novověku</w:t>
      </w:r>
    </w:p>
    <w:p w:rsidR="00FC3360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Etická východiska pro vztah k pohybové kultuře v kontextu 20. a 21. století</w:t>
      </w:r>
    </w:p>
    <w:p w:rsidR="00FC3360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Přehled nejdůležitějších etických kodexů a dokumentů ve sportovní sféře.</w:t>
      </w:r>
    </w:p>
    <w:p w:rsidR="00FC3360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Analytická filosofie a její vztah k pohybové kultuře</w:t>
      </w:r>
    </w:p>
    <w:p w:rsidR="00FC3360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Fenomenologie a její vztah k pohybové kultuře</w:t>
      </w:r>
    </w:p>
    <w:p w:rsidR="00FC3360" w:rsidRDefault="00FC3360" w:rsidP="008B6B79">
      <w:pPr>
        <w:numPr>
          <w:ilvl w:val="0"/>
          <w:numId w:val="13"/>
        </w:numPr>
        <w:ind w:left="2154" w:hanging="357"/>
        <w:rPr>
          <w:b/>
          <w:bCs/>
          <w:lang w:val="cs-CZ"/>
        </w:rPr>
      </w:pPr>
      <w:r>
        <w:rPr>
          <w:b/>
          <w:bCs/>
          <w:lang w:val="cs-CZ"/>
        </w:rPr>
        <w:t>Postmodernistické myšlenkové směry a jejich vztah k pohybové kultuře</w:t>
      </w:r>
    </w:p>
    <w:p w:rsidR="00FC3360" w:rsidRPr="00E67A98" w:rsidRDefault="00FC3360" w:rsidP="008379ED">
      <w:pPr>
        <w:ind w:left="1800"/>
        <w:rPr>
          <w:b/>
          <w:bCs/>
          <w:lang w:val="cs-CZ"/>
        </w:rPr>
      </w:pPr>
    </w:p>
    <w:p w:rsidR="00E67A98" w:rsidRDefault="00E67A98" w:rsidP="00E67A98">
      <w:pPr>
        <w:rPr>
          <w:lang w:val="cs-CZ"/>
        </w:rPr>
      </w:pPr>
    </w:p>
    <w:p w:rsidR="008379ED" w:rsidRDefault="008379ED" w:rsidP="008379ED">
      <w:pPr>
        <w:ind w:left="2832"/>
        <w:rPr>
          <w:b/>
          <w:u w:val="single"/>
          <w:lang w:val="cs-CZ"/>
        </w:rPr>
      </w:pPr>
      <w:proofErr w:type="gramStart"/>
      <w:r>
        <w:rPr>
          <w:b/>
          <w:u w:val="single"/>
          <w:lang w:val="cs-CZ"/>
        </w:rPr>
        <w:t>II.Úvaha</w:t>
      </w:r>
      <w:proofErr w:type="gramEnd"/>
    </w:p>
    <w:p w:rsidR="008379ED" w:rsidRDefault="008379ED" w:rsidP="008379ED">
      <w:pPr>
        <w:ind w:left="2832"/>
        <w:rPr>
          <w:b/>
          <w:u w:val="single"/>
          <w:lang w:val="cs-CZ"/>
        </w:rPr>
      </w:pPr>
    </w:p>
    <w:p w:rsidR="00E67A98" w:rsidRDefault="008379ED" w:rsidP="008379ED">
      <w:pPr>
        <w:ind w:left="2508" w:firstLine="324"/>
        <w:rPr>
          <w:lang w:val="cs-CZ"/>
        </w:rPr>
      </w:pPr>
      <w:r>
        <w:rPr>
          <w:lang w:val="cs-CZ"/>
        </w:rPr>
        <w:t>Té</w:t>
      </w:r>
      <w:r w:rsidR="00E67A98">
        <w:rPr>
          <w:lang w:val="cs-CZ"/>
        </w:rPr>
        <w:t>mata:</w:t>
      </w:r>
    </w:p>
    <w:p w:rsidR="00E67A98" w:rsidRDefault="00E67A98" w:rsidP="008379ED">
      <w:pPr>
        <w:ind w:left="1800"/>
        <w:rPr>
          <w:lang w:val="cs-CZ"/>
        </w:rPr>
      </w:pPr>
    </w:p>
    <w:p w:rsidR="00E67A98" w:rsidRDefault="00E67A98" w:rsidP="008B6B79">
      <w:pPr>
        <w:numPr>
          <w:ilvl w:val="0"/>
          <w:numId w:val="5"/>
        </w:numPr>
        <w:ind w:left="1800"/>
        <w:rPr>
          <w:b/>
          <w:lang w:val="cs-CZ"/>
        </w:rPr>
      </w:pPr>
      <w:r w:rsidRPr="00E67A98">
        <w:rPr>
          <w:b/>
          <w:lang w:val="cs-CZ"/>
        </w:rPr>
        <w:t>amatérismus a profesionalismus</w:t>
      </w:r>
    </w:p>
    <w:p w:rsidR="00E67A98" w:rsidRDefault="00E67A98" w:rsidP="008B6B79">
      <w:pPr>
        <w:numPr>
          <w:ilvl w:val="0"/>
          <w:numId w:val="5"/>
        </w:numPr>
        <w:ind w:left="1800"/>
        <w:rPr>
          <w:b/>
          <w:lang w:val="cs-CZ"/>
        </w:rPr>
      </w:pPr>
      <w:r w:rsidRPr="00E67A98">
        <w:rPr>
          <w:b/>
          <w:lang w:val="cs-CZ"/>
        </w:rPr>
        <w:t>rekreace a sport</w:t>
      </w:r>
    </w:p>
    <w:p w:rsidR="00E67A98" w:rsidRDefault="00E67A98" w:rsidP="008B6B79">
      <w:pPr>
        <w:numPr>
          <w:ilvl w:val="0"/>
          <w:numId w:val="5"/>
        </w:numPr>
        <w:ind w:left="1800"/>
        <w:rPr>
          <w:b/>
          <w:lang w:val="cs-CZ"/>
        </w:rPr>
      </w:pPr>
      <w:r w:rsidRPr="00E67A98">
        <w:rPr>
          <w:b/>
          <w:lang w:val="cs-CZ"/>
        </w:rPr>
        <w:t>prvek soutěže v tělesné kultuře</w:t>
      </w:r>
    </w:p>
    <w:p w:rsidR="00E67A98" w:rsidRDefault="00E67A98" w:rsidP="008B6B79">
      <w:pPr>
        <w:numPr>
          <w:ilvl w:val="0"/>
          <w:numId w:val="5"/>
        </w:numPr>
        <w:ind w:left="1800"/>
        <w:rPr>
          <w:b/>
          <w:lang w:val="cs-CZ"/>
        </w:rPr>
      </w:pPr>
      <w:r w:rsidRPr="00E67A98">
        <w:rPr>
          <w:b/>
          <w:lang w:val="cs-CZ"/>
        </w:rPr>
        <w:t>idea kalokagathie v</w:t>
      </w:r>
      <w:r>
        <w:rPr>
          <w:b/>
          <w:lang w:val="cs-CZ"/>
        </w:rPr>
        <w:t> </w:t>
      </w:r>
      <w:r w:rsidRPr="00E67A98">
        <w:rPr>
          <w:b/>
          <w:lang w:val="cs-CZ"/>
        </w:rPr>
        <w:t>současnosti</w:t>
      </w:r>
    </w:p>
    <w:p w:rsidR="00E67A98" w:rsidRDefault="00E67A98" w:rsidP="008B6B79">
      <w:pPr>
        <w:numPr>
          <w:ilvl w:val="0"/>
          <w:numId w:val="5"/>
        </w:numPr>
        <w:ind w:left="1800"/>
        <w:rPr>
          <w:b/>
          <w:lang w:val="cs-CZ"/>
        </w:rPr>
      </w:pPr>
      <w:r w:rsidRPr="00E67A98">
        <w:rPr>
          <w:b/>
          <w:lang w:val="cs-CZ"/>
        </w:rPr>
        <w:t>negativní jevy v současném sportu</w:t>
      </w:r>
    </w:p>
    <w:p w:rsidR="00FC3360" w:rsidRDefault="00FC3360" w:rsidP="008B6B79">
      <w:pPr>
        <w:numPr>
          <w:ilvl w:val="0"/>
          <w:numId w:val="5"/>
        </w:numPr>
        <w:ind w:left="1800"/>
        <w:rPr>
          <w:b/>
          <w:lang w:val="cs-CZ"/>
        </w:rPr>
      </w:pPr>
      <w:r>
        <w:rPr>
          <w:b/>
          <w:lang w:val="cs-CZ"/>
        </w:rPr>
        <w:t>adorace výkonu (</w:t>
      </w:r>
      <w:proofErr w:type="spellStart"/>
      <w:r>
        <w:rPr>
          <w:b/>
          <w:lang w:val="cs-CZ"/>
        </w:rPr>
        <w:t>fanouškovský</w:t>
      </w:r>
      <w:proofErr w:type="spellEnd"/>
      <w:r>
        <w:rPr>
          <w:b/>
          <w:lang w:val="cs-CZ"/>
        </w:rPr>
        <w:t xml:space="preserve"> kult)</w:t>
      </w:r>
    </w:p>
    <w:p w:rsidR="00FC3360" w:rsidRDefault="00FC3360" w:rsidP="008B6B79">
      <w:pPr>
        <w:numPr>
          <w:ilvl w:val="0"/>
          <w:numId w:val="5"/>
        </w:numPr>
        <w:ind w:left="1800"/>
        <w:rPr>
          <w:b/>
          <w:lang w:val="cs-CZ"/>
        </w:rPr>
      </w:pPr>
      <w:r>
        <w:rPr>
          <w:b/>
          <w:lang w:val="cs-CZ"/>
        </w:rPr>
        <w:t xml:space="preserve">fenomén </w:t>
      </w:r>
      <w:r w:rsidR="00510507">
        <w:rPr>
          <w:b/>
          <w:lang w:val="cs-CZ"/>
        </w:rPr>
        <w:t xml:space="preserve">menšiny </w:t>
      </w:r>
      <w:r>
        <w:rPr>
          <w:b/>
          <w:lang w:val="cs-CZ"/>
        </w:rPr>
        <w:t>a jeho etické aspekty (práva a postavení menšin ve sportu)</w:t>
      </w:r>
    </w:p>
    <w:p w:rsidR="00E67A98" w:rsidRDefault="00E67A98" w:rsidP="008B6B79">
      <w:pPr>
        <w:ind w:left="1800"/>
        <w:rPr>
          <w:b/>
          <w:lang w:val="cs-CZ"/>
        </w:rPr>
      </w:pPr>
    </w:p>
    <w:p w:rsidR="00E67A98" w:rsidRDefault="00E67A98" w:rsidP="008B6B79">
      <w:pPr>
        <w:numPr>
          <w:ilvl w:val="0"/>
          <w:numId w:val="5"/>
        </w:numPr>
        <w:ind w:left="1800"/>
        <w:rPr>
          <w:b/>
          <w:bCs/>
          <w:lang w:val="cs-CZ"/>
        </w:rPr>
      </w:pPr>
      <w:r w:rsidRPr="00E67A98">
        <w:rPr>
          <w:b/>
          <w:bCs/>
          <w:lang w:val="cs-CZ"/>
        </w:rPr>
        <w:t>pojednání o tělesné kultuře či sportu</w:t>
      </w:r>
      <w:r w:rsidR="008B6B79">
        <w:rPr>
          <w:b/>
          <w:bCs/>
          <w:lang w:val="cs-CZ"/>
        </w:rPr>
        <w:t xml:space="preserve"> z etického pohledu</w:t>
      </w:r>
      <w:r w:rsidR="005014F1">
        <w:rPr>
          <w:b/>
          <w:bCs/>
          <w:lang w:val="cs-CZ"/>
        </w:rPr>
        <w:t xml:space="preserve"> – volné téma</w:t>
      </w:r>
    </w:p>
    <w:p w:rsidR="00E67A98" w:rsidRPr="008379ED" w:rsidRDefault="00E67A98" w:rsidP="008B6B79">
      <w:pPr>
        <w:ind w:left="1800"/>
        <w:rPr>
          <w:b/>
          <w:bCs/>
          <w:i/>
          <w:lang w:val="cs-CZ"/>
        </w:rPr>
      </w:pPr>
      <w:r w:rsidRPr="008379ED">
        <w:rPr>
          <w:b/>
          <w:bCs/>
          <w:i/>
          <w:lang w:val="cs-CZ"/>
        </w:rPr>
        <w:lastRenderedPageBreak/>
        <w:t>(</w:t>
      </w:r>
      <w:r w:rsidRPr="008379ED">
        <w:rPr>
          <w:bCs/>
          <w:i/>
          <w:lang w:val="cs-CZ"/>
        </w:rPr>
        <w:t xml:space="preserve">v případě volby volného tématu prosím o upřesnění formou krátké </w:t>
      </w:r>
      <w:r w:rsidR="008379ED">
        <w:rPr>
          <w:bCs/>
          <w:i/>
          <w:lang w:val="cs-CZ"/>
        </w:rPr>
        <w:tab/>
      </w:r>
      <w:r w:rsidR="008379ED">
        <w:rPr>
          <w:bCs/>
          <w:i/>
          <w:lang w:val="cs-CZ"/>
        </w:rPr>
        <w:tab/>
      </w:r>
      <w:r w:rsidRPr="008379ED">
        <w:rPr>
          <w:bCs/>
          <w:i/>
          <w:lang w:val="cs-CZ"/>
        </w:rPr>
        <w:t>e-</w:t>
      </w:r>
      <w:proofErr w:type="spellStart"/>
      <w:r w:rsidR="008379ED">
        <w:rPr>
          <w:bCs/>
          <w:i/>
          <w:lang w:val="cs-CZ"/>
        </w:rPr>
        <w:t>m</w:t>
      </w:r>
      <w:r w:rsidRPr="008379ED">
        <w:rPr>
          <w:bCs/>
          <w:i/>
          <w:lang w:val="cs-CZ"/>
        </w:rPr>
        <w:t>ailové</w:t>
      </w:r>
      <w:proofErr w:type="spellEnd"/>
      <w:r w:rsidRPr="008379ED">
        <w:rPr>
          <w:bCs/>
          <w:i/>
          <w:lang w:val="cs-CZ"/>
        </w:rPr>
        <w:t xml:space="preserve"> konzultace)</w:t>
      </w:r>
    </w:p>
    <w:p w:rsidR="00E67A98" w:rsidRDefault="00E67A98" w:rsidP="00E67A98">
      <w:pPr>
        <w:rPr>
          <w:b/>
          <w:lang w:val="cs-CZ"/>
        </w:rPr>
      </w:pPr>
    </w:p>
    <w:p w:rsidR="00596D69" w:rsidRDefault="00596D69" w:rsidP="00E67A98">
      <w:pPr>
        <w:rPr>
          <w:b/>
          <w:lang w:val="cs-CZ"/>
        </w:rPr>
      </w:pPr>
    </w:p>
    <w:p w:rsidR="00596D69" w:rsidRDefault="00596D69" w:rsidP="00E67A98">
      <w:pPr>
        <w:rPr>
          <w:b/>
          <w:lang w:val="cs-CZ"/>
        </w:rPr>
      </w:pPr>
    </w:p>
    <w:p w:rsidR="00596D69" w:rsidRDefault="008379ED" w:rsidP="005014F1">
      <w:pPr>
        <w:ind w:firstLine="708"/>
        <w:jc w:val="both"/>
        <w:rPr>
          <w:lang w:val="cs-CZ"/>
        </w:rPr>
      </w:pPr>
      <w:r>
        <w:rPr>
          <w:lang w:val="cs-CZ"/>
        </w:rPr>
        <w:t xml:space="preserve">Každý student vybírá, dle svého zájmu, jedno z uvedených témat. </w:t>
      </w:r>
      <w:r w:rsidR="00596D69">
        <w:rPr>
          <w:lang w:val="cs-CZ"/>
        </w:rPr>
        <w:t xml:space="preserve">Témata jsou pochopitelně pouze vodítky, doporučuji výrazně zúžit prostor a nepokoušet se zmapovat téma v celém rozsahu. To (vzhledem k malému prostoru práce) není </w:t>
      </w:r>
      <w:r w:rsidR="005A35A4">
        <w:rPr>
          <w:lang w:val="cs-CZ"/>
        </w:rPr>
        <w:t>příliš reálné</w:t>
      </w:r>
      <w:r w:rsidR="00596D69">
        <w:rPr>
          <w:lang w:val="cs-CZ"/>
        </w:rPr>
        <w:t>. Také t</w:t>
      </w:r>
      <w:r>
        <w:rPr>
          <w:lang w:val="cs-CZ"/>
        </w:rPr>
        <w:t xml:space="preserve">itul seminární práce </w:t>
      </w:r>
      <w:r w:rsidR="00596D69">
        <w:rPr>
          <w:lang w:val="cs-CZ"/>
        </w:rPr>
        <w:t>by měl být zvolen</w:t>
      </w:r>
      <w:r>
        <w:rPr>
          <w:lang w:val="cs-CZ"/>
        </w:rPr>
        <w:t xml:space="preserve"> konkrétněji než pouhý název tématu. Doporučuji práce zaměřené spíše na vlastní zkušenost a vlastní názory, napsat kvalitní práci v obecné rovině bývá náročnější.</w:t>
      </w:r>
      <w:r w:rsidR="005014F1">
        <w:rPr>
          <w:lang w:val="cs-CZ"/>
        </w:rPr>
        <w:t xml:space="preserve"> </w:t>
      </w:r>
      <w:r w:rsidR="00F51BA8">
        <w:rPr>
          <w:lang w:val="cs-CZ"/>
        </w:rPr>
        <w:t>U</w:t>
      </w:r>
      <w:r w:rsidR="00596D69">
        <w:rPr>
          <w:lang w:val="cs-CZ"/>
        </w:rPr>
        <w:t xml:space="preserve"> prací, které jsou kompilačního typu (shromažďování </w:t>
      </w:r>
      <w:r w:rsidR="005A35A4">
        <w:rPr>
          <w:lang w:val="cs-CZ"/>
        </w:rPr>
        <w:t xml:space="preserve">a přehled </w:t>
      </w:r>
      <w:r w:rsidR="00596D69">
        <w:rPr>
          <w:lang w:val="cs-CZ"/>
        </w:rPr>
        <w:t xml:space="preserve">informací) by měla práce v úvodu obsahovat autorovu motivaci </w:t>
      </w:r>
      <w:r w:rsidR="005A35A4">
        <w:rPr>
          <w:lang w:val="cs-CZ"/>
        </w:rPr>
        <w:t>pro výběr tématu</w:t>
      </w:r>
      <w:r w:rsidR="008B6B79">
        <w:rPr>
          <w:lang w:val="cs-CZ"/>
        </w:rPr>
        <w:t>, dále by měla vycházet z většího počtu zdrojů</w:t>
      </w:r>
      <w:r w:rsidR="005A35A4">
        <w:rPr>
          <w:lang w:val="cs-CZ"/>
        </w:rPr>
        <w:t xml:space="preserve"> </w:t>
      </w:r>
      <w:r w:rsidR="00596D69">
        <w:rPr>
          <w:lang w:val="cs-CZ"/>
        </w:rPr>
        <w:t xml:space="preserve">a v závěru </w:t>
      </w:r>
      <w:r w:rsidR="008B6B79">
        <w:rPr>
          <w:lang w:val="cs-CZ"/>
        </w:rPr>
        <w:t xml:space="preserve">by mělo být uvedeno </w:t>
      </w:r>
      <w:r w:rsidR="00596D69">
        <w:rPr>
          <w:lang w:val="cs-CZ"/>
        </w:rPr>
        <w:t>osobní zhodnocení přínosu práce pro autora a jeho názor.</w:t>
      </w:r>
    </w:p>
    <w:p w:rsidR="00596D69" w:rsidRDefault="00596D69" w:rsidP="005014F1">
      <w:pPr>
        <w:ind w:firstLine="708"/>
        <w:jc w:val="both"/>
        <w:rPr>
          <w:lang w:val="cs-CZ"/>
        </w:rPr>
      </w:pPr>
    </w:p>
    <w:p w:rsidR="007405F7" w:rsidRDefault="008379ED" w:rsidP="007405F7">
      <w:pPr>
        <w:ind w:firstLine="708"/>
        <w:jc w:val="center"/>
        <w:rPr>
          <w:lang w:val="cs-CZ"/>
        </w:rPr>
      </w:pPr>
      <w:r>
        <w:rPr>
          <w:lang w:val="cs-CZ"/>
        </w:rPr>
        <w:t xml:space="preserve">Práce je možno dodávat i v elektronické podobě, nejlépe na adresu </w:t>
      </w:r>
    </w:p>
    <w:p w:rsidR="007405F7" w:rsidRDefault="007405F7" w:rsidP="007405F7">
      <w:pPr>
        <w:ind w:firstLine="708"/>
        <w:jc w:val="center"/>
        <w:rPr>
          <w:lang w:val="cs-CZ"/>
        </w:rPr>
      </w:pPr>
      <w:hyperlink r:id="rId5" w:history="1">
        <w:r w:rsidRPr="006C1892">
          <w:rPr>
            <w:rStyle w:val="Hypertextovodkaz"/>
            <w:lang w:val="cs-CZ"/>
          </w:rPr>
          <w:t>hurych@vspj.cz</w:t>
        </w:r>
      </w:hyperlink>
    </w:p>
    <w:p w:rsidR="008379ED" w:rsidRDefault="008379ED" w:rsidP="007405F7">
      <w:pPr>
        <w:ind w:firstLine="708"/>
        <w:jc w:val="center"/>
        <w:rPr>
          <w:lang w:val="cs-CZ"/>
        </w:rPr>
      </w:pPr>
      <w:r>
        <w:rPr>
          <w:lang w:val="cs-CZ"/>
        </w:rPr>
        <w:t xml:space="preserve"> konzultace doporučuji rovněž přes tuto adresu, která je operativnější než školní.</w:t>
      </w:r>
    </w:p>
    <w:p w:rsidR="00596D69" w:rsidRDefault="00596D69" w:rsidP="005014F1">
      <w:pPr>
        <w:jc w:val="both"/>
        <w:rPr>
          <w:lang w:val="cs-CZ"/>
        </w:rPr>
      </w:pPr>
    </w:p>
    <w:p w:rsidR="00596D69" w:rsidRDefault="00596D69" w:rsidP="005014F1">
      <w:pPr>
        <w:jc w:val="both"/>
        <w:rPr>
          <w:lang w:val="cs-CZ"/>
        </w:rPr>
      </w:pPr>
    </w:p>
    <w:p w:rsidR="00596D69" w:rsidRDefault="00596D69" w:rsidP="005014F1">
      <w:pPr>
        <w:jc w:val="both"/>
        <w:rPr>
          <w:lang w:val="cs-CZ"/>
        </w:rPr>
      </w:pPr>
    </w:p>
    <w:p w:rsidR="00596D69" w:rsidRDefault="008B6B79" w:rsidP="005014F1">
      <w:pPr>
        <w:jc w:val="both"/>
        <w:rPr>
          <w:lang w:val="cs-CZ"/>
        </w:rPr>
      </w:pPr>
      <w:r>
        <w:rPr>
          <w:lang w:val="cs-CZ"/>
        </w:rPr>
        <w:t>V Brně 1</w:t>
      </w:r>
      <w:r w:rsidR="00224181">
        <w:rPr>
          <w:lang w:val="cs-CZ"/>
        </w:rPr>
        <w:t>2</w:t>
      </w:r>
      <w:r>
        <w:rPr>
          <w:lang w:val="cs-CZ"/>
        </w:rPr>
        <w:t>.</w:t>
      </w:r>
      <w:r w:rsidR="00AF5D58">
        <w:rPr>
          <w:lang w:val="cs-CZ"/>
        </w:rPr>
        <w:t xml:space="preserve"> </w:t>
      </w:r>
      <w:r>
        <w:rPr>
          <w:lang w:val="cs-CZ"/>
        </w:rPr>
        <w:t>10.</w:t>
      </w:r>
      <w:r w:rsidR="00AF5D58">
        <w:rPr>
          <w:lang w:val="cs-CZ"/>
        </w:rPr>
        <w:t xml:space="preserve"> </w:t>
      </w:r>
      <w:r>
        <w:rPr>
          <w:lang w:val="cs-CZ"/>
        </w:rPr>
        <w:t>201</w:t>
      </w:r>
      <w:r w:rsidR="00224181">
        <w:rPr>
          <w:lang w:val="cs-CZ"/>
        </w:rPr>
        <w:t>1</w:t>
      </w:r>
    </w:p>
    <w:p w:rsidR="00596D69" w:rsidRDefault="00596D69" w:rsidP="005014F1">
      <w:pPr>
        <w:jc w:val="both"/>
        <w:rPr>
          <w:lang w:val="cs-CZ"/>
        </w:rPr>
      </w:pPr>
    </w:p>
    <w:p w:rsidR="005014F1" w:rsidRDefault="005014F1" w:rsidP="005014F1">
      <w:pPr>
        <w:jc w:val="center"/>
        <w:rPr>
          <w:lang w:val="cs-CZ"/>
        </w:rPr>
      </w:pPr>
      <w:r>
        <w:rPr>
          <w:lang w:val="cs-CZ"/>
        </w:rPr>
        <w:t xml:space="preserve">Přeji hodně zdaru </w:t>
      </w:r>
      <w:r>
        <w:rPr>
          <w:lang w:val="cs-CZ"/>
        </w:rPr>
        <w:tab/>
      </w:r>
      <w:r>
        <w:rPr>
          <w:lang w:val="cs-CZ"/>
        </w:rPr>
        <w:tab/>
      </w:r>
      <w:proofErr w:type="gramStart"/>
      <w:r>
        <w:rPr>
          <w:lang w:val="cs-CZ"/>
        </w:rPr>
        <w:t>PaedDr.Emanuel</w:t>
      </w:r>
      <w:proofErr w:type="gramEnd"/>
      <w:r>
        <w:rPr>
          <w:lang w:val="cs-CZ"/>
        </w:rPr>
        <w:t xml:space="preserve"> Hurych, Ph.D. </w:t>
      </w:r>
      <w:proofErr w:type="gramStart"/>
      <w:r>
        <w:rPr>
          <w:lang w:val="cs-CZ"/>
        </w:rPr>
        <w:t>v.r.</w:t>
      </w:r>
      <w:proofErr w:type="gramEnd"/>
    </w:p>
    <w:p w:rsidR="008379ED" w:rsidRPr="00E67A98" w:rsidRDefault="008379ED" w:rsidP="00E67A98">
      <w:pPr>
        <w:rPr>
          <w:lang w:val="cs-CZ"/>
        </w:rPr>
      </w:pPr>
    </w:p>
    <w:sectPr w:rsidR="008379ED" w:rsidRPr="00E67A98" w:rsidSect="008379ED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7D"/>
    <w:multiLevelType w:val="multilevel"/>
    <w:tmpl w:val="B69C1A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CD605B"/>
    <w:multiLevelType w:val="hybridMultilevel"/>
    <w:tmpl w:val="331E7A7C"/>
    <w:lvl w:ilvl="0" w:tplc="E70661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6F51EE"/>
    <w:multiLevelType w:val="hybridMultilevel"/>
    <w:tmpl w:val="506A6C0E"/>
    <w:lvl w:ilvl="0" w:tplc="869EE8D8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CD58C1"/>
    <w:multiLevelType w:val="hybridMultilevel"/>
    <w:tmpl w:val="3A4A7712"/>
    <w:lvl w:ilvl="0" w:tplc="43B25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6C85B3D"/>
    <w:multiLevelType w:val="hybridMultilevel"/>
    <w:tmpl w:val="9BCA25FC"/>
    <w:lvl w:ilvl="0" w:tplc="760C2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D30E4"/>
    <w:multiLevelType w:val="hybridMultilevel"/>
    <w:tmpl w:val="E35AB4C2"/>
    <w:lvl w:ilvl="0" w:tplc="F45C1592">
      <w:start w:val="2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405E13C9"/>
    <w:multiLevelType w:val="hybridMultilevel"/>
    <w:tmpl w:val="59EAC584"/>
    <w:lvl w:ilvl="0" w:tplc="6470AF0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2225037"/>
    <w:multiLevelType w:val="hybridMultilevel"/>
    <w:tmpl w:val="15E8DFC2"/>
    <w:lvl w:ilvl="0" w:tplc="E70661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541"/>
    <w:multiLevelType w:val="hybridMultilevel"/>
    <w:tmpl w:val="622485EC"/>
    <w:lvl w:ilvl="0" w:tplc="609CABB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0865055"/>
    <w:multiLevelType w:val="hybridMultilevel"/>
    <w:tmpl w:val="3A927228"/>
    <w:lvl w:ilvl="0" w:tplc="E70661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6041"/>
    <w:multiLevelType w:val="hybridMultilevel"/>
    <w:tmpl w:val="8ADA2EE4"/>
    <w:lvl w:ilvl="0" w:tplc="FD7E8526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72EF029C"/>
    <w:multiLevelType w:val="hybridMultilevel"/>
    <w:tmpl w:val="B69C1A56"/>
    <w:lvl w:ilvl="0" w:tplc="B3C8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792D16"/>
    <w:multiLevelType w:val="hybridMultilevel"/>
    <w:tmpl w:val="9BA20228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07F1"/>
    <w:rsid w:val="00040C4E"/>
    <w:rsid w:val="000475B6"/>
    <w:rsid w:val="00151563"/>
    <w:rsid w:val="00224181"/>
    <w:rsid w:val="005014F1"/>
    <w:rsid w:val="00510507"/>
    <w:rsid w:val="00581F2F"/>
    <w:rsid w:val="00596D69"/>
    <w:rsid w:val="005A35A4"/>
    <w:rsid w:val="005E07F1"/>
    <w:rsid w:val="007405F7"/>
    <w:rsid w:val="008379ED"/>
    <w:rsid w:val="008B6B79"/>
    <w:rsid w:val="00AF5D58"/>
    <w:rsid w:val="00E67A98"/>
    <w:rsid w:val="00F51BA8"/>
    <w:rsid w:val="00FC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8379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C33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vsp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sportu</vt:lpstr>
    </vt:vector>
  </TitlesOfParts>
  <Company>VSPJ</Company>
  <LinksUpToDate>false</LinksUpToDate>
  <CharactersWithSpaces>2517</CharactersWithSpaces>
  <SharedDoc>false</SharedDoc>
  <HLinks>
    <vt:vector size="6" baseType="variant">
      <vt:variant>
        <vt:i4>2162694</vt:i4>
      </vt:variant>
      <vt:variant>
        <vt:i4>0</vt:i4>
      </vt:variant>
      <vt:variant>
        <vt:i4>0</vt:i4>
      </vt:variant>
      <vt:variant>
        <vt:i4>5</vt:i4>
      </vt:variant>
      <vt:variant>
        <vt:lpwstr>mailto:hurych@vspj.cz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sportu</dc:title>
  <dc:creator>Eman</dc:creator>
  <cp:lastModifiedBy>vspj</cp:lastModifiedBy>
  <cp:revision>2</cp:revision>
  <dcterms:created xsi:type="dcterms:W3CDTF">2011-10-13T20:21:00Z</dcterms:created>
  <dcterms:modified xsi:type="dcterms:W3CDTF">2011-10-13T20:21:00Z</dcterms:modified>
</cp:coreProperties>
</file>