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07" w:rsidRPr="00431907" w:rsidRDefault="00431907" w:rsidP="008C3A19">
      <w:pPr>
        <w:jc w:val="both"/>
        <w:rPr>
          <w:rFonts w:ascii="Times New Roman" w:hAnsi="Times New Roman" w:cs="Times New Roman"/>
          <w:b/>
          <w:sz w:val="24"/>
          <w:szCs w:val="24"/>
          <w:u w:val="single"/>
        </w:rPr>
      </w:pPr>
      <w:r w:rsidRPr="00431907">
        <w:rPr>
          <w:rFonts w:ascii="Times New Roman" w:hAnsi="Times New Roman" w:cs="Times New Roman"/>
          <w:b/>
          <w:sz w:val="24"/>
          <w:szCs w:val="24"/>
          <w:u w:val="single"/>
        </w:rPr>
        <w:t>Vyšetřovací metody I</w:t>
      </w:r>
      <w:r w:rsidR="00CB165E" w:rsidRPr="00431907">
        <w:rPr>
          <w:rFonts w:ascii="Times New Roman" w:hAnsi="Times New Roman" w:cs="Times New Roman"/>
          <w:b/>
          <w:sz w:val="24"/>
          <w:szCs w:val="24"/>
          <w:u w:val="single"/>
        </w:rPr>
        <w:t xml:space="preserve"> </w:t>
      </w:r>
      <w:bookmarkStart w:id="0" w:name="_GoBack"/>
      <w:bookmarkEnd w:id="0"/>
    </w:p>
    <w:p w:rsidR="00103C9A" w:rsidRPr="003328D6" w:rsidRDefault="00CB165E" w:rsidP="008C3A19">
      <w:pPr>
        <w:jc w:val="both"/>
        <w:rPr>
          <w:rFonts w:ascii="Times New Roman" w:hAnsi="Times New Roman" w:cs="Times New Roman"/>
          <w:b/>
          <w:sz w:val="28"/>
          <w:szCs w:val="28"/>
          <w:u w:val="single"/>
        </w:rPr>
      </w:pPr>
      <w:r w:rsidRPr="003328D6">
        <w:rPr>
          <w:rFonts w:ascii="Times New Roman" w:hAnsi="Times New Roman" w:cs="Times New Roman"/>
          <w:b/>
          <w:sz w:val="28"/>
          <w:szCs w:val="28"/>
          <w:u w:val="single"/>
        </w:rPr>
        <w:t xml:space="preserve">Význam a vyšetření měkkých tkání </w:t>
      </w:r>
    </w:p>
    <w:p w:rsidR="00CB165E" w:rsidRPr="00CB165E" w:rsidRDefault="00CB165E" w:rsidP="00431907">
      <w:pPr>
        <w:jc w:val="both"/>
        <w:rPr>
          <w:rFonts w:ascii="Times New Roman" w:hAnsi="Times New Roman" w:cs="Times New Roman"/>
          <w:sz w:val="24"/>
          <w:szCs w:val="24"/>
        </w:rPr>
      </w:pPr>
      <w:r w:rsidRPr="00CB165E">
        <w:rPr>
          <w:rFonts w:ascii="Times New Roman" w:hAnsi="Times New Roman" w:cs="Times New Roman"/>
          <w:sz w:val="24"/>
          <w:szCs w:val="24"/>
        </w:rPr>
        <w:t xml:space="preserve">V patogenezi </w:t>
      </w:r>
      <w:r>
        <w:rPr>
          <w:rFonts w:ascii="Times New Roman" w:hAnsi="Times New Roman" w:cs="Times New Roman"/>
          <w:sz w:val="24"/>
          <w:szCs w:val="24"/>
        </w:rPr>
        <w:t>funkční poruchy pohybového aparátu</w:t>
      </w:r>
      <w:r w:rsidRPr="00CB165E">
        <w:rPr>
          <w:rFonts w:ascii="Times New Roman" w:hAnsi="Times New Roman" w:cs="Times New Roman"/>
          <w:sz w:val="24"/>
          <w:szCs w:val="24"/>
        </w:rPr>
        <w:t xml:space="preserve"> bývá funkce měkkých tkání často podceňována. Při každém pohybu ať trupu nebo končetin se nepohybují jen svaly a klouby, ale současně se pohybují obklopující měkké tkáně, a to ve smyslu protažení a vzájemného posouvání. Tento jejich pohyb musí být současně v souladu s pohybem kloubně - svalového systému, což platí také pro vnitřní orgány</w:t>
      </w:r>
      <w:r>
        <w:rPr>
          <w:rFonts w:ascii="Times New Roman" w:hAnsi="Times New Roman" w:cs="Times New Roman"/>
          <w:sz w:val="24"/>
          <w:szCs w:val="24"/>
        </w:rPr>
        <w:t>.</w:t>
      </w:r>
      <w:r w:rsidRPr="00CB165E">
        <w:rPr>
          <w:rFonts w:ascii="Times New Roman" w:hAnsi="Times New Roman" w:cs="Times New Roman"/>
          <w:sz w:val="24"/>
          <w:szCs w:val="24"/>
        </w:rPr>
        <w:t xml:space="preserve">  (</w:t>
      </w:r>
      <w:proofErr w:type="spellStart"/>
      <w:r w:rsidRPr="00CB165E">
        <w:rPr>
          <w:rFonts w:ascii="Times New Roman" w:hAnsi="Times New Roman" w:cs="Times New Roman"/>
          <w:sz w:val="24"/>
          <w:szCs w:val="24"/>
        </w:rPr>
        <w:t>Lewit</w:t>
      </w:r>
      <w:proofErr w:type="spellEnd"/>
      <w:r w:rsidRPr="00CB165E">
        <w:rPr>
          <w:rFonts w:ascii="Times New Roman" w:hAnsi="Times New Roman" w:cs="Times New Roman"/>
          <w:sz w:val="24"/>
          <w:szCs w:val="24"/>
        </w:rPr>
        <w:t xml:space="preserve"> 1</w:t>
      </w:r>
      <w:r>
        <w:rPr>
          <w:rFonts w:ascii="Times New Roman" w:hAnsi="Times New Roman" w:cs="Times New Roman"/>
          <w:sz w:val="24"/>
          <w:szCs w:val="24"/>
        </w:rPr>
        <w:t>996)</w:t>
      </w:r>
    </w:p>
    <w:p w:rsidR="00CB165E" w:rsidRDefault="00CB165E" w:rsidP="00431907">
      <w:pPr>
        <w:jc w:val="both"/>
        <w:rPr>
          <w:rFonts w:ascii="Times New Roman" w:hAnsi="Times New Roman" w:cs="Times New Roman"/>
          <w:b/>
          <w:sz w:val="24"/>
          <w:szCs w:val="24"/>
        </w:rPr>
      </w:pPr>
    </w:p>
    <w:p w:rsidR="00901606" w:rsidRDefault="00901606" w:rsidP="00431907">
      <w:pPr>
        <w:jc w:val="both"/>
        <w:rPr>
          <w:rFonts w:ascii="Times New Roman" w:hAnsi="Times New Roman" w:cs="Times New Roman"/>
          <w:b/>
          <w:sz w:val="24"/>
          <w:szCs w:val="24"/>
          <w:u w:val="single"/>
        </w:rPr>
      </w:pPr>
      <w:r>
        <w:rPr>
          <w:rFonts w:ascii="Times New Roman" w:hAnsi="Times New Roman" w:cs="Times New Roman"/>
          <w:b/>
          <w:sz w:val="24"/>
          <w:szCs w:val="24"/>
          <w:u w:val="single"/>
        </w:rPr>
        <w:t>Vyšetření kůže a podkoží</w:t>
      </w:r>
      <w:r w:rsidR="00B072A1">
        <w:rPr>
          <w:rFonts w:ascii="Times New Roman" w:hAnsi="Times New Roman" w:cs="Times New Roman"/>
          <w:b/>
          <w:sz w:val="24"/>
          <w:szCs w:val="24"/>
          <w:u w:val="single"/>
        </w:rPr>
        <w:t xml:space="preserve"> I</w:t>
      </w:r>
    </w:p>
    <w:p w:rsidR="008C3A19" w:rsidRPr="008C3A19" w:rsidRDefault="008C3A19" w:rsidP="0043190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C3A19">
        <w:rPr>
          <w:rFonts w:ascii="Times New Roman" w:eastAsia="Times New Roman" w:hAnsi="Times New Roman" w:cs="Times New Roman"/>
          <w:sz w:val="24"/>
          <w:szCs w:val="24"/>
          <w:lang w:eastAsia="cs-CZ"/>
        </w:rPr>
        <w:t>Kůže plní řadu rozmanitých funkcí, mezi něž patří:</w:t>
      </w:r>
    </w:p>
    <w:p w:rsidR="008C3A19" w:rsidRPr="008C3A19" w:rsidRDefault="00DF49DA" w:rsidP="004319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008C3A19" w:rsidRPr="008C3A19">
        <w:rPr>
          <w:rFonts w:ascii="Times New Roman" w:eastAsia="Times New Roman" w:hAnsi="Times New Roman" w:cs="Times New Roman"/>
          <w:sz w:val="24"/>
          <w:szCs w:val="24"/>
          <w:lang w:eastAsia="cs-CZ"/>
        </w:rPr>
        <w:t xml:space="preserve">chranná funkce: jedná se o bariéru mezi vnějším a vnitřním prostředím. Kůže chrání tělo proti vniku škodlivých látek, </w:t>
      </w:r>
      <w:hyperlink r:id="rId6" w:tooltip="Mikroorganismus" w:history="1">
        <w:r w:rsidR="008C3A19" w:rsidRPr="008C3A19">
          <w:rPr>
            <w:rFonts w:ascii="Times New Roman" w:eastAsia="Times New Roman" w:hAnsi="Times New Roman" w:cs="Times New Roman"/>
            <w:sz w:val="24"/>
            <w:szCs w:val="24"/>
            <w:lang w:eastAsia="cs-CZ"/>
          </w:rPr>
          <w:t>mikroorganismů</w:t>
        </w:r>
      </w:hyperlink>
      <w:r w:rsidR="008C3A19" w:rsidRPr="008C3A19">
        <w:rPr>
          <w:rFonts w:ascii="Times New Roman" w:eastAsia="Times New Roman" w:hAnsi="Times New Roman" w:cs="Times New Roman"/>
          <w:sz w:val="24"/>
          <w:szCs w:val="24"/>
          <w:lang w:eastAsia="cs-CZ"/>
        </w:rPr>
        <w:t xml:space="preserve"> a před </w:t>
      </w:r>
      <w:hyperlink r:id="rId7" w:tooltip="UV záření" w:history="1">
        <w:r w:rsidR="008C3A19" w:rsidRPr="008C3A19">
          <w:rPr>
            <w:rFonts w:ascii="Times New Roman" w:eastAsia="Times New Roman" w:hAnsi="Times New Roman" w:cs="Times New Roman"/>
            <w:sz w:val="24"/>
            <w:szCs w:val="24"/>
            <w:lang w:eastAsia="cs-CZ"/>
          </w:rPr>
          <w:t>UV zářením</w:t>
        </w:r>
      </w:hyperlink>
      <w:r w:rsidR="008C3A19" w:rsidRPr="008C3A19">
        <w:rPr>
          <w:rFonts w:ascii="Times New Roman" w:eastAsia="Times New Roman" w:hAnsi="Times New Roman" w:cs="Times New Roman"/>
          <w:sz w:val="24"/>
          <w:szCs w:val="24"/>
          <w:lang w:eastAsia="cs-CZ"/>
        </w:rPr>
        <w:t>.</w:t>
      </w:r>
    </w:p>
    <w:p w:rsidR="008C3A19" w:rsidRPr="008C3A19" w:rsidRDefault="003328D6" w:rsidP="004319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8" w:tooltip="Smysl (biologie)" w:history="1">
        <w:r w:rsidR="008C3A19" w:rsidRPr="008C3A19">
          <w:rPr>
            <w:rFonts w:ascii="Times New Roman" w:eastAsia="Times New Roman" w:hAnsi="Times New Roman" w:cs="Times New Roman"/>
            <w:sz w:val="24"/>
            <w:szCs w:val="24"/>
            <w:lang w:eastAsia="cs-CZ"/>
          </w:rPr>
          <w:t>smyslové</w:t>
        </w:r>
      </w:hyperlink>
      <w:r w:rsidR="008C3A19" w:rsidRPr="008C3A19">
        <w:rPr>
          <w:rFonts w:ascii="Times New Roman" w:eastAsia="Times New Roman" w:hAnsi="Times New Roman" w:cs="Times New Roman"/>
          <w:sz w:val="24"/>
          <w:szCs w:val="24"/>
          <w:lang w:eastAsia="cs-CZ"/>
        </w:rPr>
        <w:t xml:space="preserve"> funkce: v kůži je uložena řada </w:t>
      </w:r>
      <w:hyperlink r:id="rId9" w:tooltip="Receptor" w:history="1">
        <w:r w:rsidR="008C3A19" w:rsidRPr="008C3A19">
          <w:rPr>
            <w:rFonts w:ascii="Times New Roman" w:eastAsia="Times New Roman" w:hAnsi="Times New Roman" w:cs="Times New Roman"/>
            <w:sz w:val="24"/>
            <w:szCs w:val="24"/>
            <w:lang w:eastAsia="cs-CZ"/>
          </w:rPr>
          <w:t>receptorů</w:t>
        </w:r>
      </w:hyperlink>
      <w:r w:rsidR="008C3A19" w:rsidRPr="008C3A19">
        <w:rPr>
          <w:rFonts w:ascii="Times New Roman" w:eastAsia="Times New Roman" w:hAnsi="Times New Roman" w:cs="Times New Roman"/>
          <w:sz w:val="24"/>
          <w:szCs w:val="24"/>
          <w:lang w:eastAsia="cs-CZ"/>
        </w:rPr>
        <w:t xml:space="preserve"> (</w:t>
      </w:r>
      <w:hyperlink r:id="rId10" w:tooltip="Nervové zakončení (stránka neexistuje)" w:history="1">
        <w:r w:rsidR="008C3A19" w:rsidRPr="008C3A19">
          <w:rPr>
            <w:rFonts w:ascii="Times New Roman" w:eastAsia="Times New Roman" w:hAnsi="Times New Roman" w:cs="Times New Roman"/>
            <w:sz w:val="24"/>
            <w:szCs w:val="24"/>
            <w:lang w:eastAsia="cs-CZ"/>
          </w:rPr>
          <w:t>nervových zakončení</w:t>
        </w:r>
      </w:hyperlink>
      <w:r w:rsidR="008C3A19" w:rsidRPr="008C3A19">
        <w:rPr>
          <w:rFonts w:ascii="Times New Roman" w:eastAsia="Times New Roman" w:hAnsi="Times New Roman" w:cs="Times New Roman"/>
          <w:sz w:val="24"/>
          <w:szCs w:val="24"/>
          <w:lang w:eastAsia="cs-CZ"/>
        </w:rPr>
        <w:t xml:space="preserve">), které reagují na </w:t>
      </w:r>
      <w:hyperlink r:id="rId11" w:tooltip="Teplo" w:history="1">
        <w:r w:rsidR="008C3A19" w:rsidRPr="008C3A19">
          <w:rPr>
            <w:rFonts w:ascii="Times New Roman" w:eastAsia="Times New Roman" w:hAnsi="Times New Roman" w:cs="Times New Roman"/>
            <w:sz w:val="24"/>
            <w:szCs w:val="24"/>
            <w:lang w:eastAsia="cs-CZ"/>
          </w:rPr>
          <w:t>teplo</w:t>
        </w:r>
      </w:hyperlink>
      <w:r w:rsidR="008C3A19" w:rsidRPr="008C3A19">
        <w:rPr>
          <w:rFonts w:ascii="Times New Roman" w:eastAsia="Times New Roman" w:hAnsi="Times New Roman" w:cs="Times New Roman"/>
          <w:sz w:val="24"/>
          <w:szCs w:val="24"/>
          <w:lang w:eastAsia="cs-CZ"/>
        </w:rPr>
        <w:t xml:space="preserve">, </w:t>
      </w:r>
      <w:hyperlink r:id="rId12" w:tooltip="Chlad" w:history="1">
        <w:r w:rsidR="008C3A19" w:rsidRPr="008C3A19">
          <w:rPr>
            <w:rFonts w:ascii="Times New Roman" w:eastAsia="Times New Roman" w:hAnsi="Times New Roman" w:cs="Times New Roman"/>
            <w:sz w:val="24"/>
            <w:szCs w:val="24"/>
            <w:lang w:eastAsia="cs-CZ"/>
          </w:rPr>
          <w:t>chlad</w:t>
        </w:r>
      </w:hyperlink>
      <w:r w:rsidR="008C3A19" w:rsidRPr="008C3A19">
        <w:rPr>
          <w:rFonts w:ascii="Times New Roman" w:eastAsia="Times New Roman" w:hAnsi="Times New Roman" w:cs="Times New Roman"/>
          <w:sz w:val="24"/>
          <w:szCs w:val="24"/>
          <w:lang w:eastAsia="cs-CZ"/>
        </w:rPr>
        <w:t xml:space="preserve">, </w:t>
      </w:r>
      <w:hyperlink r:id="rId13" w:tooltip="Tlak" w:history="1">
        <w:r w:rsidR="008C3A19" w:rsidRPr="008C3A19">
          <w:rPr>
            <w:rFonts w:ascii="Times New Roman" w:eastAsia="Times New Roman" w:hAnsi="Times New Roman" w:cs="Times New Roman"/>
            <w:sz w:val="24"/>
            <w:szCs w:val="24"/>
            <w:lang w:eastAsia="cs-CZ"/>
          </w:rPr>
          <w:t>tlak</w:t>
        </w:r>
      </w:hyperlink>
      <w:r w:rsidR="008C3A19" w:rsidRPr="008C3A19">
        <w:rPr>
          <w:rFonts w:ascii="Times New Roman" w:eastAsia="Times New Roman" w:hAnsi="Times New Roman" w:cs="Times New Roman"/>
          <w:sz w:val="24"/>
          <w:szCs w:val="24"/>
          <w:lang w:eastAsia="cs-CZ"/>
        </w:rPr>
        <w:t xml:space="preserve"> nebo </w:t>
      </w:r>
      <w:hyperlink r:id="rId14" w:tooltip="Poranění" w:history="1">
        <w:r w:rsidR="008C3A19" w:rsidRPr="008C3A19">
          <w:rPr>
            <w:rFonts w:ascii="Times New Roman" w:eastAsia="Times New Roman" w:hAnsi="Times New Roman" w:cs="Times New Roman"/>
            <w:sz w:val="24"/>
            <w:szCs w:val="24"/>
            <w:lang w:eastAsia="cs-CZ"/>
          </w:rPr>
          <w:t>poranění</w:t>
        </w:r>
      </w:hyperlink>
      <w:r w:rsidR="008C3A19" w:rsidRPr="008C3A19">
        <w:rPr>
          <w:rFonts w:ascii="Times New Roman" w:eastAsia="Times New Roman" w:hAnsi="Times New Roman" w:cs="Times New Roman"/>
          <w:sz w:val="24"/>
          <w:szCs w:val="24"/>
          <w:lang w:eastAsia="cs-CZ"/>
        </w:rPr>
        <w:t xml:space="preserve"> tkání.</w:t>
      </w:r>
    </w:p>
    <w:p w:rsidR="008C3A19" w:rsidRPr="008C3A19" w:rsidRDefault="003328D6" w:rsidP="004319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5" w:tooltip="Termoregulace (stránka neexistuje)" w:history="1">
        <w:r w:rsidR="00DF49DA">
          <w:rPr>
            <w:rFonts w:ascii="Times New Roman" w:eastAsia="Times New Roman" w:hAnsi="Times New Roman" w:cs="Times New Roman"/>
            <w:sz w:val="24"/>
            <w:szCs w:val="24"/>
            <w:lang w:eastAsia="cs-CZ"/>
          </w:rPr>
          <w:t>T</w:t>
        </w:r>
        <w:r w:rsidR="008C3A19" w:rsidRPr="008C3A19">
          <w:rPr>
            <w:rFonts w:ascii="Times New Roman" w:eastAsia="Times New Roman" w:hAnsi="Times New Roman" w:cs="Times New Roman"/>
            <w:sz w:val="24"/>
            <w:szCs w:val="24"/>
            <w:lang w:eastAsia="cs-CZ"/>
          </w:rPr>
          <w:t>ermoregulace</w:t>
        </w:r>
      </w:hyperlink>
      <w:r w:rsidR="008C3A19" w:rsidRPr="008C3A19">
        <w:rPr>
          <w:rFonts w:ascii="Times New Roman" w:eastAsia="Times New Roman" w:hAnsi="Times New Roman" w:cs="Times New Roman"/>
          <w:sz w:val="24"/>
          <w:szCs w:val="24"/>
          <w:lang w:eastAsia="cs-CZ"/>
        </w:rPr>
        <w:t xml:space="preserve">: kůže pomáhá udržovat stálou teplotu těla, a to pomocí kožních cév a </w:t>
      </w:r>
      <w:hyperlink r:id="rId16" w:tooltip="Potní žláza" w:history="1">
        <w:r w:rsidR="008C3A19" w:rsidRPr="008C3A19">
          <w:rPr>
            <w:rFonts w:ascii="Times New Roman" w:eastAsia="Times New Roman" w:hAnsi="Times New Roman" w:cs="Times New Roman"/>
            <w:sz w:val="24"/>
            <w:szCs w:val="24"/>
            <w:lang w:eastAsia="cs-CZ"/>
          </w:rPr>
          <w:t>potních žláz</w:t>
        </w:r>
      </w:hyperlink>
      <w:r w:rsidR="008C3A19" w:rsidRPr="008C3A19">
        <w:rPr>
          <w:rFonts w:ascii="Times New Roman" w:eastAsia="Times New Roman" w:hAnsi="Times New Roman" w:cs="Times New Roman"/>
          <w:sz w:val="24"/>
          <w:szCs w:val="24"/>
          <w:lang w:eastAsia="cs-CZ"/>
        </w:rPr>
        <w:t xml:space="preserve">. V teplém prostředí se cévy rozšiřují, dochází ke zvětšení průtoku krve, a tím k urychlení výdeje tepla. Mnoho tělesného tepla se totiž spotřebuje k </w:t>
      </w:r>
      <w:hyperlink r:id="rId17" w:tooltip="Výpar" w:history="1">
        <w:r w:rsidR="008C3A19" w:rsidRPr="008C3A19">
          <w:rPr>
            <w:rFonts w:ascii="Times New Roman" w:eastAsia="Times New Roman" w:hAnsi="Times New Roman" w:cs="Times New Roman"/>
            <w:sz w:val="24"/>
            <w:szCs w:val="24"/>
            <w:lang w:eastAsia="cs-CZ"/>
          </w:rPr>
          <w:t>odpaření</w:t>
        </w:r>
      </w:hyperlink>
      <w:r w:rsidR="008C3A19" w:rsidRPr="008C3A19">
        <w:rPr>
          <w:rFonts w:ascii="Times New Roman" w:eastAsia="Times New Roman" w:hAnsi="Times New Roman" w:cs="Times New Roman"/>
          <w:sz w:val="24"/>
          <w:szCs w:val="24"/>
          <w:lang w:eastAsia="cs-CZ"/>
        </w:rPr>
        <w:t xml:space="preserve"> </w:t>
      </w:r>
      <w:hyperlink r:id="rId18" w:tooltip="Pot" w:history="1">
        <w:r w:rsidR="008C3A19" w:rsidRPr="008C3A19">
          <w:rPr>
            <w:rFonts w:ascii="Times New Roman" w:eastAsia="Times New Roman" w:hAnsi="Times New Roman" w:cs="Times New Roman"/>
            <w:sz w:val="24"/>
            <w:szCs w:val="24"/>
            <w:lang w:eastAsia="cs-CZ"/>
          </w:rPr>
          <w:t>potu</w:t>
        </w:r>
      </w:hyperlink>
      <w:r w:rsidR="008C3A19" w:rsidRPr="008C3A19">
        <w:rPr>
          <w:rFonts w:ascii="Times New Roman" w:eastAsia="Times New Roman" w:hAnsi="Times New Roman" w:cs="Times New Roman"/>
          <w:sz w:val="24"/>
          <w:szCs w:val="24"/>
          <w:lang w:eastAsia="cs-CZ"/>
        </w:rPr>
        <w:t>. Na druhé straně kůže zabraňuje nechtěnému odpařování tekutin z těla.</w:t>
      </w:r>
    </w:p>
    <w:p w:rsidR="008C3A19" w:rsidRPr="008C3A19" w:rsidRDefault="00DF49DA" w:rsidP="004319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8C3A19">
        <w:rPr>
          <w:rFonts w:ascii="Times New Roman" w:eastAsia="Times New Roman" w:hAnsi="Times New Roman" w:cs="Times New Roman"/>
          <w:sz w:val="24"/>
          <w:szCs w:val="24"/>
          <w:lang w:eastAsia="cs-CZ"/>
        </w:rPr>
        <w:t xml:space="preserve">ásobní </w:t>
      </w:r>
      <w:r w:rsidR="008C3A19" w:rsidRPr="008C3A19">
        <w:rPr>
          <w:rFonts w:ascii="Times New Roman" w:eastAsia="Times New Roman" w:hAnsi="Times New Roman" w:cs="Times New Roman"/>
          <w:sz w:val="24"/>
          <w:szCs w:val="24"/>
          <w:lang w:eastAsia="cs-CZ"/>
        </w:rPr>
        <w:t xml:space="preserve">funkce: v </w:t>
      </w:r>
      <w:hyperlink r:id="rId19" w:anchor="podko.C5.BEn.C3.AD_vazivo" w:tooltip="Kůže" w:history="1">
        <w:r w:rsidR="008C3A19" w:rsidRPr="008C3A19">
          <w:rPr>
            <w:rFonts w:ascii="Times New Roman" w:eastAsia="Times New Roman" w:hAnsi="Times New Roman" w:cs="Times New Roman"/>
            <w:sz w:val="24"/>
            <w:szCs w:val="24"/>
            <w:lang w:eastAsia="cs-CZ"/>
          </w:rPr>
          <w:t>podkožním vazivu</w:t>
        </w:r>
      </w:hyperlink>
      <w:r w:rsidR="008C3A19" w:rsidRPr="008C3A19">
        <w:rPr>
          <w:rFonts w:ascii="Times New Roman" w:eastAsia="Times New Roman" w:hAnsi="Times New Roman" w:cs="Times New Roman"/>
          <w:sz w:val="24"/>
          <w:szCs w:val="24"/>
          <w:lang w:eastAsia="cs-CZ"/>
        </w:rPr>
        <w:t xml:space="preserve"> se skladuje </w:t>
      </w:r>
      <w:hyperlink r:id="rId20" w:tooltip="Tuky" w:history="1">
        <w:r w:rsidR="008C3A19" w:rsidRPr="008C3A19">
          <w:rPr>
            <w:rFonts w:ascii="Times New Roman" w:eastAsia="Times New Roman" w:hAnsi="Times New Roman" w:cs="Times New Roman"/>
            <w:sz w:val="24"/>
            <w:szCs w:val="24"/>
            <w:lang w:eastAsia="cs-CZ"/>
          </w:rPr>
          <w:t>tuk</w:t>
        </w:r>
      </w:hyperlink>
      <w:r w:rsidR="008C3A19" w:rsidRPr="008C3A19">
        <w:rPr>
          <w:rFonts w:ascii="Times New Roman" w:eastAsia="Times New Roman" w:hAnsi="Times New Roman" w:cs="Times New Roman"/>
          <w:sz w:val="24"/>
          <w:szCs w:val="24"/>
          <w:lang w:eastAsia="cs-CZ"/>
        </w:rPr>
        <w:t xml:space="preserve">. Ten má kromě funkce zásobní i funkci mechanickou a izolační. Jsou zde uskladněny i </w:t>
      </w:r>
      <w:hyperlink r:id="rId21" w:tooltip="Vitamin" w:history="1">
        <w:r w:rsidR="008C3A19" w:rsidRPr="008C3A19">
          <w:rPr>
            <w:rFonts w:ascii="Times New Roman" w:eastAsia="Times New Roman" w:hAnsi="Times New Roman" w:cs="Times New Roman"/>
            <w:sz w:val="24"/>
            <w:szCs w:val="24"/>
            <w:lang w:eastAsia="cs-CZ"/>
          </w:rPr>
          <w:t>vitaminy</w:t>
        </w:r>
      </w:hyperlink>
      <w:r w:rsidR="008C3A19" w:rsidRPr="008C3A19">
        <w:rPr>
          <w:rFonts w:ascii="Times New Roman" w:eastAsia="Times New Roman" w:hAnsi="Times New Roman" w:cs="Times New Roman"/>
          <w:sz w:val="24"/>
          <w:szCs w:val="24"/>
          <w:lang w:eastAsia="cs-CZ"/>
        </w:rPr>
        <w:t xml:space="preserve"> rozpustné v tucích.</w:t>
      </w:r>
    </w:p>
    <w:p w:rsidR="008C3A19" w:rsidRPr="008C3A19" w:rsidRDefault="00DF49DA" w:rsidP="004319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8C3A19" w:rsidRPr="008C3A19">
        <w:rPr>
          <w:rFonts w:ascii="Times New Roman" w:eastAsia="Times New Roman" w:hAnsi="Times New Roman" w:cs="Times New Roman"/>
          <w:sz w:val="24"/>
          <w:szCs w:val="24"/>
          <w:lang w:eastAsia="cs-CZ"/>
        </w:rPr>
        <w:t xml:space="preserve">ylučovací funkce: kůže je vedle </w:t>
      </w:r>
      <w:hyperlink r:id="rId22" w:tooltip="Ledvina" w:history="1">
        <w:r w:rsidR="008C3A19" w:rsidRPr="008C3A19">
          <w:rPr>
            <w:rFonts w:ascii="Times New Roman" w:eastAsia="Times New Roman" w:hAnsi="Times New Roman" w:cs="Times New Roman"/>
            <w:sz w:val="24"/>
            <w:szCs w:val="24"/>
            <w:lang w:eastAsia="cs-CZ"/>
          </w:rPr>
          <w:t>ledvin</w:t>
        </w:r>
      </w:hyperlink>
      <w:r w:rsidR="008C3A19" w:rsidRPr="008C3A19">
        <w:rPr>
          <w:rFonts w:ascii="Times New Roman" w:eastAsia="Times New Roman" w:hAnsi="Times New Roman" w:cs="Times New Roman"/>
          <w:sz w:val="24"/>
          <w:szCs w:val="24"/>
          <w:lang w:eastAsia="cs-CZ"/>
        </w:rPr>
        <w:t xml:space="preserve"> dalším důležitým orgánem pro vylučování chemických látek z těla. To je zajišťováno </w:t>
      </w:r>
      <w:hyperlink r:id="rId23" w:tooltip="Mazové žlázy" w:history="1">
        <w:r w:rsidR="008C3A19" w:rsidRPr="008C3A19">
          <w:rPr>
            <w:rFonts w:ascii="Times New Roman" w:eastAsia="Times New Roman" w:hAnsi="Times New Roman" w:cs="Times New Roman"/>
            <w:sz w:val="24"/>
            <w:szCs w:val="24"/>
            <w:lang w:eastAsia="cs-CZ"/>
          </w:rPr>
          <w:t>mazovými</w:t>
        </w:r>
      </w:hyperlink>
      <w:r w:rsidR="008C3A19" w:rsidRPr="008C3A19">
        <w:rPr>
          <w:rFonts w:ascii="Times New Roman" w:eastAsia="Times New Roman" w:hAnsi="Times New Roman" w:cs="Times New Roman"/>
          <w:sz w:val="24"/>
          <w:szCs w:val="24"/>
          <w:lang w:eastAsia="cs-CZ"/>
        </w:rPr>
        <w:t xml:space="preserve"> a </w:t>
      </w:r>
      <w:hyperlink r:id="rId24" w:tooltip="Potní žlázy" w:history="1">
        <w:r w:rsidR="008C3A19" w:rsidRPr="008C3A19">
          <w:rPr>
            <w:rFonts w:ascii="Times New Roman" w:eastAsia="Times New Roman" w:hAnsi="Times New Roman" w:cs="Times New Roman"/>
            <w:sz w:val="24"/>
            <w:szCs w:val="24"/>
            <w:lang w:eastAsia="cs-CZ"/>
          </w:rPr>
          <w:t>potními</w:t>
        </w:r>
      </w:hyperlink>
      <w:r w:rsidR="008C3A19" w:rsidRPr="008C3A19">
        <w:rPr>
          <w:rFonts w:ascii="Times New Roman" w:eastAsia="Times New Roman" w:hAnsi="Times New Roman" w:cs="Times New Roman"/>
          <w:sz w:val="24"/>
          <w:szCs w:val="24"/>
          <w:lang w:eastAsia="cs-CZ"/>
        </w:rPr>
        <w:t xml:space="preserve"> žlázami, jejichž </w:t>
      </w:r>
      <w:hyperlink r:id="rId25" w:tooltip="Sekret" w:history="1">
        <w:r w:rsidR="008C3A19" w:rsidRPr="008C3A19">
          <w:rPr>
            <w:rFonts w:ascii="Times New Roman" w:eastAsia="Times New Roman" w:hAnsi="Times New Roman" w:cs="Times New Roman"/>
            <w:sz w:val="24"/>
            <w:szCs w:val="24"/>
            <w:lang w:eastAsia="cs-CZ"/>
          </w:rPr>
          <w:t>sekrety</w:t>
        </w:r>
      </w:hyperlink>
      <w:r w:rsidR="008C3A19" w:rsidRPr="008C3A19">
        <w:rPr>
          <w:rFonts w:ascii="Times New Roman" w:eastAsia="Times New Roman" w:hAnsi="Times New Roman" w:cs="Times New Roman"/>
          <w:sz w:val="24"/>
          <w:szCs w:val="24"/>
          <w:lang w:eastAsia="cs-CZ"/>
        </w:rPr>
        <w:t xml:space="preserve"> (</w:t>
      </w:r>
      <w:hyperlink r:id="rId26" w:tooltip="Pot" w:history="1">
        <w:r w:rsidR="008C3A19" w:rsidRPr="008C3A19">
          <w:rPr>
            <w:rFonts w:ascii="Times New Roman" w:eastAsia="Times New Roman" w:hAnsi="Times New Roman" w:cs="Times New Roman"/>
            <w:sz w:val="24"/>
            <w:szCs w:val="24"/>
            <w:lang w:eastAsia="cs-CZ"/>
          </w:rPr>
          <w:t>pot</w:t>
        </w:r>
      </w:hyperlink>
      <w:r w:rsidR="008C3A19" w:rsidRPr="008C3A19">
        <w:rPr>
          <w:rFonts w:ascii="Times New Roman" w:eastAsia="Times New Roman" w:hAnsi="Times New Roman" w:cs="Times New Roman"/>
          <w:sz w:val="24"/>
          <w:szCs w:val="24"/>
          <w:lang w:eastAsia="cs-CZ"/>
        </w:rPr>
        <w:t xml:space="preserve"> a </w:t>
      </w:r>
      <w:hyperlink r:id="rId27" w:tooltip="Maz (stránka neexistuje)" w:history="1">
        <w:r w:rsidR="008C3A19" w:rsidRPr="008C3A19">
          <w:rPr>
            <w:rFonts w:ascii="Times New Roman" w:eastAsia="Times New Roman" w:hAnsi="Times New Roman" w:cs="Times New Roman"/>
            <w:sz w:val="24"/>
            <w:szCs w:val="24"/>
            <w:lang w:eastAsia="cs-CZ"/>
          </w:rPr>
          <w:t>maz</w:t>
        </w:r>
      </w:hyperlink>
      <w:r w:rsidR="008C3A19" w:rsidRPr="008C3A19">
        <w:rPr>
          <w:rFonts w:ascii="Times New Roman" w:eastAsia="Times New Roman" w:hAnsi="Times New Roman" w:cs="Times New Roman"/>
          <w:sz w:val="24"/>
          <w:szCs w:val="24"/>
          <w:lang w:eastAsia="cs-CZ"/>
        </w:rPr>
        <w:t xml:space="preserve">) přispívají k ochraně kůže. Pot svou kyselou reakcí omezuje růst mikroorganismů. Má proto slabé </w:t>
      </w:r>
      <w:hyperlink r:id="rId28" w:tooltip="Dezinfekce" w:history="1">
        <w:r w:rsidR="008C3A19" w:rsidRPr="008C3A19">
          <w:rPr>
            <w:rFonts w:ascii="Times New Roman" w:eastAsia="Times New Roman" w:hAnsi="Times New Roman" w:cs="Times New Roman"/>
            <w:sz w:val="24"/>
            <w:szCs w:val="24"/>
            <w:lang w:eastAsia="cs-CZ"/>
          </w:rPr>
          <w:t>dezinfekční</w:t>
        </w:r>
      </w:hyperlink>
      <w:r w:rsidR="008C3A19" w:rsidRPr="008C3A19">
        <w:rPr>
          <w:rFonts w:ascii="Times New Roman" w:eastAsia="Times New Roman" w:hAnsi="Times New Roman" w:cs="Times New Roman"/>
          <w:sz w:val="24"/>
          <w:szCs w:val="24"/>
          <w:lang w:eastAsia="cs-CZ"/>
        </w:rPr>
        <w:t xml:space="preserve"> účinky. Vylučování potu je zároveň velmi důležitý prostředek termoregulace organismu.</w:t>
      </w:r>
    </w:p>
    <w:p w:rsidR="008C3A19" w:rsidRPr="008C3A19" w:rsidRDefault="003328D6" w:rsidP="004319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9" w:tooltip="Resorpce (stránka neexistuje)" w:history="1">
        <w:r w:rsidR="00DF49DA">
          <w:rPr>
            <w:rFonts w:ascii="Times New Roman" w:eastAsia="Times New Roman" w:hAnsi="Times New Roman" w:cs="Times New Roman"/>
            <w:sz w:val="24"/>
            <w:szCs w:val="24"/>
            <w:lang w:eastAsia="cs-CZ"/>
          </w:rPr>
          <w:t>R</w:t>
        </w:r>
        <w:r w:rsidR="008C3A19" w:rsidRPr="008C3A19">
          <w:rPr>
            <w:rFonts w:ascii="Times New Roman" w:eastAsia="Times New Roman" w:hAnsi="Times New Roman" w:cs="Times New Roman"/>
            <w:sz w:val="24"/>
            <w:szCs w:val="24"/>
            <w:lang w:eastAsia="cs-CZ"/>
          </w:rPr>
          <w:t>esorpční</w:t>
        </w:r>
      </w:hyperlink>
      <w:r w:rsidR="008C3A19" w:rsidRPr="008C3A19">
        <w:rPr>
          <w:rFonts w:ascii="Times New Roman" w:eastAsia="Times New Roman" w:hAnsi="Times New Roman" w:cs="Times New Roman"/>
          <w:sz w:val="24"/>
          <w:szCs w:val="24"/>
          <w:lang w:eastAsia="cs-CZ"/>
        </w:rPr>
        <w:t xml:space="preserve"> funkce: přes kůži je možné do těla vpravit jen látky rozpuštěné v tukových </w:t>
      </w:r>
      <w:hyperlink r:id="rId30" w:tooltip="Rozpouštědlo" w:history="1">
        <w:r w:rsidR="008C3A19" w:rsidRPr="008C3A19">
          <w:rPr>
            <w:rFonts w:ascii="Times New Roman" w:eastAsia="Times New Roman" w:hAnsi="Times New Roman" w:cs="Times New Roman"/>
            <w:sz w:val="24"/>
            <w:szCs w:val="24"/>
            <w:lang w:eastAsia="cs-CZ"/>
          </w:rPr>
          <w:t>rozpouštědlech</w:t>
        </w:r>
      </w:hyperlink>
      <w:r w:rsidR="008C3A19" w:rsidRPr="008C3A19">
        <w:rPr>
          <w:rFonts w:ascii="Times New Roman" w:eastAsia="Times New Roman" w:hAnsi="Times New Roman" w:cs="Times New Roman"/>
          <w:sz w:val="24"/>
          <w:szCs w:val="24"/>
          <w:lang w:eastAsia="cs-CZ"/>
        </w:rPr>
        <w:t xml:space="preserve"> nebo v tucích, které lze do kůže vtírat (např. různé léky v podobě </w:t>
      </w:r>
      <w:hyperlink r:id="rId31" w:tooltip="Mast" w:history="1">
        <w:r w:rsidR="008C3A19" w:rsidRPr="008C3A19">
          <w:rPr>
            <w:rFonts w:ascii="Times New Roman" w:eastAsia="Times New Roman" w:hAnsi="Times New Roman" w:cs="Times New Roman"/>
            <w:sz w:val="24"/>
            <w:szCs w:val="24"/>
            <w:lang w:eastAsia="cs-CZ"/>
          </w:rPr>
          <w:t>mastí</w:t>
        </w:r>
      </w:hyperlink>
      <w:r w:rsidR="008C3A19" w:rsidRPr="008C3A19">
        <w:rPr>
          <w:rFonts w:ascii="Times New Roman" w:eastAsia="Times New Roman" w:hAnsi="Times New Roman" w:cs="Times New Roman"/>
          <w:sz w:val="24"/>
          <w:szCs w:val="24"/>
          <w:lang w:eastAsia="cs-CZ"/>
        </w:rPr>
        <w:t xml:space="preserve">). Přes kůži je také možné absorbovat dýchací plyny. Zdravá kůže je schopna absorbovat jen malé množství látek. Poškozená kůže má však velké resorpční schopnosti, což může vést k rozvoji </w:t>
      </w:r>
      <w:hyperlink r:id="rId32" w:tooltip="Infekce" w:history="1">
        <w:r w:rsidR="008C3A19" w:rsidRPr="008C3A19">
          <w:rPr>
            <w:rFonts w:ascii="Times New Roman" w:eastAsia="Times New Roman" w:hAnsi="Times New Roman" w:cs="Times New Roman"/>
            <w:sz w:val="24"/>
            <w:szCs w:val="24"/>
            <w:lang w:eastAsia="cs-CZ"/>
          </w:rPr>
          <w:t>infekcí</w:t>
        </w:r>
      </w:hyperlink>
      <w:r w:rsidR="008C3A19" w:rsidRPr="008C3A19">
        <w:rPr>
          <w:rFonts w:ascii="Times New Roman" w:eastAsia="Times New Roman" w:hAnsi="Times New Roman" w:cs="Times New Roman"/>
          <w:sz w:val="24"/>
          <w:szCs w:val="24"/>
          <w:lang w:eastAsia="cs-CZ"/>
        </w:rPr>
        <w:t xml:space="preserve"> způsobených mikroorganismy.</w:t>
      </w:r>
    </w:p>
    <w:p w:rsidR="008C3A19" w:rsidRPr="008C3A19" w:rsidRDefault="00DF49DA" w:rsidP="004319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w:t>
      </w:r>
      <w:r w:rsidR="008C3A19" w:rsidRPr="008C3A19">
        <w:rPr>
          <w:rFonts w:ascii="Times New Roman" w:eastAsia="Times New Roman" w:hAnsi="Times New Roman" w:cs="Times New Roman"/>
          <w:sz w:val="24"/>
          <w:szCs w:val="24"/>
          <w:lang w:eastAsia="cs-CZ"/>
        </w:rPr>
        <w:t xml:space="preserve">stetická funkce a </w:t>
      </w:r>
      <w:hyperlink r:id="rId33" w:tooltip="Komunikace" w:history="1">
        <w:r w:rsidR="008C3A19" w:rsidRPr="008C3A19">
          <w:rPr>
            <w:rFonts w:ascii="Times New Roman" w:eastAsia="Times New Roman" w:hAnsi="Times New Roman" w:cs="Times New Roman"/>
            <w:sz w:val="24"/>
            <w:szCs w:val="24"/>
            <w:lang w:eastAsia="cs-CZ"/>
          </w:rPr>
          <w:t>komunikace</w:t>
        </w:r>
      </w:hyperlink>
      <w:r w:rsidR="008C3A19" w:rsidRPr="008C3A1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př. červenání; je možné rozpoznat</w:t>
      </w:r>
      <w:r w:rsidR="008C3A19" w:rsidRPr="008C3A19">
        <w:rPr>
          <w:rFonts w:ascii="Times New Roman" w:eastAsia="Times New Roman" w:hAnsi="Times New Roman" w:cs="Times New Roman"/>
          <w:sz w:val="24"/>
          <w:szCs w:val="24"/>
          <w:lang w:eastAsia="cs-CZ"/>
        </w:rPr>
        <w:t xml:space="preserve"> psychické rozpoložení jedince</w:t>
      </w:r>
      <w:r>
        <w:rPr>
          <w:rFonts w:ascii="Times New Roman" w:eastAsia="Times New Roman" w:hAnsi="Times New Roman" w:cs="Times New Roman"/>
          <w:sz w:val="24"/>
          <w:szCs w:val="24"/>
          <w:lang w:eastAsia="cs-CZ"/>
        </w:rPr>
        <w:t>.</w:t>
      </w:r>
    </w:p>
    <w:p w:rsidR="00901606" w:rsidRDefault="00B975F4" w:rsidP="00431907">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funkce</w:t>
      </w:r>
      <w:r w:rsidR="00DF49DA">
        <w:rPr>
          <w:rFonts w:ascii="Times New Roman" w:hAnsi="Times New Roman" w:cs="Times New Roman"/>
          <w:sz w:val="24"/>
          <w:szCs w:val="24"/>
        </w:rPr>
        <w:t xml:space="preserve"> </w:t>
      </w:r>
      <w:r w:rsidR="00901606">
        <w:rPr>
          <w:rFonts w:ascii="Times New Roman" w:hAnsi="Times New Roman" w:cs="Times New Roman"/>
          <w:sz w:val="24"/>
          <w:szCs w:val="24"/>
        </w:rPr>
        <w:t>kůže</w:t>
      </w:r>
      <w:r w:rsidR="008C3A19">
        <w:rPr>
          <w:rFonts w:ascii="Times New Roman" w:hAnsi="Times New Roman" w:cs="Times New Roman"/>
          <w:sz w:val="24"/>
          <w:szCs w:val="24"/>
        </w:rPr>
        <w:t xml:space="preserve"> pro fyzioterapeuta</w:t>
      </w:r>
      <w:r w:rsidR="00901606">
        <w:rPr>
          <w:rFonts w:ascii="Times New Roman" w:hAnsi="Times New Roman" w:cs="Times New Roman"/>
          <w:sz w:val="24"/>
          <w:szCs w:val="24"/>
        </w:rPr>
        <w:t xml:space="preserve"> – diagnostická x terapeutická</w:t>
      </w:r>
    </w:p>
    <w:p w:rsidR="00901606" w:rsidRDefault="00901606" w:rsidP="00431907">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dermatom – segment kůže inervovaný daným nervem</w:t>
      </w:r>
    </w:p>
    <w:p w:rsidR="00901606" w:rsidRDefault="00901606" w:rsidP="00431907">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reflexní změny kůže – </w:t>
      </w:r>
      <w:proofErr w:type="spellStart"/>
      <w:r>
        <w:rPr>
          <w:rFonts w:ascii="Times New Roman" w:hAnsi="Times New Roman" w:cs="Times New Roman"/>
          <w:sz w:val="24"/>
          <w:szCs w:val="24"/>
        </w:rPr>
        <w:t>Headovy</w:t>
      </w:r>
      <w:proofErr w:type="spellEnd"/>
      <w:r>
        <w:rPr>
          <w:rFonts w:ascii="Times New Roman" w:hAnsi="Times New Roman" w:cs="Times New Roman"/>
          <w:sz w:val="24"/>
          <w:szCs w:val="24"/>
        </w:rPr>
        <w:t xml:space="preserve"> zóny</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 xml:space="preserve">Palpací zjišťujeme – teplotu kůže, hladkost, pocení, napětí, „drhnutí“, cítíme vzájemnou </w:t>
      </w:r>
      <w:proofErr w:type="spellStart"/>
      <w:r w:rsidRPr="00DF49DA">
        <w:rPr>
          <w:rFonts w:ascii="Times New Roman" w:hAnsi="Times New Roman" w:cs="Times New Roman"/>
          <w:sz w:val="24"/>
          <w:szCs w:val="24"/>
        </w:rPr>
        <w:t>posunlivost</w:t>
      </w:r>
      <w:proofErr w:type="spellEnd"/>
      <w:r w:rsidRPr="00DF49DA">
        <w:rPr>
          <w:rFonts w:ascii="Times New Roman" w:hAnsi="Times New Roman" w:cs="Times New Roman"/>
          <w:sz w:val="24"/>
          <w:szCs w:val="24"/>
        </w:rPr>
        <w:t xml:space="preserve"> tkání proti sobě, vyhledáváme tzv. bariéry mezi jednotlivými vrstvami.</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Kůže má významnou roli při zpracování informací z vnějšího světa, porušené nebo nedostatečné taktilní vnímání se projeví v pohybu – pohybové soustavě.</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lastRenderedPageBreak/>
        <w:t xml:space="preserve">Kožní – taktilní vnímání ovlivňuje pohybovou soustavu, souvisí s napětím kůže, podkoží, fascií i svalů a jeho změny se projeví změnou napětí těchto tkání. </w:t>
      </w:r>
    </w:p>
    <w:p w:rsidR="00DF49DA" w:rsidRPr="00DF49DA" w:rsidRDefault="00431907" w:rsidP="00431907">
      <w:pPr>
        <w:jc w:val="both"/>
        <w:rPr>
          <w:rFonts w:ascii="Times New Roman" w:hAnsi="Times New Roman" w:cs="Times New Roman"/>
          <w:sz w:val="24"/>
          <w:szCs w:val="24"/>
        </w:rPr>
      </w:pPr>
      <w:r>
        <w:rPr>
          <w:rFonts w:ascii="Times New Roman" w:hAnsi="Times New Roman" w:cs="Times New Roman"/>
          <w:sz w:val="24"/>
          <w:szCs w:val="24"/>
        </w:rPr>
        <w:t xml:space="preserve"> (Dle H. </w:t>
      </w:r>
      <w:proofErr w:type="spellStart"/>
      <w:r>
        <w:rPr>
          <w:rFonts w:ascii="Times New Roman" w:hAnsi="Times New Roman" w:cs="Times New Roman"/>
          <w:sz w:val="24"/>
          <w:szCs w:val="24"/>
        </w:rPr>
        <w:t>Hermachové</w:t>
      </w:r>
      <w:proofErr w:type="spellEnd"/>
      <w:r>
        <w:rPr>
          <w:rFonts w:ascii="Times New Roman" w:hAnsi="Times New Roman" w:cs="Times New Roman"/>
          <w:sz w:val="24"/>
          <w:szCs w:val="24"/>
        </w:rPr>
        <w:t xml:space="preserve">: </w:t>
      </w:r>
      <w:r w:rsidR="00DF49DA" w:rsidRPr="00DF49DA">
        <w:rPr>
          <w:rFonts w:ascii="Times New Roman" w:hAnsi="Times New Roman" w:cs="Times New Roman"/>
          <w:sz w:val="24"/>
          <w:szCs w:val="24"/>
        </w:rPr>
        <w:t>je-li kožní vnímání zvýšené, bývá napětí tkání včetně svalů zvýšené. Snížené napětí pak bývá příznakem snížené citlivosti. Je to ovšem individuální, tak jako vnímání světa – kůže může být málo citlivá při velké tenzi)</w:t>
      </w:r>
    </w:p>
    <w:p w:rsidR="00DF49DA" w:rsidRPr="00DF49DA" w:rsidRDefault="00DF49DA" w:rsidP="00431907">
      <w:pPr>
        <w:jc w:val="both"/>
        <w:rPr>
          <w:rFonts w:ascii="Times New Roman" w:hAnsi="Times New Roman" w:cs="Times New Roman"/>
          <w:sz w:val="24"/>
          <w:szCs w:val="24"/>
        </w:rPr>
      </w:pPr>
    </w:p>
    <w:p w:rsidR="00DF49DA" w:rsidRPr="00DF49DA" w:rsidRDefault="00DF49DA" w:rsidP="00431907">
      <w:pPr>
        <w:jc w:val="both"/>
        <w:rPr>
          <w:rFonts w:ascii="Times New Roman" w:hAnsi="Times New Roman" w:cs="Times New Roman"/>
          <w:sz w:val="24"/>
          <w:szCs w:val="24"/>
        </w:rPr>
      </w:pPr>
      <w:r>
        <w:rPr>
          <w:rFonts w:ascii="Times New Roman" w:hAnsi="Times New Roman" w:cs="Times New Roman"/>
          <w:sz w:val="24"/>
          <w:szCs w:val="24"/>
        </w:rPr>
        <w:t>Taktilní čití lze</w:t>
      </w:r>
      <w:r w:rsidRPr="00DF49DA">
        <w:rPr>
          <w:rFonts w:ascii="Times New Roman" w:hAnsi="Times New Roman" w:cs="Times New Roman"/>
          <w:sz w:val="24"/>
          <w:szCs w:val="24"/>
        </w:rPr>
        <w:t xml:space="preserve"> ovlivnit – </w:t>
      </w:r>
      <w:r>
        <w:rPr>
          <w:rFonts w:ascii="Times New Roman" w:hAnsi="Times New Roman" w:cs="Times New Roman"/>
          <w:sz w:val="24"/>
          <w:szCs w:val="24"/>
        </w:rPr>
        <w:t xml:space="preserve">lze naučit kůži </w:t>
      </w:r>
      <w:r w:rsidRPr="00DF49DA">
        <w:rPr>
          <w:rFonts w:ascii="Times New Roman" w:hAnsi="Times New Roman" w:cs="Times New Roman"/>
          <w:sz w:val="24"/>
          <w:szCs w:val="24"/>
        </w:rPr>
        <w:t>vnímat</w:t>
      </w:r>
      <w:r>
        <w:rPr>
          <w:rFonts w:ascii="Times New Roman" w:hAnsi="Times New Roman" w:cs="Times New Roman"/>
          <w:sz w:val="24"/>
          <w:szCs w:val="24"/>
        </w:rPr>
        <w:t xml:space="preserve"> více - méně -</w:t>
      </w:r>
      <w:r w:rsidRPr="00DF49DA">
        <w:rPr>
          <w:rFonts w:ascii="Times New Roman" w:hAnsi="Times New Roman" w:cs="Times New Roman"/>
          <w:sz w:val="24"/>
          <w:szCs w:val="24"/>
        </w:rPr>
        <w:t xml:space="preserve"> kvalitněji.</w:t>
      </w:r>
    </w:p>
    <w:p w:rsidR="00DF49DA" w:rsidRPr="00DF49DA" w:rsidRDefault="00DF49DA" w:rsidP="00431907">
      <w:pPr>
        <w:pStyle w:val="Odstavecseseznamem"/>
        <w:numPr>
          <w:ilvl w:val="0"/>
          <w:numId w:val="5"/>
        </w:numPr>
        <w:jc w:val="both"/>
        <w:rPr>
          <w:rFonts w:ascii="Times New Roman" w:hAnsi="Times New Roman" w:cs="Times New Roman"/>
          <w:sz w:val="24"/>
          <w:szCs w:val="24"/>
        </w:rPr>
      </w:pPr>
      <w:r w:rsidRPr="00DF49DA">
        <w:rPr>
          <w:rFonts w:ascii="Times New Roman" w:hAnsi="Times New Roman" w:cs="Times New Roman"/>
          <w:sz w:val="24"/>
          <w:szCs w:val="24"/>
        </w:rPr>
        <w:t xml:space="preserve">Chybí-li lokální percepce – snížená percepce.  Naopak přehnaná reakce – hypersenzitivita (lechtivost, až bolest). </w:t>
      </w:r>
    </w:p>
    <w:p w:rsidR="00DF49DA" w:rsidRPr="00DF49DA" w:rsidRDefault="00DF49DA" w:rsidP="00431907">
      <w:pPr>
        <w:pStyle w:val="Odstavecseseznamem"/>
        <w:numPr>
          <w:ilvl w:val="0"/>
          <w:numId w:val="5"/>
        </w:numPr>
        <w:jc w:val="both"/>
        <w:rPr>
          <w:rFonts w:ascii="Times New Roman" w:hAnsi="Times New Roman" w:cs="Times New Roman"/>
          <w:sz w:val="24"/>
          <w:szCs w:val="24"/>
        </w:rPr>
      </w:pPr>
      <w:r w:rsidRPr="00DF49DA">
        <w:rPr>
          <w:rFonts w:ascii="Times New Roman" w:hAnsi="Times New Roman" w:cs="Times New Roman"/>
          <w:sz w:val="24"/>
          <w:szCs w:val="24"/>
        </w:rPr>
        <w:t>Paradoxní reakce – místo aby pacient při lechtání chodidla ucukl, může zadržet dech nebo napnout hrudní svaly, potit se, reagovat husí kůží – celková reakce – pocení, dýchání (značí labilnost organismu).</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Lze říci, že kdo přiměřeně reaguje na taktilní podráždění, vnímá sebe a okolí adekvátně – napětí svalů a tkání odpovídá tak, že i pohybové reakce a chování jsou koordinované.</w:t>
      </w:r>
    </w:p>
    <w:p w:rsid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 xml:space="preserve">Citlivost kůže na taktilní podráždění není konstantní, ale mění se a adaptuje se za krátkou dobu. Hlazením lze citlivost změnit i na dlouhou dobu. </w:t>
      </w:r>
    </w:p>
    <w:p w:rsidR="00DF49DA" w:rsidRPr="00DF49DA" w:rsidRDefault="00DF49DA" w:rsidP="00431907">
      <w:pPr>
        <w:jc w:val="both"/>
        <w:rPr>
          <w:rFonts w:ascii="Times New Roman" w:hAnsi="Times New Roman" w:cs="Times New Roman"/>
          <w:sz w:val="24"/>
          <w:szCs w:val="24"/>
        </w:rPr>
      </w:pPr>
      <w:r>
        <w:rPr>
          <w:rFonts w:ascii="Times New Roman" w:hAnsi="Times New Roman" w:cs="Times New Roman"/>
          <w:sz w:val="24"/>
          <w:szCs w:val="24"/>
        </w:rPr>
        <w:t>Jakákoliv t</w:t>
      </w:r>
      <w:r w:rsidRPr="00DF49DA">
        <w:rPr>
          <w:rFonts w:ascii="Times New Roman" w:hAnsi="Times New Roman" w:cs="Times New Roman"/>
          <w:sz w:val="24"/>
          <w:szCs w:val="24"/>
        </w:rPr>
        <w:t xml:space="preserve">echnika vnímaná </w:t>
      </w:r>
      <w:r>
        <w:rPr>
          <w:rFonts w:ascii="Times New Roman" w:hAnsi="Times New Roman" w:cs="Times New Roman"/>
          <w:sz w:val="24"/>
          <w:szCs w:val="24"/>
        </w:rPr>
        <w:t xml:space="preserve">pacientem </w:t>
      </w:r>
      <w:r w:rsidRPr="00DF49DA">
        <w:rPr>
          <w:rFonts w:ascii="Times New Roman" w:hAnsi="Times New Roman" w:cs="Times New Roman"/>
          <w:sz w:val="24"/>
          <w:szCs w:val="24"/>
        </w:rPr>
        <w:t>jako nepříjemná, vyvolá obrannou re</w:t>
      </w:r>
      <w:r>
        <w:rPr>
          <w:rFonts w:ascii="Times New Roman" w:hAnsi="Times New Roman" w:cs="Times New Roman"/>
          <w:sz w:val="24"/>
          <w:szCs w:val="24"/>
        </w:rPr>
        <w:t>akci a je překážkou normalizace!!</w:t>
      </w:r>
    </w:p>
    <w:p w:rsidR="00DF49DA" w:rsidRPr="00DF49DA" w:rsidRDefault="00B072A1" w:rsidP="00431907">
      <w:pPr>
        <w:jc w:val="both"/>
        <w:rPr>
          <w:rFonts w:ascii="Times New Roman" w:hAnsi="Times New Roman" w:cs="Times New Roman"/>
          <w:sz w:val="24"/>
          <w:szCs w:val="24"/>
        </w:rPr>
      </w:pPr>
      <w:r w:rsidRPr="00B072A1">
        <w:rPr>
          <w:rFonts w:ascii="Times New Roman" w:hAnsi="Times New Roman" w:cs="Times New Roman"/>
          <w:sz w:val="24"/>
          <w:szCs w:val="24"/>
          <w:u w:val="single"/>
        </w:rPr>
        <w:t>Změna</w:t>
      </w:r>
      <w:r w:rsidR="00DF49DA" w:rsidRPr="00B072A1">
        <w:rPr>
          <w:rFonts w:ascii="Times New Roman" w:hAnsi="Times New Roman" w:cs="Times New Roman"/>
          <w:sz w:val="24"/>
          <w:szCs w:val="24"/>
          <w:u w:val="single"/>
        </w:rPr>
        <w:t xml:space="preserve"> taktilního vnímání hlazením</w:t>
      </w:r>
      <w:r w:rsidR="00DF49DA" w:rsidRPr="00DF49DA">
        <w:rPr>
          <w:rFonts w:ascii="Times New Roman" w:hAnsi="Times New Roman" w:cs="Times New Roman"/>
          <w:sz w:val="24"/>
          <w:szCs w:val="24"/>
        </w:rPr>
        <w:t xml:space="preserve"> </w:t>
      </w:r>
      <w:r>
        <w:rPr>
          <w:rFonts w:ascii="Times New Roman" w:hAnsi="Times New Roman" w:cs="Times New Roman"/>
          <w:sz w:val="24"/>
          <w:szCs w:val="24"/>
        </w:rPr>
        <w:t xml:space="preserve"> - začínáme na velké ploše, pomalu,</w:t>
      </w:r>
      <w:r w:rsidR="00DF49DA" w:rsidRPr="00DF49DA">
        <w:rPr>
          <w:rFonts w:ascii="Times New Roman" w:hAnsi="Times New Roman" w:cs="Times New Roman"/>
          <w:sz w:val="24"/>
          <w:szCs w:val="24"/>
        </w:rPr>
        <w:t xml:space="preserve"> kontakt s</w:t>
      </w:r>
      <w:r>
        <w:rPr>
          <w:rFonts w:ascii="Times New Roman" w:hAnsi="Times New Roman" w:cs="Times New Roman"/>
          <w:sz w:val="24"/>
          <w:szCs w:val="24"/>
        </w:rPr>
        <w:t> </w:t>
      </w:r>
      <w:r w:rsidR="00DF49DA" w:rsidRPr="00DF49DA">
        <w:rPr>
          <w:rFonts w:ascii="Times New Roman" w:hAnsi="Times New Roman" w:cs="Times New Roman"/>
          <w:sz w:val="24"/>
          <w:szCs w:val="24"/>
        </w:rPr>
        <w:t>kůží</w:t>
      </w:r>
      <w:r>
        <w:rPr>
          <w:rFonts w:ascii="Times New Roman" w:hAnsi="Times New Roman" w:cs="Times New Roman"/>
          <w:sz w:val="24"/>
          <w:szCs w:val="24"/>
        </w:rPr>
        <w:t xml:space="preserve"> je jemný. Ne</w:t>
      </w:r>
      <w:r w:rsidR="00DF49DA" w:rsidRPr="00DF49DA">
        <w:rPr>
          <w:rFonts w:ascii="Times New Roman" w:hAnsi="Times New Roman" w:cs="Times New Roman"/>
          <w:sz w:val="24"/>
          <w:szCs w:val="24"/>
        </w:rPr>
        <w:t xml:space="preserve">lechtat! Ruka má úlohu zpětné vazby, vnímá změny napětí kůže, podkoží a svalů. </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 xml:space="preserve">Při vyšetření kožní citlivosti je nutné si všímat </w:t>
      </w:r>
      <w:r w:rsidRPr="00DF49DA">
        <w:rPr>
          <w:rFonts w:ascii="Times New Roman" w:hAnsi="Times New Roman" w:cs="Times New Roman"/>
          <w:sz w:val="24"/>
          <w:szCs w:val="24"/>
          <w:u w:val="single"/>
        </w:rPr>
        <w:t>jizev</w:t>
      </w:r>
      <w:r w:rsidRPr="00DF49DA">
        <w:rPr>
          <w:rFonts w:ascii="Times New Roman" w:hAnsi="Times New Roman" w:cs="Times New Roman"/>
          <w:sz w:val="24"/>
          <w:szCs w:val="24"/>
        </w:rPr>
        <w:t xml:space="preserve"> – pro diagnostiku citlivé (aktivní) jizvy vytvoříme  tenkou řasu – pokud pacient ucítí palčivou nebo bodavou bolest, jizva je přecitlivělá.</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 xml:space="preserve"> </w:t>
      </w:r>
      <w:r w:rsidRPr="00DF49DA">
        <w:rPr>
          <w:rFonts w:ascii="Times New Roman" w:hAnsi="Times New Roman" w:cs="Times New Roman"/>
          <w:sz w:val="24"/>
          <w:szCs w:val="24"/>
          <w:u w:val="single"/>
        </w:rPr>
        <w:t>Vyšetření citlivosti nohy</w:t>
      </w:r>
      <w:r w:rsidRPr="00DF49DA">
        <w:rPr>
          <w:rFonts w:ascii="Times New Roman" w:hAnsi="Times New Roman" w:cs="Times New Roman"/>
          <w:sz w:val="24"/>
          <w:szCs w:val="24"/>
        </w:rPr>
        <w:t xml:space="preserve"> – pacient při vyšetření leží, </w:t>
      </w:r>
      <w:proofErr w:type="spellStart"/>
      <w:r w:rsidRPr="00DF49DA">
        <w:rPr>
          <w:rFonts w:ascii="Times New Roman" w:hAnsi="Times New Roman" w:cs="Times New Roman"/>
          <w:sz w:val="24"/>
          <w:szCs w:val="24"/>
        </w:rPr>
        <w:t>semiflexe</w:t>
      </w:r>
      <w:proofErr w:type="spellEnd"/>
      <w:r w:rsidRPr="00DF49DA">
        <w:rPr>
          <w:rFonts w:ascii="Times New Roman" w:hAnsi="Times New Roman" w:cs="Times New Roman"/>
          <w:sz w:val="24"/>
          <w:szCs w:val="24"/>
        </w:rPr>
        <w:t xml:space="preserve"> v kolenních kloubech. Terapeut bez varování přejede chodidlo dorzální stranou nehtu chodidlo od paty směrem k palci. Po té nebo současně i na druhé noze. Porovnáváme symetrii reakce a subjektivní vnímání pacienta. Fyziologická reakce - pacient reaguje zvýšením flexe dolní končetiny a prstů.  </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Normální citlivost chodidel je nezbytná pro rovnováhu a pro pocit jistoty při stoji na dvou nohách. Při porušení citlivost pak pacient udržuje stabilitu ve vzpřímeném stoji přehnanou aktivitou jiných svalů.</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 xml:space="preserve">Jestliže je citlivost na chodidlech asymetrická, vyšetřujeme citlivost na bércích, stehnech, hrudníku, břiše, pažích i obličeji. Změna citlivosti celé poloviny těla může být u velmi dominantních praváků, event.. </w:t>
      </w:r>
      <w:proofErr w:type="gramStart"/>
      <w:r w:rsidRPr="00DF49DA">
        <w:rPr>
          <w:rFonts w:ascii="Times New Roman" w:hAnsi="Times New Roman" w:cs="Times New Roman"/>
          <w:sz w:val="24"/>
          <w:szCs w:val="24"/>
        </w:rPr>
        <w:t>leváků</w:t>
      </w:r>
      <w:proofErr w:type="gramEnd"/>
      <w:r w:rsidRPr="00DF49DA">
        <w:rPr>
          <w:rFonts w:ascii="Times New Roman" w:hAnsi="Times New Roman" w:cs="Times New Roman"/>
          <w:sz w:val="24"/>
          <w:szCs w:val="24"/>
        </w:rPr>
        <w:t xml:space="preserve">. </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lastRenderedPageBreak/>
        <w:t>Lechtivost na břiše může být známkou příznakem přecitlivělosti a zvýšeného napětí, narušená bývá svalová koordinace, dýchání a funkce páteře. Lechtivost bývá spojena s </w:t>
      </w:r>
      <w:proofErr w:type="spellStart"/>
      <w:r w:rsidRPr="00DF49DA">
        <w:rPr>
          <w:rFonts w:ascii="Times New Roman" w:hAnsi="Times New Roman" w:cs="Times New Roman"/>
          <w:sz w:val="24"/>
          <w:szCs w:val="24"/>
        </w:rPr>
        <w:t>nocicepcí</w:t>
      </w:r>
      <w:proofErr w:type="spellEnd"/>
      <w:r w:rsidRPr="00DF49DA">
        <w:rPr>
          <w:rFonts w:ascii="Times New Roman" w:hAnsi="Times New Roman" w:cs="Times New Roman"/>
          <w:sz w:val="24"/>
          <w:szCs w:val="24"/>
        </w:rPr>
        <w:t xml:space="preserve"> a s výskytem </w:t>
      </w:r>
      <w:proofErr w:type="spellStart"/>
      <w:r w:rsidRPr="00DF49DA">
        <w:rPr>
          <w:rFonts w:ascii="Times New Roman" w:hAnsi="Times New Roman" w:cs="Times New Roman"/>
          <w:sz w:val="24"/>
          <w:szCs w:val="24"/>
        </w:rPr>
        <w:t>TrP</w:t>
      </w:r>
      <w:proofErr w:type="spellEnd"/>
      <w:r w:rsidRPr="00DF49DA">
        <w:rPr>
          <w:rFonts w:ascii="Times New Roman" w:hAnsi="Times New Roman" w:cs="Times New Roman"/>
          <w:sz w:val="24"/>
          <w:szCs w:val="24"/>
        </w:rPr>
        <w:t>.</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Pacienti s přecitlivělostí rukou bývají často přehnaně čistotní se sklonem k perfekcionismu.</w:t>
      </w:r>
    </w:p>
    <w:p w:rsidR="00DF49DA" w:rsidRPr="00B072A1" w:rsidRDefault="00DF49DA" w:rsidP="00431907">
      <w:pPr>
        <w:jc w:val="both"/>
        <w:rPr>
          <w:rFonts w:ascii="Times New Roman" w:hAnsi="Times New Roman" w:cs="Times New Roman"/>
          <w:sz w:val="24"/>
          <w:szCs w:val="24"/>
          <w:u w:val="single"/>
        </w:rPr>
      </w:pPr>
      <w:proofErr w:type="spellStart"/>
      <w:r w:rsidRPr="00B072A1">
        <w:rPr>
          <w:rFonts w:ascii="Times New Roman" w:hAnsi="Times New Roman" w:cs="Times New Roman"/>
          <w:sz w:val="24"/>
          <w:szCs w:val="24"/>
          <w:u w:val="single"/>
        </w:rPr>
        <w:t>Autoterapie</w:t>
      </w:r>
      <w:proofErr w:type="spellEnd"/>
      <w:r w:rsidRPr="00B072A1">
        <w:rPr>
          <w:rFonts w:ascii="Times New Roman" w:hAnsi="Times New Roman" w:cs="Times New Roman"/>
          <w:sz w:val="24"/>
          <w:szCs w:val="24"/>
          <w:u w:val="single"/>
        </w:rPr>
        <w:t>:</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 xml:space="preserve"> - hlazení pomocí prstů</w:t>
      </w:r>
    </w:p>
    <w:p w:rsidR="00DF49DA" w:rsidRPr="00DF49DA" w:rsidRDefault="00B072A1" w:rsidP="00431907">
      <w:pPr>
        <w:jc w:val="both"/>
        <w:rPr>
          <w:rFonts w:ascii="Times New Roman" w:hAnsi="Times New Roman" w:cs="Times New Roman"/>
          <w:sz w:val="24"/>
          <w:szCs w:val="24"/>
        </w:rPr>
      </w:pPr>
      <w:r>
        <w:rPr>
          <w:rFonts w:ascii="Times New Roman" w:hAnsi="Times New Roman" w:cs="Times New Roman"/>
          <w:sz w:val="24"/>
          <w:szCs w:val="24"/>
        </w:rPr>
        <w:t xml:space="preserve"> </w:t>
      </w:r>
      <w:r w:rsidR="00DF49DA" w:rsidRPr="00DF49DA">
        <w:rPr>
          <w:rFonts w:ascii="Times New Roman" w:hAnsi="Times New Roman" w:cs="Times New Roman"/>
          <w:sz w:val="24"/>
          <w:szCs w:val="24"/>
        </w:rPr>
        <w:t>- hlazení žínkou</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 masáž měkkým míčkem</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 xml:space="preserve">- chůze po oblázcích, dřevěných korálcích </w:t>
      </w:r>
      <w:proofErr w:type="gramStart"/>
      <w:r w:rsidRPr="00DF49DA">
        <w:rPr>
          <w:rFonts w:ascii="Times New Roman" w:hAnsi="Times New Roman" w:cs="Times New Roman"/>
          <w:sz w:val="24"/>
          <w:szCs w:val="24"/>
        </w:rPr>
        <w:t>atd..</w:t>
      </w:r>
      <w:proofErr w:type="gramEnd"/>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 xml:space="preserve">- cvičení prstů v misce c čočkou, </w:t>
      </w:r>
      <w:proofErr w:type="gramStart"/>
      <w:r w:rsidRPr="00DF49DA">
        <w:rPr>
          <w:rFonts w:ascii="Times New Roman" w:hAnsi="Times New Roman" w:cs="Times New Roman"/>
          <w:sz w:val="24"/>
          <w:szCs w:val="24"/>
        </w:rPr>
        <w:t>oříšky..</w:t>
      </w:r>
      <w:proofErr w:type="gramEnd"/>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 stimulace kůže měkkým kartáčkem</w:t>
      </w:r>
    </w:p>
    <w:p w:rsidR="00DF49DA" w:rsidRPr="00DF49DA" w:rsidRDefault="00DF49DA" w:rsidP="00431907">
      <w:pPr>
        <w:jc w:val="both"/>
        <w:rPr>
          <w:rFonts w:ascii="Times New Roman" w:hAnsi="Times New Roman" w:cs="Times New Roman"/>
          <w:sz w:val="24"/>
          <w:szCs w:val="24"/>
        </w:rPr>
      </w:pPr>
      <w:r w:rsidRPr="00DF49DA">
        <w:rPr>
          <w:rFonts w:ascii="Times New Roman" w:hAnsi="Times New Roman" w:cs="Times New Roman"/>
          <w:sz w:val="24"/>
          <w:szCs w:val="24"/>
        </w:rPr>
        <w:t>Jedním z cílů terapie je reintegrace necitlivé nebo přecitlivělé oblasti do tělesného schématu.</w:t>
      </w:r>
    </w:p>
    <w:p w:rsidR="00DF49DA" w:rsidRDefault="00DF49DA" w:rsidP="00431907">
      <w:pPr>
        <w:pStyle w:val="Odstavecseseznamem"/>
        <w:ind w:left="0"/>
        <w:jc w:val="both"/>
        <w:rPr>
          <w:rFonts w:ascii="Times New Roman" w:hAnsi="Times New Roman" w:cs="Times New Roman"/>
          <w:sz w:val="24"/>
          <w:szCs w:val="24"/>
        </w:rPr>
      </w:pPr>
    </w:p>
    <w:p w:rsidR="00DF49DA" w:rsidRPr="00B072A1" w:rsidRDefault="00B072A1" w:rsidP="00431907">
      <w:pPr>
        <w:pStyle w:val="Odstavecseseznamem"/>
        <w:ind w:left="0"/>
        <w:jc w:val="both"/>
        <w:rPr>
          <w:rFonts w:ascii="Times New Roman" w:hAnsi="Times New Roman" w:cs="Times New Roman"/>
          <w:b/>
          <w:sz w:val="24"/>
          <w:szCs w:val="24"/>
          <w:u w:val="single"/>
        </w:rPr>
      </w:pPr>
      <w:r w:rsidRPr="00B072A1">
        <w:rPr>
          <w:rFonts w:ascii="Times New Roman" w:hAnsi="Times New Roman" w:cs="Times New Roman"/>
          <w:b/>
          <w:sz w:val="24"/>
          <w:szCs w:val="24"/>
          <w:u w:val="single"/>
        </w:rPr>
        <w:t>Vyšetření a ošetření kůže a podkoží</w:t>
      </w:r>
      <w:r>
        <w:rPr>
          <w:rFonts w:ascii="Times New Roman" w:hAnsi="Times New Roman" w:cs="Times New Roman"/>
          <w:b/>
          <w:sz w:val="24"/>
          <w:szCs w:val="24"/>
          <w:u w:val="single"/>
        </w:rPr>
        <w:t xml:space="preserve"> II</w:t>
      </w:r>
    </w:p>
    <w:p w:rsidR="00DF49DA" w:rsidRDefault="00DF49DA" w:rsidP="00431907">
      <w:pPr>
        <w:pStyle w:val="Odstavecseseznamem"/>
        <w:ind w:left="0"/>
        <w:jc w:val="both"/>
        <w:rPr>
          <w:rFonts w:ascii="Times New Roman" w:hAnsi="Times New Roman" w:cs="Times New Roman"/>
          <w:sz w:val="24"/>
          <w:szCs w:val="24"/>
        </w:rPr>
      </w:pPr>
    </w:p>
    <w:p w:rsidR="00901606" w:rsidRPr="00901606" w:rsidRDefault="00901606" w:rsidP="00431907">
      <w:pPr>
        <w:ind w:left="851" w:hanging="851"/>
        <w:jc w:val="both"/>
        <w:rPr>
          <w:rFonts w:ascii="Times New Roman" w:hAnsi="Times New Roman" w:cs="Times New Roman"/>
          <w:sz w:val="24"/>
          <w:szCs w:val="24"/>
        </w:rPr>
      </w:pPr>
      <w:r w:rsidRPr="00901606">
        <w:rPr>
          <w:rFonts w:ascii="Times New Roman" w:hAnsi="Times New Roman" w:cs="Times New Roman"/>
          <w:b/>
          <w:sz w:val="24"/>
          <w:szCs w:val="24"/>
        </w:rPr>
        <w:t xml:space="preserve">Bariéra </w:t>
      </w:r>
      <w:r>
        <w:rPr>
          <w:rFonts w:ascii="Times New Roman" w:hAnsi="Times New Roman" w:cs="Times New Roman"/>
          <w:b/>
          <w:sz w:val="24"/>
          <w:szCs w:val="24"/>
        </w:rPr>
        <w:t>-</w:t>
      </w:r>
      <w:r w:rsidRPr="00901606">
        <w:rPr>
          <w:rFonts w:ascii="Times New Roman" w:hAnsi="Times New Roman" w:cs="Times New Roman"/>
          <w:b/>
          <w:sz w:val="24"/>
          <w:szCs w:val="24"/>
        </w:rPr>
        <w:t xml:space="preserve"> fyziologická: </w:t>
      </w:r>
      <w:r w:rsidRPr="00901606">
        <w:rPr>
          <w:rFonts w:ascii="Times New Roman" w:hAnsi="Times New Roman" w:cs="Times New Roman"/>
          <w:sz w:val="24"/>
          <w:szCs w:val="24"/>
        </w:rPr>
        <w:t>odpor mezi tkáněmi je elastický a postupný</w:t>
      </w:r>
    </w:p>
    <w:p w:rsidR="00901606" w:rsidRDefault="00901606" w:rsidP="00431907">
      <w:pPr>
        <w:pStyle w:val="Odstavecseseznamem"/>
        <w:numPr>
          <w:ilvl w:val="0"/>
          <w:numId w:val="2"/>
        </w:numPr>
        <w:ind w:left="993" w:hanging="142"/>
        <w:jc w:val="both"/>
        <w:rPr>
          <w:rFonts w:ascii="Times New Roman" w:hAnsi="Times New Roman" w:cs="Times New Roman"/>
          <w:sz w:val="24"/>
          <w:szCs w:val="24"/>
        </w:rPr>
      </w:pPr>
      <w:r>
        <w:rPr>
          <w:rFonts w:ascii="Times New Roman" w:hAnsi="Times New Roman" w:cs="Times New Roman"/>
          <w:b/>
          <w:sz w:val="24"/>
          <w:szCs w:val="24"/>
        </w:rPr>
        <w:t xml:space="preserve">patologická: </w:t>
      </w:r>
      <w:r>
        <w:rPr>
          <w:rFonts w:ascii="Times New Roman" w:hAnsi="Times New Roman" w:cs="Times New Roman"/>
          <w:sz w:val="24"/>
          <w:szCs w:val="24"/>
        </w:rPr>
        <w:t>odpor je náhlý a ostrý (viz zkouška na povrchu lehátka)</w:t>
      </w:r>
    </w:p>
    <w:p w:rsidR="00B728F5" w:rsidRDefault="00B728F5" w:rsidP="00431907">
      <w:pPr>
        <w:pStyle w:val="Odstavecseseznamem"/>
        <w:ind w:left="0"/>
        <w:jc w:val="both"/>
        <w:rPr>
          <w:rFonts w:ascii="Times New Roman" w:hAnsi="Times New Roman" w:cs="Times New Roman"/>
          <w:sz w:val="24"/>
          <w:szCs w:val="24"/>
        </w:rPr>
      </w:pPr>
    </w:p>
    <w:p w:rsidR="000F4AD9" w:rsidRDefault="00B728F5" w:rsidP="00431907">
      <w:pPr>
        <w:pStyle w:val="Odstavecseseznamem"/>
        <w:ind w:left="0"/>
        <w:jc w:val="both"/>
        <w:rPr>
          <w:rFonts w:ascii="Times New Roman" w:hAnsi="Times New Roman" w:cs="Times New Roman"/>
          <w:sz w:val="24"/>
          <w:szCs w:val="24"/>
        </w:rPr>
      </w:pPr>
      <w:r w:rsidRPr="00B728F5">
        <w:rPr>
          <w:rFonts w:ascii="Times New Roman" w:hAnsi="Times New Roman" w:cs="Times New Roman"/>
          <w:sz w:val="24"/>
          <w:szCs w:val="24"/>
          <w:u w:val="single"/>
        </w:rPr>
        <w:t>Fenomén bariéry</w:t>
      </w:r>
      <w:r>
        <w:rPr>
          <w:rFonts w:ascii="Times New Roman" w:hAnsi="Times New Roman" w:cs="Times New Roman"/>
          <w:sz w:val="24"/>
          <w:szCs w:val="24"/>
        </w:rPr>
        <w:t xml:space="preserve"> – měkké tkáně a klouby vykazují při dysfunkci určité části pohybového aparátu tendenci ke snížení své mobility. Před dosažením anatomické zarážky (anatomické bariéry) začne při užití velmi malého tlaku klást vyšetřovaná tkáň první malý odpor (- funkční bariéra). Vyšetření dále spočívá v mírném zvýšení tlaku v bariéře (nesmíme ovšem bariéru opustit) a pokud tato bariéry dále pruží, jedná se o fyziologický stav. Pokud však v místě bariéry není pružení vyvolat (tkáň nepruží), jedná se o patologickou bariéru představující poruchu v daném segmentu.  </w:t>
      </w:r>
    </w:p>
    <w:p w:rsidR="00901606" w:rsidRDefault="000F4AD9" w:rsidP="00431907">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 „ Nikdy neopouštět získaný terén“!!!!!!!!!!!!!</w:t>
      </w:r>
    </w:p>
    <w:p w:rsidR="000F4AD9" w:rsidRDefault="000F4AD9" w:rsidP="00431907">
      <w:pPr>
        <w:pStyle w:val="Odstavecseseznamem"/>
        <w:ind w:left="0"/>
        <w:jc w:val="both"/>
        <w:rPr>
          <w:rFonts w:ascii="Times New Roman" w:hAnsi="Times New Roman" w:cs="Times New Roman"/>
          <w:sz w:val="24"/>
          <w:szCs w:val="24"/>
        </w:rPr>
      </w:pPr>
    </w:p>
    <w:p w:rsidR="00901606" w:rsidRDefault="00901606" w:rsidP="00431907">
      <w:pPr>
        <w:pStyle w:val="Odstavecseseznamem"/>
        <w:ind w:left="0"/>
        <w:jc w:val="both"/>
        <w:rPr>
          <w:rFonts w:ascii="Times New Roman" w:hAnsi="Times New Roman" w:cs="Times New Roman"/>
          <w:sz w:val="24"/>
          <w:szCs w:val="24"/>
        </w:rPr>
      </w:pPr>
      <w:r>
        <w:rPr>
          <w:rFonts w:ascii="Times New Roman" w:hAnsi="Times New Roman" w:cs="Times New Roman"/>
          <w:b/>
          <w:sz w:val="24"/>
          <w:szCs w:val="24"/>
        </w:rPr>
        <w:t xml:space="preserve">HAZ - </w:t>
      </w:r>
      <w:proofErr w:type="spellStart"/>
      <w:r>
        <w:rPr>
          <w:rFonts w:ascii="Times New Roman" w:hAnsi="Times New Roman" w:cs="Times New Roman"/>
          <w:sz w:val="24"/>
          <w:szCs w:val="24"/>
        </w:rPr>
        <w:t>hyperalgická</w:t>
      </w:r>
      <w:proofErr w:type="spellEnd"/>
      <w:r>
        <w:rPr>
          <w:rFonts w:ascii="Times New Roman" w:hAnsi="Times New Roman" w:cs="Times New Roman"/>
          <w:sz w:val="24"/>
          <w:szCs w:val="24"/>
        </w:rPr>
        <w:t xml:space="preserve"> kožní zóna, oblast kůže, která má při dotyku vyšší citlivost</w:t>
      </w:r>
      <w:r w:rsidR="001E722A">
        <w:rPr>
          <w:rFonts w:ascii="Times New Roman" w:hAnsi="Times New Roman" w:cs="Times New Roman"/>
          <w:sz w:val="24"/>
          <w:szCs w:val="24"/>
        </w:rPr>
        <w:t xml:space="preserve"> (větší dráždění kožních receptorů)</w:t>
      </w:r>
    </w:p>
    <w:p w:rsidR="00901606" w:rsidRDefault="00901606" w:rsidP="00431907">
      <w:pPr>
        <w:pStyle w:val="Odstavecseseznamem"/>
        <w:numPr>
          <w:ilvl w:val="0"/>
          <w:numId w:val="2"/>
        </w:numPr>
        <w:ind w:left="709" w:hanging="142"/>
        <w:jc w:val="both"/>
        <w:rPr>
          <w:rFonts w:ascii="Times New Roman" w:hAnsi="Times New Roman" w:cs="Times New Roman"/>
          <w:sz w:val="24"/>
          <w:szCs w:val="24"/>
        </w:rPr>
      </w:pPr>
      <w:r>
        <w:rPr>
          <w:rFonts w:ascii="Times New Roman" w:hAnsi="Times New Roman" w:cs="Times New Roman"/>
          <w:sz w:val="24"/>
          <w:szCs w:val="24"/>
        </w:rPr>
        <w:t xml:space="preserve">v 1 segmentu x </w:t>
      </w:r>
      <w:proofErr w:type="spellStart"/>
      <w:r>
        <w:rPr>
          <w:rFonts w:ascii="Times New Roman" w:hAnsi="Times New Roman" w:cs="Times New Roman"/>
          <w:sz w:val="24"/>
          <w:szCs w:val="24"/>
        </w:rPr>
        <w:t>plurisegmentální</w:t>
      </w:r>
      <w:proofErr w:type="spellEnd"/>
    </w:p>
    <w:p w:rsidR="00901606" w:rsidRDefault="00901606" w:rsidP="00431907">
      <w:pPr>
        <w:pStyle w:val="Odstavecseseznamem"/>
        <w:ind w:left="0"/>
        <w:jc w:val="both"/>
        <w:rPr>
          <w:rFonts w:ascii="Times New Roman" w:hAnsi="Times New Roman" w:cs="Times New Roman"/>
          <w:sz w:val="24"/>
          <w:szCs w:val="24"/>
        </w:rPr>
      </w:pPr>
    </w:p>
    <w:p w:rsidR="00B728F5" w:rsidRDefault="00901606" w:rsidP="00431907">
      <w:pPr>
        <w:pStyle w:val="Odstavecseseznamem"/>
        <w:numPr>
          <w:ilvl w:val="0"/>
          <w:numId w:val="3"/>
        </w:numPr>
        <w:ind w:hanging="436"/>
        <w:jc w:val="both"/>
        <w:rPr>
          <w:rFonts w:ascii="Times New Roman" w:hAnsi="Times New Roman" w:cs="Times New Roman"/>
          <w:sz w:val="24"/>
          <w:szCs w:val="24"/>
        </w:rPr>
      </w:pPr>
      <w:r>
        <w:rPr>
          <w:rFonts w:ascii="Times New Roman" w:hAnsi="Times New Roman" w:cs="Times New Roman"/>
          <w:sz w:val="24"/>
          <w:szCs w:val="24"/>
        </w:rPr>
        <w:t xml:space="preserve">Vyšetření kůže </w:t>
      </w:r>
      <w:r w:rsidR="000F4AD9">
        <w:rPr>
          <w:rFonts w:ascii="Times New Roman" w:hAnsi="Times New Roman" w:cs="Times New Roman"/>
          <w:sz w:val="24"/>
          <w:szCs w:val="24"/>
        </w:rPr>
        <w:t>-</w:t>
      </w:r>
      <w:r>
        <w:rPr>
          <w:rFonts w:ascii="Times New Roman" w:hAnsi="Times New Roman" w:cs="Times New Roman"/>
          <w:sz w:val="24"/>
          <w:szCs w:val="24"/>
        </w:rPr>
        <w:t xml:space="preserve"> „ Metoda kožního </w:t>
      </w:r>
      <w:r w:rsidR="00B728F5">
        <w:rPr>
          <w:rFonts w:ascii="Times New Roman" w:hAnsi="Times New Roman" w:cs="Times New Roman"/>
          <w:sz w:val="24"/>
          <w:szCs w:val="24"/>
        </w:rPr>
        <w:t xml:space="preserve">tření“ (skin </w:t>
      </w:r>
      <w:proofErr w:type="spellStart"/>
      <w:r w:rsidR="00B728F5">
        <w:rPr>
          <w:rFonts w:ascii="Times New Roman" w:hAnsi="Times New Roman" w:cs="Times New Roman"/>
          <w:sz w:val="24"/>
          <w:szCs w:val="24"/>
        </w:rPr>
        <w:t>drag</w:t>
      </w:r>
      <w:proofErr w:type="spellEnd"/>
      <w:r w:rsidR="00B728F5">
        <w:rPr>
          <w:rFonts w:ascii="Times New Roman" w:hAnsi="Times New Roman" w:cs="Times New Roman"/>
          <w:sz w:val="24"/>
          <w:szCs w:val="24"/>
        </w:rPr>
        <w:t xml:space="preserve">) </w:t>
      </w:r>
      <w:r w:rsidR="000F4AD9">
        <w:rPr>
          <w:rFonts w:ascii="Times New Roman" w:hAnsi="Times New Roman" w:cs="Times New Roman"/>
          <w:sz w:val="24"/>
          <w:szCs w:val="24"/>
        </w:rPr>
        <w:t>- vyšetření „hlazením kůže“ kaudálním směrem</w:t>
      </w:r>
      <w:r w:rsidR="00B728F5">
        <w:rPr>
          <w:rFonts w:ascii="Times New Roman" w:hAnsi="Times New Roman" w:cs="Times New Roman"/>
          <w:sz w:val="24"/>
          <w:szCs w:val="24"/>
        </w:rPr>
        <w:t xml:space="preserve"> – diagnostika povrchových HAZ. V místě HAZ se kůže více potí, a proto již při lehkém hlazení dochází ke zvýšenému tření. Tato technika je velmi rychlá a šetrná, umožňuje snadno určit celou plochu vegetativních změn. U dalších technik již uplatňujeme fenomén bariéry.</w:t>
      </w:r>
    </w:p>
    <w:p w:rsidR="00B072A1" w:rsidRPr="00B072A1" w:rsidRDefault="000F4AD9" w:rsidP="00431907">
      <w:pPr>
        <w:pStyle w:val="Odstavecseseznamem"/>
        <w:numPr>
          <w:ilvl w:val="0"/>
          <w:numId w:val="3"/>
        </w:numPr>
        <w:ind w:hanging="436"/>
        <w:jc w:val="both"/>
        <w:rPr>
          <w:rFonts w:ascii="Times New Roman" w:hAnsi="Times New Roman" w:cs="Times New Roman"/>
          <w:sz w:val="24"/>
          <w:szCs w:val="24"/>
        </w:rPr>
      </w:pPr>
      <w:r>
        <w:rPr>
          <w:rFonts w:ascii="Times New Roman" w:hAnsi="Times New Roman" w:cs="Times New Roman"/>
          <w:sz w:val="24"/>
          <w:szCs w:val="24"/>
        </w:rPr>
        <w:lastRenderedPageBreak/>
        <w:t xml:space="preserve">Ošetření kůže – </w:t>
      </w:r>
      <w:r w:rsidR="00B728F5">
        <w:rPr>
          <w:rFonts w:ascii="Times New Roman" w:hAnsi="Times New Roman" w:cs="Times New Roman"/>
          <w:sz w:val="24"/>
          <w:szCs w:val="24"/>
        </w:rPr>
        <w:t xml:space="preserve">protažení kůže -  </w:t>
      </w:r>
      <w:proofErr w:type="spellStart"/>
      <w:r>
        <w:rPr>
          <w:rFonts w:ascii="Times New Roman" w:hAnsi="Times New Roman" w:cs="Times New Roman"/>
          <w:sz w:val="24"/>
          <w:szCs w:val="24"/>
        </w:rPr>
        <w:t>thenary</w:t>
      </w:r>
      <w:proofErr w:type="spellEnd"/>
      <w:r>
        <w:rPr>
          <w:rFonts w:ascii="Times New Roman" w:hAnsi="Times New Roman" w:cs="Times New Roman"/>
          <w:sz w:val="24"/>
          <w:szCs w:val="24"/>
        </w:rPr>
        <w:t xml:space="preserve">, menší plochy palci, větší plochy </w:t>
      </w:r>
      <w:proofErr w:type="spellStart"/>
      <w:r>
        <w:rPr>
          <w:rFonts w:ascii="Times New Roman" w:hAnsi="Times New Roman" w:cs="Times New Roman"/>
          <w:sz w:val="24"/>
          <w:szCs w:val="24"/>
        </w:rPr>
        <w:t>hypothenary</w:t>
      </w:r>
      <w:proofErr w:type="spellEnd"/>
      <w:r>
        <w:rPr>
          <w:rFonts w:ascii="Times New Roman" w:hAnsi="Times New Roman" w:cs="Times New Roman"/>
          <w:sz w:val="24"/>
          <w:szCs w:val="24"/>
        </w:rPr>
        <w:t xml:space="preserve"> – </w:t>
      </w:r>
      <w:r w:rsidR="008850B0">
        <w:rPr>
          <w:rFonts w:ascii="Times New Roman" w:hAnsi="Times New Roman" w:cs="Times New Roman"/>
          <w:sz w:val="24"/>
          <w:szCs w:val="24"/>
        </w:rPr>
        <w:t>dosahujeme bariéry mírným tahem a po jejím dosažení (tj. v „předpětí“)</w:t>
      </w:r>
      <w:r w:rsidR="00B728F5">
        <w:rPr>
          <w:rFonts w:ascii="Times New Roman" w:hAnsi="Times New Roman" w:cs="Times New Roman"/>
          <w:sz w:val="24"/>
          <w:szCs w:val="24"/>
        </w:rPr>
        <w:t>,</w:t>
      </w:r>
      <w:r w:rsidR="008850B0">
        <w:rPr>
          <w:rFonts w:ascii="Times New Roman" w:hAnsi="Times New Roman" w:cs="Times New Roman"/>
          <w:sz w:val="24"/>
          <w:szCs w:val="24"/>
        </w:rPr>
        <w:t xml:space="preserve"> zapružíme. U patologických bariér</w:t>
      </w:r>
      <w:r w:rsidR="00B728F5">
        <w:rPr>
          <w:rFonts w:ascii="Times New Roman" w:hAnsi="Times New Roman" w:cs="Times New Roman"/>
          <w:sz w:val="24"/>
          <w:szCs w:val="24"/>
        </w:rPr>
        <w:t xml:space="preserve"> </w:t>
      </w:r>
      <w:r>
        <w:rPr>
          <w:rFonts w:ascii="Times New Roman" w:hAnsi="Times New Roman" w:cs="Times New Roman"/>
          <w:b/>
          <w:sz w:val="24"/>
          <w:szCs w:val="24"/>
        </w:rPr>
        <w:t xml:space="preserve">čekám </w:t>
      </w:r>
      <w:r w:rsidR="008850B0">
        <w:rPr>
          <w:rFonts w:ascii="Times New Roman" w:hAnsi="Times New Roman" w:cs="Times New Roman"/>
          <w:b/>
          <w:sz w:val="24"/>
          <w:szCs w:val="24"/>
        </w:rPr>
        <w:t xml:space="preserve">v předpětí </w:t>
      </w:r>
      <w:r>
        <w:rPr>
          <w:rFonts w:ascii="Times New Roman" w:hAnsi="Times New Roman" w:cs="Times New Roman"/>
          <w:b/>
          <w:sz w:val="24"/>
          <w:szCs w:val="24"/>
        </w:rPr>
        <w:t xml:space="preserve">na fenomén tání – tzv. </w:t>
      </w:r>
      <w:proofErr w:type="spellStart"/>
      <w:r>
        <w:rPr>
          <w:rFonts w:ascii="Times New Roman" w:hAnsi="Times New Roman" w:cs="Times New Roman"/>
          <w:b/>
          <w:sz w:val="24"/>
          <w:szCs w:val="24"/>
        </w:rPr>
        <w:t>re</w:t>
      </w:r>
      <w:r w:rsidR="001E722A">
        <w:rPr>
          <w:rFonts w:ascii="Times New Roman" w:hAnsi="Times New Roman" w:cs="Times New Roman"/>
          <w:b/>
          <w:sz w:val="24"/>
          <w:szCs w:val="24"/>
        </w:rPr>
        <w:t>lease</w:t>
      </w:r>
      <w:proofErr w:type="spellEnd"/>
      <w:r w:rsidR="001E722A">
        <w:rPr>
          <w:rFonts w:ascii="Times New Roman" w:hAnsi="Times New Roman" w:cs="Times New Roman"/>
          <w:b/>
          <w:sz w:val="24"/>
          <w:szCs w:val="24"/>
        </w:rPr>
        <w:t xml:space="preserve"> (</w:t>
      </w:r>
      <w:r>
        <w:rPr>
          <w:rFonts w:ascii="Times New Roman" w:hAnsi="Times New Roman" w:cs="Times New Roman"/>
          <w:b/>
          <w:sz w:val="24"/>
          <w:szCs w:val="24"/>
        </w:rPr>
        <w:t>uvolnění)</w:t>
      </w:r>
      <w:r w:rsidR="00B072A1">
        <w:rPr>
          <w:rFonts w:ascii="Times New Roman" w:hAnsi="Times New Roman" w:cs="Times New Roman"/>
          <w:b/>
          <w:sz w:val="24"/>
          <w:szCs w:val="24"/>
        </w:rPr>
        <w:t xml:space="preserve">  </w:t>
      </w:r>
    </w:p>
    <w:p w:rsidR="000F4AD9" w:rsidRDefault="001E722A" w:rsidP="00431907">
      <w:pPr>
        <w:pStyle w:val="Odstavecseseznamem"/>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podél x napříč)</w:t>
      </w:r>
      <w:r w:rsidR="008850B0">
        <w:rPr>
          <w:rFonts w:ascii="Times New Roman" w:hAnsi="Times New Roman" w:cs="Times New Roman"/>
          <w:sz w:val="24"/>
          <w:szCs w:val="24"/>
        </w:rPr>
        <w:t xml:space="preserve"> k dosažení fyziologické bariéry.</w:t>
      </w:r>
    </w:p>
    <w:p w:rsidR="008850B0" w:rsidRDefault="000F4AD9" w:rsidP="00431907">
      <w:pPr>
        <w:pStyle w:val="Odstavecseseznamem"/>
        <w:numPr>
          <w:ilvl w:val="0"/>
          <w:numId w:val="3"/>
        </w:numPr>
        <w:ind w:hanging="436"/>
        <w:jc w:val="both"/>
        <w:rPr>
          <w:rFonts w:ascii="Times New Roman" w:hAnsi="Times New Roman" w:cs="Times New Roman"/>
          <w:sz w:val="24"/>
          <w:szCs w:val="24"/>
        </w:rPr>
      </w:pPr>
      <w:r>
        <w:rPr>
          <w:rFonts w:ascii="Times New Roman" w:hAnsi="Times New Roman" w:cs="Times New Roman"/>
          <w:sz w:val="24"/>
          <w:szCs w:val="24"/>
        </w:rPr>
        <w:t xml:space="preserve">Vyšetření podkoží </w:t>
      </w:r>
      <w:r w:rsidR="008850B0">
        <w:rPr>
          <w:rFonts w:ascii="Times New Roman" w:hAnsi="Times New Roman" w:cs="Times New Roman"/>
          <w:sz w:val="24"/>
          <w:szCs w:val="24"/>
        </w:rPr>
        <w:t xml:space="preserve">– protažení měkkých tkání v řase </w:t>
      </w:r>
    </w:p>
    <w:p w:rsidR="000F4AD9" w:rsidRDefault="000F4AD9" w:rsidP="00431907">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role lymfatického systému (imunitní role, městnání → otok, zduření, prosáknutí</w:t>
      </w:r>
    </w:p>
    <w:p w:rsidR="000F4AD9" w:rsidRDefault="000F4AD9" w:rsidP="00431907">
      <w:pPr>
        <w:pStyle w:val="Odstavecseseznamem"/>
        <w:numPr>
          <w:ilvl w:val="0"/>
          <w:numId w:val="2"/>
        </w:numPr>
        <w:ind w:left="1134" w:hanging="283"/>
        <w:jc w:val="both"/>
        <w:rPr>
          <w:rFonts w:ascii="Times New Roman" w:hAnsi="Times New Roman" w:cs="Times New Roman"/>
          <w:sz w:val="24"/>
          <w:szCs w:val="24"/>
        </w:rPr>
      </w:pPr>
      <w:r>
        <w:rPr>
          <w:rFonts w:ascii="Times New Roman" w:hAnsi="Times New Roman" w:cs="Times New Roman"/>
          <w:sz w:val="24"/>
          <w:szCs w:val="24"/>
        </w:rPr>
        <w:t>v</w:t>
      </w:r>
      <w:r w:rsidR="001E722A">
        <w:rPr>
          <w:rFonts w:ascii="Times New Roman" w:hAnsi="Times New Roman" w:cs="Times New Roman"/>
          <w:sz w:val="24"/>
          <w:szCs w:val="24"/>
        </w:rPr>
        <w:t>yšetření</w:t>
      </w:r>
      <w:r>
        <w:rPr>
          <w:rFonts w:ascii="Times New Roman" w:hAnsi="Times New Roman" w:cs="Times New Roman"/>
          <w:sz w:val="24"/>
          <w:szCs w:val="24"/>
        </w:rPr>
        <w:t xml:space="preserve"> (palpace) palcem (na straně blíže k fyzioterapeutovi) kraniálně</w:t>
      </w:r>
    </w:p>
    <w:p w:rsidR="000F4AD9" w:rsidRDefault="001E722A" w:rsidP="00431907">
      <w:pPr>
        <w:pStyle w:val="Odstavecseseznamem"/>
        <w:numPr>
          <w:ilvl w:val="0"/>
          <w:numId w:val="2"/>
        </w:numPr>
        <w:ind w:left="1134" w:hanging="283"/>
        <w:jc w:val="both"/>
        <w:rPr>
          <w:rFonts w:ascii="Times New Roman" w:hAnsi="Times New Roman" w:cs="Times New Roman"/>
          <w:sz w:val="24"/>
          <w:szCs w:val="24"/>
        </w:rPr>
      </w:pPr>
      <w:r>
        <w:rPr>
          <w:rFonts w:ascii="Times New Roman" w:hAnsi="Times New Roman" w:cs="Times New Roman"/>
          <w:sz w:val="24"/>
          <w:szCs w:val="24"/>
        </w:rPr>
        <w:t>vyšetření</w:t>
      </w:r>
      <w:r w:rsidR="000F4AD9">
        <w:rPr>
          <w:rFonts w:ascii="Times New Roman" w:hAnsi="Times New Roman" w:cs="Times New Roman"/>
          <w:sz w:val="24"/>
          <w:szCs w:val="24"/>
        </w:rPr>
        <w:t xml:space="preserve"> (palpace) prsty (na opačné straně než </w:t>
      </w:r>
      <w:proofErr w:type="spellStart"/>
      <w:r w:rsidR="000F4AD9">
        <w:rPr>
          <w:rFonts w:ascii="Times New Roman" w:hAnsi="Times New Roman" w:cs="Times New Roman"/>
          <w:sz w:val="24"/>
          <w:szCs w:val="24"/>
        </w:rPr>
        <w:t>terap.stojí</w:t>
      </w:r>
      <w:proofErr w:type="spellEnd"/>
      <w:r w:rsidR="000F4AD9">
        <w:rPr>
          <w:rFonts w:ascii="Times New Roman" w:hAnsi="Times New Roman" w:cs="Times New Roman"/>
          <w:sz w:val="24"/>
          <w:szCs w:val="24"/>
        </w:rPr>
        <w:t xml:space="preserve">) kraniálně </w:t>
      </w:r>
    </w:p>
    <w:p w:rsidR="000F4AD9" w:rsidRDefault="000F4AD9" w:rsidP="00431907">
      <w:pPr>
        <w:pStyle w:val="Odstavecseseznamem"/>
        <w:ind w:left="1134"/>
        <w:jc w:val="both"/>
        <w:rPr>
          <w:rFonts w:ascii="Times New Roman" w:hAnsi="Times New Roman" w:cs="Times New Roman"/>
          <w:sz w:val="24"/>
          <w:szCs w:val="24"/>
        </w:rPr>
      </w:pPr>
      <w:r>
        <w:rPr>
          <w:rFonts w:ascii="Times New Roman" w:hAnsi="Times New Roman" w:cs="Times New Roman"/>
          <w:sz w:val="24"/>
          <w:szCs w:val="24"/>
        </w:rPr>
        <w:t>(v obou typech stojíme bokem k hlavě pacienta)</w:t>
      </w:r>
    </w:p>
    <w:p w:rsidR="000F4AD9" w:rsidRPr="000F4AD9" w:rsidRDefault="000F4AD9" w:rsidP="00431907">
      <w:pPr>
        <w:pStyle w:val="Odstavecseseznamem"/>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Küblerova</w:t>
      </w:r>
      <w:proofErr w:type="spellEnd"/>
      <w:r>
        <w:rPr>
          <w:rFonts w:ascii="Times New Roman" w:hAnsi="Times New Roman" w:cs="Times New Roman"/>
          <w:sz w:val="24"/>
          <w:szCs w:val="24"/>
        </w:rPr>
        <w:t xml:space="preserve"> řasa  - „nahrnutí kůže palci“ → vytvoření kožní řasy → „posun kožní řasy“ 2. a 3. prstem (</w:t>
      </w:r>
      <w:r>
        <w:rPr>
          <w:rFonts w:ascii="Times New Roman" w:hAnsi="Times New Roman" w:cs="Times New Roman"/>
          <w:b/>
          <w:sz w:val="24"/>
          <w:szCs w:val="24"/>
        </w:rPr>
        <w:t>DIAGNOSTIKA I TERAPIE!!!!) – v místě reflexní změny</w:t>
      </w:r>
    </w:p>
    <w:p w:rsidR="000F4AD9" w:rsidRDefault="000F4AD9" w:rsidP="00431907">
      <w:pPr>
        <w:pStyle w:val="Odstavecseseznamem"/>
        <w:ind w:left="1211"/>
        <w:jc w:val="both"/>
        <w:rPr>
          <w:rFonts w:ascii="Times New Roman" w:hAnsi="Times New Roman" w:cs="Times New Roman"/>
          <w:sz w:val="24"/>
          <w:szCs w:val="24"/>
        </w:rPr>
      </w:pPr>
      <w:r>
        <w:rPr>
          <w:rFonts w:ascii="Times New Roman" w:hAnsi="Times New Roman" w:cs="Times New Roman"/>
          <w:b/>
          <w:sz w:val="24"/>
          <w:szCs w:val="24"/>
        </w:rPr>
        <w:t xml:space="preserve">ošetření „C“ do podkovy nebo „S“  </w:t>
      </w:r>
      <w:r>
        <w:rPr>
          <w:rFonts w:ascii="Times New Roman" w:hAnsi="Times New Roman" w:cs="Times New Roman"/>
          <w:sz w:val="24"/>
          <w:szCs w:val="24"/>
        </w:rPr>
        <w:t xml:space="preserve"> </w:t>
      </w:r>
    </w:p>
    <w:p w:rsidR="001E722A" w:rsidRDefault="001E722A" w:rsidP="00431907">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Kůže v místě reflexní změny je teplejší než v okolí u normální kůže, v místě prosáknutí je větší vazodilatace.</w:t>
      </w:r>
    </w:p>
    <w:p w:rsidR="001E722A" w:rsidRDefault="001E722A" w:rsidP="00431907">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V místě reflexní změny je ↑ </w:t>
      </w:r>
      <w:proofErr w:type="spellStart"/>
      <w:proofErr w:type="gramStart"/>
      <w:r>
        <w:rPr>
          <w:rFonts w:ascii="Times New Roman" w:hAnsi="Times New Roman" w:cs="Times New Roman"/>
          <w:sz w:val="24"/>
          <w:szCs w:val="24"/>
        </w:rPr>
        <w:t>el</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odpor</w:t>
      </w:r>
      <w:proofErr w:type="spellEnd"/>
      <w:proofErr w:type="gramEnd"/>
      <w:r>
        <w:rPr>
          <w:rFonts w:ascii="Times New Roman" w:hAnsi="Times New Roman" w:cs="Times New Roman"/>
          <w:sz w:val="24"/>
          <w:szCs w:val="24"/>
        </w:rPr>
        <w:t xml:space="preserve"> kůže, ↑ dermografismus, ↑ potivost a změněná cévní reakce</w:t>
      </w:r>
      <w:r w:rsidR="00235B0B">
        <w:rPr>
          <w:rFonts w:ascii="Times New Roman" w:hAnsi="Times New Roman" w:cs="Times New Roman"/>
          <w:sz w:val="24"/>
          <w:szCs w:val="24"/>
        </w:rPr>
        <w:t>.</w:t>
      </w:r>
    </w:p>
    <w:p w:rsidR="001E722A" w:rsidRPr="00901606" w:rsidRDefault="001E722A" w:rsidP="00431907">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Při reflexních změnách kůže a podkoží se kožní řasa těžko tvoří, je tlustší, hůře se posunuje x spodině. Ztluštění kůže a podkoží je způsobeno prosáknutím těchto tkání, zmnožením extracelulární tekutiny. Při velkém prosáknutí někdy nelze kož</w:t>
      </w:r>
      <w:r w:rsidR="00235B0B">
        <w:rPr>
          <w:rFonts w:ascii="Times New Roman" w:hAnsi="Times New Roman" w:cs="Times New Roman"/>
          <w:sz w:val="24"/>
          <w:szCs w:val="24"/>
        </w:rPr>
        <w:t>ní řasu vytvořit a na povrchu je</w:t>
      </w:r>
      <w:r>
        <w:rPr>
          <w:rFonts w:ascii="Times New Roman" w:hAnsi="Times New Roman" w:cs="Times New Roman"/>
          <w:sz w:val="24"/>
          <w:szCs w:val="24"/>
        </w:rPr>
        <w:t xml:space="preserve"> reliéf „ pomerančové kůže“. </w:t>
      </w:r>
    </w:p>
    <w:p w:rsidR="00901606" w:rsidRDefault="00901606" w:rsidP="00431907">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F4AD9" w:rsidRPr="00901606" w:rsidRDefault="000F4AD9" w:rsidP="00431907">
      <w:pPr>
        <w:pStyle w:val="Odstavecseseznamem"/>
        <w:ind w:left="0"/>
        <w:jc w:val="both"/>
        <w:rPr>
          <w:rFonts w:ascii="Times New Roman" w:hAnsi="Times New Roman" w:cs="Times New Roman"/>
          <w:sz w:val="24"/>
          <w:szCs w:val="24"/>
        </w:rPr>
      </w:pPr>
    </w:p>
    <w:sectPr w:rsidR="000F4AD9" w:rsidRPr="00901606" w:rsidSect="00901606">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95"/>
    <w:multiLevelType w:val="hybridMultilevel"/>
    <w:tmpl w:val="8A963390"/>
    <w:lvl w:ilvl="0" w:tplc="6A6ACF02">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nsid w:val="1E5430E7"/>
    <w:multiLevelType w:val="hybridMultilevel"/>
    <w:tmpl w:val="BB72B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816567C"/>
    <w:multiLevelType w:val="multilevel"/>
    <w:tmpl w:val="42DC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64382"/>
    <w:multiLevelType w:val="hybridMultilevel"/>
    <w:tmpl w:val="4A5AE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1405B51"/>
    <w:multiLevelType w:val="hybridMultilevel"/>
    <w:tmpl w:val="22E64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01606"/>
    <w:rsid w:val="000F4AD9"/>
    <w:rsid w:val="00103C9A"/>
    <w:rsid w:val="001E722A"/>
    <w:rsid w:val="00235B0B"/>
    <w:rsid w:val="002E2335"/>
    <w:rsid w:val="003328D6"/>
    <w:rsid w:val="00431907"/>
    <w:rsid w:val="005B2901"/>
    <w:rsid w:val="008850B0"/>
    <w:rsid w:val="008C3A19"/>
    <w:rsid w:val="00901606"/>
    <w:rsid w:val="00A77AB9"/>
    <w:rsid w:val="00B072A1"/>
    <w:rsid w:val="00B728F5"/>
    <w:rsid w:val="00B975F4"/>
    <w:rsid w:val="00CB165E"/>
    <w:rsid w:val="00DF4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C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1606"/>
    <w:pPr>
      <w:ind w:left="720"/>
      <w:contextualSpacing/>
    </w:pPr>
  </w:style>
  <w:style w:type="character" w:styleId="Hypertextovodkaz">
    <w:name w:val="Hyperlink"/>
    <w:basedOn w:val="Standardnpsmoodstavce"/>
    <w:uiPriority w:val="99"/>
    <w:semiHidden/>
    <w:unhideWhenUsed/>
    <w:rsid w:val="008C3A19"/>
    <w:rPr>
      <w:color w:val="0000FF"/>
      <w:u w:val="single"/>
    </w:rPr>
  </w:style>
  <w:style w:type="paragraph" w:styleId="Normlnweb">
    <w:name w:val="Normal (Web)"/>
    <w:basedOn w:val="Normln"/>
    <w:uiPriority w:val="99"/>
    <w:semiHidden/>
    <w:unhideWhenUsed/>
    <w:rsid w:val="008C3A1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77A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7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85143">
      <w:bodyDiv w:val="1"/>
      <w:marLeft w:val="0"/>
      <w:marRight w:val="0"/>
      <w:marTop w:val="0"/>
      <w:marBottom w:val="0"/>
      <w:divBdr>
        <w:top w:val="none" w:sz="0" w:space="0" w:color="auto"/>
        <w:left w:val="none" w:sz="0" w:space="0" w:color="auto"/>
        <w:bottom w:val="none" w:sz="0" w:space="0" w:color="auto"/>
        <w:right w:val="none" w:sz="0" w:space="0" w:color="auto"/>
      </w:divBdr>
      <w:divsChild>
        <w:div w:id="2123188108">
          <w:marLeft w:val="0"/>
          <w:marRight w:val="0"/>
          <w:marTop w:val="0"/>
          <w:marBottom w:val="0"/>
          <w:divBdr>
            <w:top w:val="none" w:sz="0" w:space="0" w:color="auto"/>
            <w:left w:val="none" w:sz="0" w:space="0" w:color="auto"/>
            <w:bottom w:val="none" w:sz="0" w:space="0" w:color="auto"/>
            <w:right w:val="none" w:sz="0" w:space="0" w:color="auto"/>
          </w:divBdr>
          <w:divsChild>
            <w:div w:id="3980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Smysl_(biologie)" TargetMode="External"/><Relationship Id="rId13" Type="http://schemas.openxmlformats.org/officeDocument/2006/relationships/hyperlink" Target="http://cs.wikipedia.org/wiki/Tlak" TargetMode="External"/><Relationship Id="rId18" Type="http://schemas.openxmlformats.org/officeDocument/2006/relationships/hyperlink" Target="http://cs.wikipedia.org/wiki/Pot" TargetMode="External"/><Relationship Id="rId26" Type="http://schemas.openxmlformats.org/officeDocument/2006/relationships/hyperlink" Target="http://cs.wikipedia.org/wiki/Pot" TargetMode="External"/><Relationship Id="rId3" Type="http://schemas.microsoft.com/office/2007/relationships/stylesWithEffects" Target="stylesWithEffects.xml"/><Relationship Id="rId21" Type="http://schemas.openxmlformats.org/officeDocument/2006/relationships/hyperlink" Target="http://cs.wikipedia.org/wiki/Vitamin" TargetMode="External"/><Relationship Id="rId34" Type="http://schemas.openxmlformats.org/officeDocument/2006/relationships/fontTable" Target="fontTable.xml"/><Relationship Id="rId7" Type="http://schemas.openxmlformats.org/officeDocument/2006/relationships/hyperlink" Target="http://cs.wikipedia.org/wiki/UV_z%C3%A1%C5%99en%C3%AD" TargetMode="External"/><Relationship Id="rId12" Type="http://schemas.openxmlformats.org/officeDocument/2006/relationships/hyperlink" Target="http://cs.wikipedia.org/wiki/Chlad" TargetMode="External"/><Relationship Id="rId17" Type="http://schemas.openxmlformats.org/officeDocument/2006/relationships/hyperlink" Target="http://cs.wikipedia.org/wiki/V%C3%BDpar" TargetMode="External"/><Relationship Id="rId25" Type="http://schemas.openxmlformats.org/officeDocument/2006/relationships/hyperlink" Target="http://cs.wikipedia.org/wiki/Sekret" TargetMode="External"/><Relationship Id="rId33" Type="http://schemas.openxmlformats.org/officeDocument/2006/relationships/hyperlink" Target="http://cs.wikipedia.org/wiki/Komunikace" TargetMode="External"/><Relationship Id="rId2" Type="http://schemas.openxmlformats.org/officeDocument/2006/relationships/styles" Target="styles.xml"/><Relationship Id="rId16" Type="http://schemas.openxmlformats.org/officeDocument/2006/relationships/hyperlink" Target="http://cs.wikipedia.org/wiki/Potn%C3%AD_%C5%BEl%C3%A1za" TargetMode="External"/><Relationship Id="rId20" Type="http://schemas.openxmlformats.org/officeDocument/2006/relationships/hyperlink" Target="http://cs.wikipedia.org/wiki/Tuky" TargetMode="External"/><Relationship Id="rId29" Type="http://schemas.openxmlformats.org/officeDocument/2006/relationships/hyperlink" Target="http://cs.wikipedia.org/w/index.php?title=Resorpce&amp;action=edit&amp;redlink=1" TargetMode="External"/><Relationship Id="rId1" Type="http://schemas.openxmlformats.org/officeDocument/2006/relationships/numbering" Target="numbering.xml"/><Relationship Id="rId6" Type="http://schemas.openxmlformats.org/officeDocument/2006/relationships/hyperlink" Target="http://cs.wikipedia.org/wiki/Mikroorganismus" TargetMode="External"/><Relationship Id="rId11" Type="http://schemas.openxmlformats.org/officeDocument/2006/relationships/hyperlink" Target="http://cs.wikipedia.org/wiki/Teplo" TargetMode="External"/><Relationship Id="rId24" Type="http://schemas.openxmlformats.org/officeDocument/2006/relationships/hyperlink" Target="http://cs.wikipedia.org/wiki/Potn%C3%AD_%C5%BEl%C3%A1zy" TargetMode="External"/><Relationship Id="rId32" Type="http://schemas.openxmlformats.org/officeDocument/2006/relationships/hyperlink" Target="http://cs.wikipedia.org/wiki/Infekce" TargetMode="External"/><Relationship Id="rId5" Type="http://schemas.openxmlformats.org/officeDocument/2006/relationships/webSettings" Target="webSettings.xml"/><Relationship Id="rId15" Type="http://schemas.openxmlformats.org/officeDocument/2006/relationships/hyperlink" Target="http://cs.wikipedia.org/w/index.php?title=Termoregulace&amp;action=edit&amp;redlink=1" TargetMode="External"/><Relationship Id="rId23" Type="http://schemas.openxmlformats.org/officeDocument/2006/relationships/hyperlink" Target="http://cs.wikipedia.org/wiki/Mazov%C3%A9_%C5%BEl%C3%A1zy" TargetMode="External"/><Relationship Id="rId28" Type="http://schemas.openxmlformats.org/officeDocument/2006/relationships/hyperlink" Target="http://cs.wikipedia.org/wiki/Dezinfekce" TargetMode="External"/><Relationship Id="rId10" Type="http://schemas.openxmlformats.org/officeDocument/2006/relationships/hyperlink" Target="http://cs.wikipedia.org/w/index.php?title=Nervov%C3%A9_zakon%C4%8Den%C3%AD&amp;action=edit&amp;redlink=1" TargetMode="External"/><Relationship Id="rId19" Type="http://schemas.openxmlformats.org/officeDocument/2006/relationships/hyperlink" Target="http://cs.wikipedia.org/wiki/K%C5%AF%C5%BEe" TargetMode="External"/><Relationship Id="rId31" Type="http://schemas.openxmlformats.org/officeDocument/2006/relationships/hyperlink" Target="http://cs.wikipedia.org/wiki/Mast" TargetMode="External"/><Relationship Id="rId4" Type="http://schemas.openxmlformats.org/officeDocument/2006/relationships/settings" Target="settings.xml"/><Relationship Id="rId9" Type="http://schemas.openxmlformats.org/officeDocument/2006/relationships/hyperlink" Target="http://cs.wikipedia.org/wiki/Receptor" TargetMode="External"/><Relationship Id="rId14" Type="http://schemas.openxmlformats.org/officeDocument/2006/relationships/hyperlink" Target="http://cs.wikipedia.org/wiki/Poran%C4%9Bn%C3%AD" TargetMode="External"/><Relationship Id="rId22" Type="http://schemas.openxmlformats.org/officeDocument/2006/relationships/hyperlink" Target="http://cs.wikipedia.org/wiki/Ledvina" TargetMode="External"/><Relationship Id="rId27" Type="http://schemas.openxmlformats.org/officeDocument/2006/relationships/hyperlink" Target="http://cs.wikipedia.org/w/index.php?title=Maz&amp;action=edit&amp;redlink=1" TargetMode="External"/><Relationship Id="rId30" Type="http://schemas.openxmlformats.org/officeDocument/2006/relationships/hyperlink" Target="http://cs.wikipedia.org/wiki/Rozpou%C5%A1t%C4%9Bdlo" TargetMode="External"/><Relationship Id="rId35"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1526</Words>
  <Characters>9008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Jana Řezaninová</cp:lastModifiedBy>
  <cp:revision>12</cp:revision>
  <cp:lastPrinted>2012-09-11T08:08:00Z</cp:lastPrinted>
  <dcterms:created xsi:type="dcterms:W3CDTF">2010-10-07T08:49:00Z</dcterms:created>
  <dcterms:modified xsi:type="dcterms:W3CDTF">2012-09-11T08:11:00Z</dcterms:modified>
</cp:coreProperties>
</file>