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0" w:rsidRPr="00562E22" w:rsidRDefault="004B2A50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2E22">
        <w:rPr>
          <w:rFonts w:ascii="Times New Roman" w:hAnsi="Times New Roman" w:cs="Times New Roman"/>
          <w:sz w:val="28"/>
          <w:szCs w:val="28"/>
          <w:u w:val="single"/>
        </w:rPr>
        <w:t>Odborná praxe II  - Fyzioterapie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 xml:space="preserve">Jméno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62E22">
        <w:rPr>
          <w:rFonts w:ascii="Times New Roman" w:hAnsi="Times New Roman" w:cs="Times New Roman"/>
        </w:rPr>
        <w:t>……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>Název lázeňského zařízení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562E22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</w:p>
    <w:p w:rsidR="005C616E" w:rsidRPr="00562E22" w:rsidRDefault="00F8136C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562E22">
        <w:rPr>
          <w:rFonts w:ascii="Times New Roman" w:eastAsia="Times New Roman" w:hAnsi="Times New Roman" w:cs="Times New Roman"/>
          <w:lang w:eastAsia="cs-CZ"/>
        </w:rPr>
        <w:t>Odborná praxe II proběhla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formou 3 týdenní praktické stáže v rozsahu 160 vyučujících hodin</w:t>
      </w:r>
      <w:r w:rsidR="004C6C05" w:rsidRPr="00562E22">
        <w:rPr>
          <w:rFonts w:ascii="Times New Roman" w:eastAsia="Times New Roman" w:hAnsi="Times New Roman" w:cs="Times New Roman"/>
          <w:lang w:eastAsia="cs-CZ"/>
        </w:rPr>
        <w:t>.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C074B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(denní náplň odborné činnosti v rámci stáže odpovídala úvazku 1.0, tedy 8,0 hodin denně a 40,0 hodin týdně mimo týdny se státními svátky).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5F7ED7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Jméno a p</w:t>
      </w:r>
      <w:r w:rsidR="00562E22" w:rsidRPr="00562E22">
        <w:rPr>
          <w:rFonts w:ascii="Times New Roman" w:hAnsi="Times New Roman" w:cs="Times New Roman"/>
        </w:rPr>
        <w:t xml:space="preserve">odpis vedoucího </w:t>
      </w:r>
      <w:r w:rsidR="005F7ED7" w:rsidRPr="00562E22"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………………………………………………………………………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1. Seznámení se s provozem pracoviště, zásadami bezpečnosti a ochrany práce. </w:t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2. Seznámení se skladbou klientů v lázeňském zařízení (typy diagnóz, kapacita lázní) a přístrojovým vybavením. </w:t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>3. Aplikace vyšetřovacích a diagnostických postupů u klientů v lázeňském zařízení</w:t>
      </w:r>
      <w:r>
        <w:rPr>
          <w:rFonts w:ascii="Times New Roman" w:eastAsia="Times New Roman" w:hAnsi="Times New Roman" w:cs="Times New Roman"/>
          <w:lang w:eastAsia="cs-CZ"/>
        </w:rPr>
        <w:t xml:space="preserve"> – závěry pro fyzioterapii.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4. Vlastní úvaha studenta nad krátkodobým i dlouhodobým cílem terapie. </w:t>
      </w:r>
    </w:p>
    <w:p w:rsidR="006450AE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>5. Aplikace balneologických a fyzikálních procedur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450AE" w:rsidRPr="003965B6" w:rsidRDefault="006450AE" w:rsidP="006450A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5B6">
        <w:rPr>
          <w:rFonts w:ascii="Times New Roman" w:hAnsi="Times New Roman" w:cs="Times New Roman"/>
          <w:sz w:val="20"/>
          <w:szCs w:val="20"/>
        </w:rPr>
        <w:t>Hydroterapie (střiky, zábaly, obklady, sprchy, částečné koupele, celkové koupele)</w:t>
      </w:r>
    </w:p>
    <w:p w:rsidR="006450AE" w:rsidRPr="003965B6" w:rsidRDefault="006450AE" w:rsidP="006450A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5B6">
        <w:rPr>
          <w:rFonts w:ascii="Times New Roman" w:hAnsi="Times New Roman" w:cs="Times New Roman"/>
          <w:sz w:val="20"/>
          <w:szCs w:val="20"/>
        </w:rPr>
        <w:t xml:space="preserve">Termoterapie, </w:t>
      </w:r>
      <w:proofErr w:type="spellStart"/>
      <w:r w:rsidRPr="003965B6">
        <w:rPr>
          <w:rFonts w:ascii="Times New Roman" w:hAnsi="Times New Roman" w:cs="Times New Roman"/>
          <w:sz w:val="20"/>
          <w:szCs w:val="20"/>
        </w:rPr>
        <w:t>peloidoterapie</w:t>
      </w:r>
      <w:proofErr w:type="spellEnd"/>
      <w:r w:rsidRPr="003965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965B6"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965B6">
        <w:rPr>
          <w:rFonts w:ascii="Times New Roman" w:hAnsi="Times New Roman" w:cs="Times New Roman"/>
          <w:sz w:val="20"/>
          <w:szCs w:val="20"/>
        </w:rPr>
        <w:t>finoterapie</w:t>
      </w:r>
      <w:proofErr w:type="spellEnd"/>
    </w:p>
    <w:p w:rsidR="006450AE" w:rsidRPr="003965B6" w:rsidRDefault="006450AE" w:rsidP="006450A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5B6">
        <w:rPr>
          <w:rFonts w:ascii="Times New Roman" w:hAnsi="Times New Roman" w:cs="Times New Roman"/>
          <w:sz w:val="20"/>
          <w:szCs w:val="20"/>
        </w:rPr>
        <w:t>CO</w:t>
      </w:r>
      <w:r w:rsidRPr="003965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965B6">
        <w:rPr>
          <w:rFonts w:ascii="Times New Roman" w:hAnsi="Times New Roman" w:cs="Times New Roman"/>
          <w:sz w:val="20"/>
          <w:szCs w:val="20"/>
        </w:rPr>
        <w:t xml:space="preserve"> terapie </w:t>
      </w:r>
    </w:p>
    <w:p w:rsidR="006450AE" w:rsidRPr="003965B6" w:rsidRDefault="006450AE" w:rsidP="006450A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5B6">
        <w:rPr>
          <w:rFonts w:ascii="Times New Roman" w:hAnsi="Times New Roman" w:cs="Times New Roman"/>
          <w:sz w:val="20"/>
          <w:szCs w:val="20"/>
        </w:rPr>
        <w:t>Inhalace</w:t>
      </w:r>
    </w:p>
    <w:p w:rsidR="006450AE" w:rsidRPr="003965B6" w:rsidRDefault="006450AE" w:rsidP="006450A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5B6">
        <w:rPr>
          <w:rFonts w:ascii="Times New Roman" w:hAnsi="Times New Roman" w:cs="Times New Roman"/>
          <w:sz w:val="20"/>
          <w:szCs w:val="20"/>
        </w:rPr>
        <w:t>Fyzikální terapie (</w:t>
      </w:r>
      <w:proofErr w:type="spellStart"/>
      <w:r w:rsidRPr="003965B6">
        <w:rPr>
          <w:rFonts w:ascii="Times New Roman" w:hAnsi="Times New Roman" w:cs="Times New Roman"/>
          <w:sz w:val="20"/>
          <w:szCs w:val="20"/>
        </w:rPr>
        <w:t>ultrasonoterapie</w:t>
      </w:r>
      <w:proofErr w:type="spellEnd"/>
      <w:r w:rsidRPr="003965B6">
        <w:rPr>
          <w:rFonts w:ascii="Times New Roman" w:hAnsi="Times New Roman" w:cs="Times New Roman"/>
          <w:sz w:val="20"/>
          <w:szCs w:val="20"/>
        </w:rPr>
        <w:t>, magnetoterapie, fototerapie, elektroterapie)</w:t>
      </w:r>
    </w:p>
    <w:p w:rsidR="006450AE" w:rsidRPr="003965B6" w:rsidRDefault="006450AE" w:rsidP="006450A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5B6">
        <w:rPr>
          <w:rFonts w:ascii="Times New Roman" w:hAnsi="Times New Roman" w:cs="Times New Roman"/>
          <w:sz w:val="20"/>
          <w:szCs w:val="20"/>
        </w:rPr>
        <w:t>Pohybová léčba, léčebná masáž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6450AE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>6. Vedení skupinovéh</w:t>
      </w:r>
      <w:r>
        <w:rPr>
          <w:rFonts w:ascii="Times New Roman" w:eastAsia="Times New Roman" w:hAnsi="Times New Roman" w:cs="Times New Roman"/>
          <w:lang w:eastAsia="cs-CZ"/>
        </w:rPr>
        <w:t>o cvičení, edukace klientů.</w:t>
      </w:r>
    </w:p>
    <w:p w:rsidR="003C074B" w:rsidRDefault="003C074B" w:rsidP="004B2A50">
      <w:pPr>
        <w:rPr>
          <w:rFonts w:asciiTheme="majorHAnsi" w:hAnsiTheme="majorHAnsi" w:cs="Aharoni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14135B" w:rsidRPr="004B2A50" w:rsidRDefault="0014135B" w:rsidP="004B2A50"/>
    <w:sectPr w:rsidR="0014135B" w:rsidRPr="004B2A50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2A" w:rsidRDefault="00F03E2A">
      <w:pPr>
        <w:spacing w:after="0"/>
      </w:pPr>
      <w:r>
        <w:separator/>
      </w:r>
    </w:p>
  </w:endnote>
  <w:endnote w:type="continuationSeparator" w:id="0">
    <w:p w:rsidR="00F03E2A" w:rsidRDefault="00F03E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2A" w:rsidRDefault="00F03E2A">
      <w:pPr>
        <w:spacing w:after="0"/>
      </w:pPr>
      <w:r>
        <w:separator/>
      </w:r>
    </w:p>
  </w:footnote>
  <w:footnote w:type="continuationSeparator" w:id="0">
    <w:p w:rsidR="00F03E2A" w:rsidRDefault="00F03E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B7E89"/>
    <w:rsid w:val="0014135B"/>
    <w:rsid w:val="001A5193"/>
    <w:rsid w:val="001B61F1"/>
    <w:rsid w:val="001D4724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44A63"/>
    <w:rsid w:val="006450AE"/>
    <w:rsid w:val="00661ADF"/>
    <w:rsid w:val="006857E6"/>
    <w:rsid w:val="006C355A"/>
    <w:rsid w:val="006D2856"/>
    <w:rsid w:val="00721F6E"/>
    <w:rsid w:val="007543BF"/>
    <w:rsid w:val="007A1257"/>
    <w:rsid w:val="007B7E5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4</cp:revision>
  <cp:lastPrinted>2012-01-02T11:14:00Z</cp:lastPrinted>
  <dcterms:created xsi:type="dcterms:W3CDTF">2012-07-31T08:50:00Z</dcterms:created>
  <dcterms:modified xsi:type="dcterms:W3CDTF">2012-07-31T09:26:00Z</dcterms:modified>
</cp:coreProperties>
</file>