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B1" w:rsidRDefault="005F6FB1" w:rsidP="005F6FB1">
      <w:r>
        <w:rPr>
          <w:b/>
          <w:sz w:val="28"/>
          <w:szCs w:val="28"/>
          <w:lang w:val="en-US"/>
        </w:rPr>
        <w:t>Modal verbs overview</w:t>
      </w:r>
    </w:p>
    <w:p w:rsidR="005F6FB1" w:rsidRPr="00986DD4" w:rsidRDefault="005F6FB1" w:rsidP="005F6FB1">
      <w:pPr>
        <w:rPr>
          <w:sz w:val="22"/>
          <w:szCs w:val="22"/>
          <w:lang w:val="en-US"/>
        </w:rPr>
      </w:pPr>
    </w:p>
    <w:p w:rsidR="005F6FB1" w:rsidRDefault="005F6FB1" w:rsidP="005F6FB1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Basic modal verbs </w:t>
      </w:r>
    </w:p>
    <w:p w:rsidR="005F6FB1" w:rsidRDefault="005F6FB1" w:rsidP="005F6FB1">
      <w:pPr>
        <w:ind w:left="360"/>
        <w:rPr>
          <w:sz w:val="22"/>
          <w:szCs w:val="22"/>
          <w:lang w:val="en-US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040"/>
      </w:tblGrid>
      <w:tr w:rsidR="005F6FB1" w:rsidTr="0032023D">
        <w:trPr>
          <w:trHeight w:val="230"/>
        </w:trPr>
        <w:tc>
          <w:tcPr>
            <w:tcW w:w="3600" w:type="dxa"/>
            <w:vMerge w:val="restart"/>
          </w:tcPr>
          <w:p w:rsidR="005F6FB1" w:rsidRDefault="005F6FB1" w:rsidP="0032023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F27128">
              <w:rPr>
                <w:b/>
                <w:i/>
                <w:lang w:val="en-US"/>
              </w:rPr>
              <w:t>can</w:t>
            </w:r>
            <w:r>
              <w:rPr>
                <w:lang w:val="en-US"/>
              </w:rPr>
              <w:t xml:space="preserve"> drive.</w:t>
            </w: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rPr>
                <w:b/>
                <w:i/>
                <w:lang w:val="en-US"/>
              </w:rPr>
              <w:t>could</w:t>
            </w:r>
            <w:r>
              <w:rPr>
                <w:lang w:val="en-US"/>
              </w:rPr>
              <w:t xml:space="preserve"> drive when I was 16.</w:t>
            </w:r>
          </w:p>
          <w:p w:rsidR="005F6FB1" w:rsidRDefault="005F6FB1" w:rsidP="0032023D">
            <w:pPr>
              <w:rPr>
                <w:lang w:val="en-US"/>
              </w:rPr>
            </w:pP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F27128">
              <w:rPr>
                <w:b/>
                <w:i/>
                <w:lang w:val="en-US"/>
              </w:rPr>
              <w:t>have to</w:t>
            </w:r>
            <w:r>
              <w:rPr>
                <w:lang w:val="en-US"/>
              </w:rPr>
              <w:t xml:space="preserve"> go to California.</w:t>
            </w: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rPr>
                <w:b/>
                <w:i/>
                <w:lang w:val="en-US"/>
              </w:rPr>
              <w:t>had to</w:t>
            </w:r>
            <w:r>
              <w:rPr>
                <w:lang w:val="en-US"/>
              </w:rPr>
              <w:t xml:space="preserve"> go to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California</w:t>
                </w:r>
              </w:smartTag>
            </w:smartTag>
            <w:r>
              <w:rPr>
                <w:lang w:val="en-US"/>
              </w:rPr>
              <w:t>.</w:t>
            </w: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F27128">
              <w:rPr>
                <w:b/>
                <w:i/>
                <w:lang w:val="en-US"/>
              </w:rPr>
              <w:t>don’t have to</w:t>
            </w:r>
            <w:r>
              <w:rPr>
                <w:lang w:val="en-US"/>
              </w:rPr>
              <w:t xml:space="preserve"> go to school tomorrow.</w:t>
            </w: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rPr>
                <w:b/>
                <w:i/>
                <w:lang w:val="en-US"/>
              </w:rPr>
              <w:t>didn’t have to go</w:t>
            </w:r>
            <w:r>
              <w:rPr>
                <w:lang w:val="en-US"/>
              </w:rPr>
              <w:t xml:space="preserve"> to school last week.</w:t>
            </w:r>
          </w:p>
          <w:p w:rsidR="005F6FB1" w:rsidRDefault="005F6FB1" w:rsidP="0032023D">
            <w:pPr>
              <w:rPr>
                <w:lang w:val="en-US"/>
              </w:rPr>
            </w:pP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D35040">
              <w:rPr>
                <w:b/>
                <w:i/>
                <w:lang w:val="en-US"/>
              </w:rPr>
              <w:t>must</w:t>
            </w:r>
            <w:r w:rsidRPr="00D35040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be on time tomorrow.</w:t>
            </w: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F27128">
              <w:rPr>
                <w:b/>
                <w:i/>
                <w:lang w:val="en-US"/>
              </w:rPr>
              <w:t>mustn´t</w:t>
            </w:r>
            <w:r>
              <w:rPr>
                <w:lang w:val="en-US"/>
              </w:rPr>
              <w:t xml:space="preserve"> be late tomorrow.</w:t>
            </w:r>
          </w:p>
          <w:p w:rsidR="005F6FB1" w:rsidRDefault="005F6FB1" w:rsidP="0032023D">
            <w:pPr>
              <w:rPr>
                <w:lang w:val="en-US"/>
              </w:rPr>
            </w:pP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Lenny </w:t>
            </w:r>
            <w:r w:rsidRPr="00F27128">
              <w:rPr>
                <w:b/>
                <w:i/>
                <w:lang w:val="en-US"/>
              </w:rPr>
              <w:t xml:space="preserve">will </w:t>
            </w:r>
            <w:r>
              <w:rPr>
                <w:lang w:val="en-US"/>
              </w:rPr>
              <w:t>pay me tomorrow.</w:t>
            </w: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Lenny said he </w:t>
            </w:r>
            <w:r>
              <w:rPr>
                <w:b/>
                <w:i/>
                <w:lang w:val="en-US"/>
              </w:rPr>
              <w:t>would</w:t>
            </w:r>
            <w:r>
              <w:rPr>
                <w:lang w:val="en-US"/>
              </w:rPr>
              <w:t xml:space="preserve"> pay me tomorrow.</w:t>
            </w:r>
          </w:p>
          <w:p w:rsidR="005F6FB1" w:rsidRDefault="005F6FB1" w:rsidP="0032023D">
            <w:pPr>
              <w:rPr>
                <w:lang w:val="en-US"/>
              </w:rPr>
            </w:pPr>
          </w:p>
          <w:p w:rsidR="005F6FB1" w:rsidRDefault="005F6FB1" w:rsidP="0032023D">
            <w:pPr>
              <w:rPr>
                <w:lang w:val="en-US"/>
              </w:rPr>
            </w:pPr>
          </w:p>
          <w:p w:rsidR="005F6FB1" w:rsidRDefault="005F6FB1" w:rsidP="0032023D">
            <w:pPr>
              <w:rPr>
                <w:lang w:val="en-US"/>
              </w:rPr>
            </w:pPr>
          </w:p>
          <w:p w:rsidR="005F6FB1" w:rsidRDefault="005F6FB1" w:rsidP="0032023D">
            <w:pPr>
              <w:rPr>
                <w:lang w:val="en-US"/>
              </w:rPr>
            </w:pPr>
          </w:p>
        </w:tc>
        <w:tc>
          <w:tcPr>
            <w:tcW w:w="5040" w:type="dxa"/>
            <w:vMerge w:val="restart"/>
            <w:shd w:val="clear" w:color="auto" w:fill="FFFF99"/>
          </w:tcPr>
          <w:p w:rsidR="005F6FB1" w:rsidRDefault="005F6FB1" w:rsidP="0032023D">
            <w:pPr>
              <w:snapToGrid w:val="0"/>
            </w:pPr>
            <w:r>
              <w:t>Umím řídit.</w:t>
            </w:r>
          </w:p>
          <w:p w:rsidR="005F6FB1" w:rsidRDefault="005F6FB1" w:rsidP="0032023D">
            <w:r>
              <w:t>Uměl jsem řídit, když mi bylo 16.</w:t>
            </w:r>
          </w:p>
          <w:p w:rsidR="005F6FB1" w:rsidRDefault="005F6FB1" w:rsidP="0032023D"/>
          <w:p w:rsidR="005F6FB1" w:rsidRDefault="005F6FB1" w:rsidP="0032023D">
            <w:r>
              <w:t>Musím jet do Kalifornie.</w:t>
            </w:r>
          </w:p>
          <w:p w:rsidR="005F6FB1" w:rsidRDefault="005F6FB1" w:rsidP="0032023D">
            <w:r>
              <w:t>Musel jsem jet do Kalifornie.</w:t>
            </w:r>
          </w:p>
          <w:p w:rsidR="005F6FB1" w:rsidRDefault="005F6FB1" w:rsidP="0032023D">
            <w:r>
              <w:t>Nemusím jít zítra do školy.</w:t>
            </w:r>
          </w:p>
          <w:p w:rsidR="005F6FB1" w:rsidRDefault="005F6FB1" w:rsidP="0032023D">
            <w:r>
              <w:t>Nemusel jsem jít do školy minulý týden.</w:t>
            </w:r>
          </w:p>
          <w:p w:rsidR="005F6FB1" w:rsidRDefault="005F6FB1" w:rsidP="0032023D"/>
          <w:p w:rsidR="005F6FB1" w:rsidRDefault="005F6FB1" w:rsidP="0032023D">
            <w:r>
              <w:t>Zítra musím přijít včas.</w:t>
            </w:r>
          </w:p>
          <w:p w:rsidR="005F6FB1" w:rsidRDefault="005F6FB1" w:rsidP="0032023D">
            <w:r>
              <w:t>Nesmím zítra přijít pozdě.</w:t>
            </w:r>
          </w:p>
          <w:p w:rsidR="005F6FB1" w:rsidRDefault="005F6FB1" w:rsidP="0032023D"/>
          <w:p w:rsidR="005F6FB1" w:rsidRDefault="005F6FB1" w:rsidP="0032023D">
            <w:proofErr w:type="spellStart"/>
            <w:r>
              <w:t>Lenny</w:t>
            </w:r>
            <w:proofErr w:type="spellEnd"/>
            <w:r>
              <w:t xml:space="preserve"> mi zítra zaplatí.</w:t>
            </w:r>
          </w:p>
          <w:p w:rsidR="005F6FB1" w:rsidRDefault="005F6FB1" w:rsidP="0032023D">
            <w:proofErr w:type="spellStart"/>
            <w:r>
              <w:t>Lenny</w:t>
            </w:r>
            <w:proofErr w:type="spellEnd"/>
            <w:r>
              <w:t xml:space="preserve"> říkal, že mi zítra zaplatí. (! </w:t>
            </w:r>
            <w:proofErr w:type="gramStart"/>
            <w:r>
              <w:t>nepřímá</w:t>
            </w:r>
            <w:proofErr w:type="gramEnd"/>
            <w:r>
              <w:t xml:space="preserve"> řeč, časový posun)</w:t>
            </w:r>
          </w:p>
          <w:p w:rsidR="005F6FB1" w:rsidRDefault="005F6FB1" w:rsidP="0032023D"/>
        </w:tc>
      </w:tr>
    </w:tbl>
    <w:p w:rsidR="005F6FB1" w:rsidRPr="00986DD4" w:rsidRDefault="005F6FB1" w:rsidP="005F6FB1"/>
    <w:p w:rsidR="005F6FB1" w:rsidRDefault="005F6FB1" w:rsidP="005F6FB1">
      <w:pPr>
        <w:numPr>
          <w:ilvl w:val="0"/>
          <w:numId w:val="1"/>
        </w:numPr>
        <w:rPr>
          <w:b/>
          <w:i/>
          <w:sz w:val="22"/>
          <w:szCs w:val="22"/>
          <w:lang w:val="en-US"/>
        </w:rPr>
      </w:pPr>
      <w:r w:rsidRPr="00986DD4">
        <w:rPr>
          <w:b/>
          <w:sz w:val="22"/>
          <w:szCs w:val="22"/>
          <w:lang w:val="en-US"/>
        </w:rPr>
        <w:t>Past modals</w:t>
      </w:r>
      <w:r>
        <w:rPr>
          <w:b/>
          <w:sz w:val="22"/>
          <w:szCs w:val="22"/>
          <w:lang w:val="en-US"/>
        </w:rPr>
        <w:t xml:space="preserve"> with</w:t>
      </w:r>
      <w:r>
        <w:rPr>
          <w:b/>
          <w:i/>
          <w:sz w:val="22"/>
          <w:szCs w:val="22"/>
          <w:lang w:val="en-US"/>
        </w:rPr>
        <w:t xml:space="preserve"> have </w:t>
      </w:r>
    </w:p>
    <w:p w:rsidR="005F6FB1" w:rsidRDefault="005F6FB1" w:rsidP="005F6FB1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Some past modals can be formed by using </w:t>
      </w:r>
      <w:r>
        <w:rPr>
          <w:i/>
          <w:sz w:val="22"/>
          <w:szCs w:val="22"/>
          <w:lang w:val="en-US"/>
        </w:rPr>
        <w:t>have + the past participle</w:t>
      </w:r>
      <w:r>
        <w:rPr>
          <w:sz w:val="22"/>
          <w:szCs w:val="22"/>
          <w:lang w:val="en-US"/>
        </w:rPr>
        <w:t xml:space="preserve"> of the main verb immediately after the modal. (</w:t>
      </w:r>
      <w:proofErr w:type="gramStart"/>
      <w:r>
        <w:rPr>
          <w:i/>
          <w:sz w:val="22"/>
          <w:szCs w:val="22"/>
          <w:lang w:val="en-US"/>
        </w:rPr>
        <w:t>should</w:t>
      </w:r>
      <w:proofErr w:type="gramEnd"/>
      <w:r>
        <w:rPr>
          <w:i/>
          <w:sz w:val="22"/>
          <w:szCs w:val="22"/>
          <w:lang w:val="en-US"/>
        </w:rPr>
        <w:t xml:space="preserve"> have, could have, would have, etc</w:t>
      </w:r>
      <w:r>
        <w:rPr>
          <w:sz w:val="22"/>
          <w:szCs w:val="22"/>
          <w:lang w:val="en-US"/>
        </w:rPr>
        <w:t xml:space="preserve">.)  When using past modals with </w:t>
      </w:r>
      <w:r>
        <w:rPr>
          <w:b/>
          <w:sz w:val="22"/>
          <w:szCs w:val="22"/>
          <w:lang w:val="en-US"/>
        </w:rPr>
        <w:t>have</w:t>
      </w:r>
      <w:r>
        <w:rPr>
          <w:sz w:val="22"/>
          <w:szCs w:val="22"/>
          <w:lang w:val="en-US"/>
        </w:rPr>
        <w:t>, special meanings need to be considered:</w:t>
      </w:r>
    </w:p>
    <w:p w:rsidR="005F6FB1" w:rsidRDefault="005F6FB1" w:rsidP="005F6FB1">
      <w:pPr>
        <w:rPr>
          <w:sz w:val="22"/>
          <w:szCs w:val="22"/>
          <w:lang w:val="en-US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040"/>
      </w:tblGrid>
      <w:tr w:rsidR="005F6FB1" w:rsidTr="0032023D">
        <w:trPr>
          <w:trHeight w:val="230"/>
        </w:trPr>
        <w:tc>
          <w:tcPr>
            <w:tcW w:w="3600" w:type="dxa"/>
            <w:vMerge w:val="restart"/>
          </w:tcPr>
          <w:p w:rsidR="005F6FB1" w:rsidRDefault="005F6FB1" w:rsidP="0032023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 should go to the funeral.</w:t>
            </w: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rPr>
                <w:b/>
                <w:i/>
                <w:lang w:val="en-US"/>
              </w:rPr>
              <w:t>should have gone</w:t>
            </w:r>
            <w:r>
              <w:rPr>
                <w:lang w:val="en-US"/>
              </w:rPr>
              <w:t xml:space="preserve"> to the funeral.</w:t>
            </w: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rPr>
                <w:b/>
                <w:i/>
                <w:lang w:val="en-US"/>
              </w:rPr>
              <w:t xml:space="preserve">shouldn’t have stayed </w:t>
            </w:r>
            <w:r>
              <w:rPr>
                <w:lang w:val="en-US"/>
              </w:rPr>
              <w:t>at home.</w:t>
            </w:r>
          </w:p>
          <w:p w:rsidR="005F6FB1" w:rsidRDefault="005F6FB1" w:rsidP="0032023D">
            <w:pPr>
              <w:rPr>
                <w:lang w:val="en-US"/>
              </w:rPr>
            </w:pP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>Lex might take Karen to the airport.</w:t>
            </w: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Lex </w:t>
            </w:r>
            <w:r>
              <w:rPr>
                <w:b/>
                <w:i/>
                <w:lang w:val="en-US"/>
              </w:rPr>
              <w:t>may/might have taken</w:t>
            </w:r>
            <w:r>
              <w:rPr>
                <w:lang w:val="en-US"/>
              </w:rPr>
              <w:t xml:space="preserve"> Karen to the airport.</w:t>
            </w: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Lex </w:t>
            </w:r>
            <w:r>
              <w:rPr>
                <w:b/>
                <w:i/>
                <w:lang w:val="en-US"/>
              </w:rPr>
              <w:t>could have taken</w:t>
            </w:r>
            <w:r>
              <w:rPr>
                <w:lang w:val="en-US"/>
              </w:rPr>
              <w:t xml:space="preserve"> Karen to the airport.</w:t>
            </w: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Lex </w:t>
            </w:r>
            <w:r w:rsidRPr="00F27128">
              <w:rPr>
                <w:b/>
                <w:i/>
                <w:lang w:val="en-US"/>
              </w:rPr>
              <w:t>can´t have taken</w:t>
            </w:r>
            <w:r>
              <w:rPr>
                <w:lang w:val="en-US"/>
              </w:rPr>
              <w:t xml:space="preserve"> Karen to the airport.</w:t>
            </w:r>
          </w:p>
          <w:p w:rsidR="005F6FB1" w:rsidRDefault="005F6FB1" w:rsidP="0032023D">
            <w:pPr>
              <w:rPr>
                <w:lang w:val="en-US"/>
              </w:rPr>
            </w:pP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>Chris didn't come to work yesterday.</w:t>
            </w: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He </w:t>
            </w:r>
            <w:r>
              <w:rPr>
                <w:b/>
                <w:i/>
                <w:lang w:val="en-US"/>
              </w:rPr>
              <w:t>had to take care</w:t>
            </w:r>
            <w:r>
              <w:rPr>
                <w:lang w:val="en-US"/>
              </w:rPr>
              <w:t xml:space="preserve"> of his children.</w:t>
            </w: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 xml:space="preserve">His children </w:t>
            </w:r>
            <w:r>
              <w:rPr>
                <w:b/>
                <w:i/>
                <w:lang w:val="en-US"/>
              </w:rPr>
              <w:t>must have been</w:t>
            </w:r>
            <w:r>
              <w:rPr>
                <w:lang w:val="en-US"/>
              </w:rPr>
              <w:t xml:space="preserve"> sick.</w:t>
            </w:r>
          </w:p>
          <w:p w:rsidR="005F6FB1" w:rsidRDefault="005F6FB1" w:rsidP="0032023D">
            <w:pPr>
              <w:rPr>
                <w:lang w:val="en-US"/>
              </w:rPr>
            </w:pPr>
          </w:p>
          <w:p w:rsidR="005F6FB1" w:rsidRDefault="005F6FB1" w:rsidP="0032023D">
            <w:pPr>
              <w:rPr>
                <w:lang w:val="en-US"/>
              </w:rPr>
            </w:pPr>
          </w:p>
          <w:p w:rsidR="005F6FB1" w:rsidRDefault="005F6FB1" w:rsidP="0032023D">
            <w:pPr>
              <w:rPr>
                <w:lang w:val="en-US"/>
              </w:rPr>
            </w:pPr>
            <w:r>
              <w:rPr>
                <w:lang w:val="en-US"/>
              </w:rPr>
              <w:t>Everything will be OK. You needn’t worry.</w:t>
            </w:r>
          </w:p>
          <w:p w:rsidR="005F6FB1" w:rsidRDefault="005F6FB1" w:rsidP="0032023D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 xml:space="preserve">Everything was OK. You </w:t>
            </w:r>
            <w:r>
              <w:rPr>
                <w:b/>
                <w:i/>
                <w:lang w:val="en-US"/>
              </w:rPr>
              <w:t>needn’t have worried.</w:t>
            </w:r>
          </w:p>
          <w:p w:rsidR="005F6FB1" w:rsidRDefault="005F6FB1" w:rsidP="0032023D">
            <w:pPr>
              <w:rPr>
                <w:b/>
                <w:i/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  <w:proofErr w:type="gramStart"/>
            <w:r>
              <w:rPr>
                <w:lang w:val="en-US"/>
              </w:rPr>
              <w:t>or</w:t>
            </w:r>
            <w:proofErr w:type="gramEnd"/>
            <w:r>
              <w:rPr>
                <w:lang w:val="en-US"/>
              </w:rPr>
              <w:t xml:space="preserve">              You </w:t>
            </w:r>
            <w:r>
              <w:rPr>
                <w:b/>
                <w:i/>
                <w:lang w:val="en-US"/>
              </w:rPr>
              <w:t>didn’t need to worry.</w:t>
            </w:r>
          </w:p>
          <w:p w:rsidR="005F6FB1" w:rsidRDefault="005F6FB1" w:rsidP="0032023D">
            <w:pPr>
              <w:rPr>
                <w:lang w:val="en-US"/>
              </w:rPr>
            </w:pPr>
          </w:p>
          <w:p w:rsidR="005F6FB1" w:rsidRDefault="005F6FB1" w:rsidP="0032023D">
            <w:pPr>
              <w:rPr>
                <w:lang w:val="en-US"/>
              </w:rPr>
            </w:pPr>
          </w:p>
        </w:tc>
        <w:tc>
          <w:tcPr>
            <w:tcW w:w="5040" w:type="dxa"/>
            <w:vMerge w:val="restart"/>
            <w:shd w:val="clear" w:color="auto" w:fill="FFFF99"/>
          </w:tcPr>
          <w:p w:rsidR="005F6FB1" w:rsidRDefault="005F6FB1" w:rsidP="0032023D">
            <w:pPr>
              <w:snapToGrid w:val="0"/>
            </w:pPr>
            <w:r>
              <w:t>Měl bych jít na pohřeb.</w:t>
            </w:r>
          </w:p>
          <w:p w:rsidR="005F6FB1" w:rsidRDefault="005F6FB1" w:rsidP="0032023D">
            <w:r>
              <w:t>Měl jsem jít na pohřeb.</w:t>
            </w:r>
          </w:p>
          <w:p w:rsidR="005F6FB1" w:rsidRDefault="005F6FB1" w:rsidP="0032023D">
            <w:r>
              <w:t>Neměl jsem zůstat doma.</w:t>
            </w:r>
          </w:p>
          <w:p w:rsidR="005F6FB1" w:rsidRDefault="005F6FB1" w:rsidP="0032023D"/>
          <w:p w:rsidR="005F6FB1" w:rsidRDefault="005F6FB1" w:rsidP="0032023D">
            <w:r>
              <w:t>Lex možná odveze Karen na letiště.</w:t>
            </w:r>
          </w:p>
          <w:p w:rsidR="005F6FB1" w:rsidRDefault="005F6FB1" w:rsidP="0032023D">
            <w:r>
              <w:t xml:space="preserve">Lex možná vzal Karen na letiště. </w:t>
            </w:r>
          </w:p>
          <w:p w:rsidR="005F6FB1" w:rsidRDefault="005F6FB1" w:rsidP="0032023D"/>
          <w:p w:rsidR="005F6FB1" w:rsidRDefault="005F6FB1" w:rsidP="0032023D">
            <w:r>
              <w:t>Lex mohl vzít Karen na letiště. (ale nevzal)</w:t>
            </w:r>
          </w:p>
          <w:p w:rsidR="005F6FB1" w:rsidRDefault="005F6FB1" w:rsidP="0032023D">
            <w:r>
              <w:t>Lex určitě nevzal Karen na letiště.</w:t>
            </w:r>
          </w:p>
          <w:p w:rsidR="005F6FB1" w:rsidRDefault="005F6FB1" w:rsidP="0032023D">
            <w:pPr>
              <w:rPr>
                <w:lang w:val="fr-FR"/>
              </w:rPr>
            </w:pPr>
          </w:p>
          <w:p w:rsidR="005F6FB1" w:rsidRDefault="005F6FB1" w:rsidP="0032023D">
            <w:proofErr w:type="spellStart"/>
            <w:r>
              <w:t>Chris</w:t>
            </w:r>
            <w:proofErr w:type="spellEnd"/>
            <w:r>
              <w:t xml:space="preserve"> nepřišel včera do práce.</w:t>
            </w:r>
          </w:p>
          <w:p w:rsidR="005F6FB1" w:rsidRDefault="005F6FB1" w:rsidP="0032023D">
            <w:r>
              <w:t>Musel se postarat o své děti.</w:t>
            </w:r>
          </w:p>
          <w:p w:rsidR="005F6FB1" w:rsidRDefault="005F6FB1" w:rsidP="0032023D">
            <w:r>
              <w:t xml:space="preserve">Jeho děti byly nejspíš </w:t>
            </w:r>
            <w:proofErr w:type="spellStart"/>
            <w:r>
              <w:t>nemocn</w:t>
            </w:r>
            <w:proofErr w:type="spellEnd"/>
            <w:r>
              <w:rPr>
                <w:lang w:val="sk-SK"/>
              </w:rPr>
              <w:t>é</w:t>
            </w:r>
            <w:r>
              <w:t>.</w:t>
            </w:r>
          </w:p>
          <w:p w:rsidR="005F6FB1" w:rsidRDefault="005F6FB1" w:rsidP="0032023D"/>
          <w:p w:rsidR="005F6FB1" w:rsidRDefault="005F6FB1" w:rsidP="0032023D"/>
          <w:p w:rsidR="005F6FB1" w:rsidRDefault="005F6FB1" w:rsidP="0032023D">
            <w:pPr>
              <w:rPr>
                <w:lang w:val="sk-SK"/>
              </w:rPr>
            </w:pPr>
            <w:r>
              <w:t xml:space="preserve">Všechno bude OK. </w:t>
            </w:r>
            <w:proofErr w:type="spellStart"/>
            <w:r>
              <w:t>Nemus</w:t>
            </w:r>
            <w:r>
              <w:rPr>
                <w:lang w:val="sk-SK"/>
              </w:rPr>
              <w:t>íš</w:t>
            </w:r>
            <w:proofErr w:type="spellEnd"/>
            <w:r>
              <w:rPr>
                <w:lang w:val="sk-SK"/>
              </w:rPr>
              <w:t xml:space="preserve"> si </w:t>
            </w:r>
            <w:proofErr w:type="spellStart"/>
            <w:r>
              <w:rPr>
                <w:lang w:val="sk-SK"/>
              </w:rPr>
              <w:t>dělat</w:t>
            </w:r>
            <w:proofErr w:type="spellEnd"/>
            <w:r>
              <w:rPr>
                <w:lang w:val="sk-SK"/>
              </w:rPr>
              <w:t xml:space="preserve"> starosti. </w:t>
            </w:r>
          </w:p>
          <w:p w:rsidR="005F6FB1" w:rsidRDefault="005F6FB1" w:rsidP="0032023D">
            <w:r>
              <w:t>Vše bylo OK. Nemusel jsi mít strach.</w:t>
            </w:r>
          </w:p>
          <w:p w:rsidR="005F6FB1" w:rsidRDefault="005F6FB1" w:rsidP="0032023D">
            <w:r>
              <w:t xml:space="preserve">       </w:t>
            </w:r>
            <w:proofErr w:type="gramStart"/>
            <w:r>
              <w:t xml:space="preserve">nebo         </w:t>
            </w:r>
            <w:bookmarkStart w:id="0" w:name="_GoBack"/>
            <w:bookmarkEnd w:id="0"/>
            <w:r>
              <w:t>Zbytečně</w:t>
            </w:r>
            <w:proofErr w:type="gramEnd"/>
            <w:r>
              <w:t xml:space="preserve"> </w:t>
            </w:r>
            <w:r w:rsidR="00E22151">
              <w:t xml:space="preserve">sis </w:t>
            </w:r>
            <w:r>
              <w:t>dělal starosti.</w:t>
            </w:r>
          </w:p>
          <w:p w:rsidR="005F6FB1" w:rsidRDefault="005F6FB1" w:rsidP="0032023D"/>
          <w:p w:rsidR="005F6FB1" w:rsidRDefault="005F6FB1" w:rsidP="0032023D"/>
          <w:p w:rsidR="005F6FB1" w:rsidRDefault="005F6FB1" w:rsidP="0032023D">
            <w:r>
              <w:t>.</w:t>
            </w:r>
          </w:p>
          <w:p w:rsidR="005F6FB1" w:rsidRDefault="005F6FB1" w:rsidP="0032023D"/>
          <w:p w:rsidR="005F6FB1" w:rsidRDefault="005F6FB1" w:rsidP="0032023D"/>
        </w:tc>
      </w:tr>
    </w:tbl>
    <w:p w:rsidR="005F6FB1" w:rsidRDefault="005F6FB1" w:rsidP="005F6FB1">
      <w:r>
        <w:t xml:space="preserve"> </w:t>
      </w:r>
    </w:p>
    <w:p w:rsidR="005F6FB1" w:rsidRDefault="005F6FB1" w:rsidP="005F6FB1">
      <w:pPr>
        <w:rPr>
          <w:bCs/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(Adapted form </w:t>
      </w:r>
      <w:r>
        <w:rPr>
          <w:bCs/>
          <w:sz w:val="16"/>
          <w:szCs w:val="16"/>
          <w:lang w:val="en-US"/>
        </w:rPr>
        <w:t>Touchy Situations)</w:t>
      </w:r>
    </w:p>
    <w:p w:rsidR="005F6FB1" w:rsidRDefault="005F6FB1" w:rsidP="005F6FB1">
      <w:pPr>
        <w:rPr>
          <w:bCs/>
          <w:sz w:val="22"/>
          <w:szCs w:val="22"/>
          <w:lang w:val="en-US"/>
        </w:rPr>
      </w:pPr>
    </w:p>
    <w:p w:rsidR="005D1105" w:rsidRDefault="005D1105"/>
    <w:sectPr w:rsidR="005D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B1"/>
    <w:rsid w:val="005D1105"/>
    <w:rsid w:val="005F6FB1"/>
    <w:rsid w:val="00E2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2016-09-03T16:38:00Z</dcterms:created>
  <dcterms:modified xsi:type="dcterms:W3CDTF">2016-09-03T16:57:00Z</dcterms:modified>
</cp:coreProperties>
</file>