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A9" w:rsidRDefault="008669A9" w:rsidP="00F41D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>Pokyny k úspěšnému ukončení předmětu bp2280 Kompenzační cvičení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zdárné ukončení předmětu kompenzační cvičení je třeba splnit tyto požadavky: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Docházka 85 % (tolerance 2 hodiny/semestr)</w:t>
      </w:r>
      <w:r w:rsidR="00DB1717">
        <w:rPr>
          <w:rFonts w:ascii="Times New Roman" w:hAnsi="Times New Roman" w:cs="Times New Roman"/>
          <w:sz w:val="24"/>
          <w:szCs w:val="24"/>
        </w:rPr>
        <w:t xml:space="preserve"> – 1x/semestr,</w:t>
      </w:r>
      <w:r w:rsidR="00017FA9">
        <w:rPr>
          <w:rFonts w:ascii="Times New Roman" w:hAnsi="Times New Roman" w:cs="Times New Roman"/>
          <w:sz w:val="24"/>
          <w:szCs w:val="24"/>
        </w:rPr>
        <w:t xml:space="preserve"> jinak na studijní s omluvenkou. Je možnost náhrady v jiném semináři, po </w:t>
      </w:r>
      <w:bookmarkStart w:id="0" w:name="_GoBack"/>
      <w:bookmarkEnd w:id="0"/>
      <w:r w:rsidR="00017FA9">
        <w:rPr>
          <w:rFonts w:ascii="Times New Roman" w:hAnsi="Times New Roman" w:cs="Times New Roman"/>
          <w:sz w:val="24"/>
          <w:szCs w:val="24"/>
        </w:rPr>
        <w:t>domluvě.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v semináři metodický výstup</w:t>
      </w:r>
      <w:r w:rsidR="00DB1717">
        <w:rPr>
          <w:rFonts w:ascii="Times New Roman" w:hAnsi="Times New Roman" w:cs="Times New Roman"/>
          <w:sz w:val="24"/>
          <w:szCs w:val="24"/>
        </w:rPr>
        <w:t xml:space="preserve"> (A-F)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podílet na výuce v seminářích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Odevzdat seminární práci</w:t>
      </w:r>
      <w:r w:rsidR="00DB1717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DB1717"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 w:rsidR="00DB1717">
        <w:rPr>
          <w:rFonts w:ascii="Times New Roman" w:hAnsi="Times New Roman" w:cs="Times New Roman"/>
          <w:sz w:val="24"/>
          <w:szCs w:val="24"/>
        </w:rPr>
        <w:t>.</w:t>
      </w:r>
    </w:p>
    <w:p w:rsidR="008669A9" w:rsidRPr="00F41D2D" w:rsidRDefault="008669A9" w:rsidP="008669A9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METODICKÝ VÝSTUP: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časová dotace na 1 metodický výstup je 20 minut a skládá se ze dvou částí (5 + 15 minut). 5 minut – úvod do problematiky, 15 minut – samotné kompenzační cvičení</w:t>
      </w:r>
    </w:p>
    <w:p w:rsidR="008669A9" w:rsidRPr="008669A9" w:rsidRDefault="008669A9" w:rsidP="008669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 vybere sportovní disciplínu. Připraví seminární práci na dané téma, tu v rámci metodického výstupu prezentuje na semináři.</w:t>
      </w:r>
    </w:p>
    <w:p w:rsidR="008669A9" w:rsidRDefault="008669A9" w:rsidP="008669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prakticky vede připravenou cvičební jednotku pro zadanou sportovní disciplínu, dle výše zmíněného časového rozvrhu. 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Cvičební jednotka musí obsahovat všechny předepsané části a musí být vedena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didaktických zásad a zásad vyrovnávacího procesu.</w:t>
      </w:r>
    </w:p>
    <w:p w:rsidR="008669A9" w:rsidRPr="00F41D2D" w:rsidRDefault="008669A9" w:rsidP="00866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>HODNOCENÍ</w:t>
      </w:r>
      <w:r w:rsidR="00F41D2D" w:rsidRPr="00F41D2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F41D2D">
        <w:rPr>
          <w:rFonts w:ascii="Times New Roman" w:hAnsi="Times New Roman" w:cs="Times New Roman"/>
          <w:sz w:val="24"/>
          <w:szCs w:val="24"/>
          <w:u w:val="single"/>
        </w:rPr>
        <w:t>Vyučující společně s ostatními studenty hodnotí: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jednotlivých cvičení vzhledem k danému sportu a onemocnění (nejvíce důležité)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didaktických zásad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cvičebních pomůcek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hudby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hodiny</w:t>
      </w:r>
    </w:p>
    <w:p w:rsidR="008669A9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hodiny</w:t>
      </w:r>
    </w:p>
    <w:p w:rsidR="00F41D2D" w:rsidRDefault="008669A9" w:rsidP="008669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Originalitu a nápaditos</w:t>
      </w:r>
      <w:r w:rsidR="00F41D2D">
        <w:rPr>
          <w:rFonts w:ascii="Times New Roman" w:hAnsi="Times New Roman" w:cs="Times New Roman"/>
          <w:sz w:val="24"/>
          <w:szCs w:val="24"/>
        </w:rPr>
        <w:t>t</w:t>
      </w:r>
    </w:p>
    <w:p w:rsidR="008669A9" w:rsidRPr="00F41D2D" w:rsidRDefault="008669A9" w:rsidP="00F41D2D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SEMINÁRNÍ PRÁCE:</w:t>
      </w:r>
    </w:p>
    <w:p w:rsidR="00F41D2D" w:rsidRDefault="00F41D2D" w:rsidP="0086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zpracovaný metodický výstup musí obsahovat minimálně 3 části:</w:t>
      </w:r>
    </w:p>
    <w:p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problému (viz. </w:t>
      </w:r>
      <w:r w:rsidR="002B3EAF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 xml:space="preserve"> č. 1 – obsah seminární práce níže)</w:t>
      </w:r>
    </w:p>
    <w:p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cvičební jednotka</w:t>
      </w:r>
    </w:p>
    <w:p w:rsidR="00F41D2D" w:rsidRDefault="00F41D2D" w:rsidP="00F4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 (dle normy ISO 690)</w:t>
      </w:r>
    </w:p>
    <w:p w:rsidR="00F41D2D" w:rsidRDefault="00F41D2D" w:rsidP="00F41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seminární práce: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sportovní disciplíny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Kineziologický rozbor dané disciplíny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úrazy/onemocnění vyskytující se k dané disciplíně</w:t>
      </w:r>
    </w:p>
    <w:p w:rsidR="00F41D2D" w:rsidRDefault="00F41D2D" w:rsidP="00F4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Kompenzační cvičení vhodná pro danou disciplínu</w:t>
      </w:r>
    </w:p>
    <w:p w:rsidR="00394637" w:rsidRPr="00394637" w:rsidRDefault="00394637" w:rsidP="00394637">
      <w:pPr>
        <w:rPr>
          <w:rFonts w:ascii="Times New Roman" w:hAnsi="Times New Roman" w:cs="Times New Roman"/>
          <w:b/>
          <w:sz w:val="24"/>
          <w:szCs w:val="24"/>
        </w:rPr>
      </w:pPr>
      <w:r w:rsidRPr="00394637">
        <w:rPr>
          <w:rFonts w:ascii="Times New Roman" w:hAnsi="Times New Roman" w:cs="Times New Roman"/>
          <w:b/>
          <w:sz w:val="24"/>
          <w:szCs w:val="24"/>
        </w:rPr>
        <w:t>Odevzdat před metodickým výstupem!</w:t>
      </w:r>
    </w:p>
    <w:p w:rsidR="00394637" w:rsidRPr="00394637" w:rsidRDefault="00394637" w:rsidP="0039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alespoň </w:t>
      </w:r>
      <w:r w:rsidRPr="00394637">
        <w:rPr>
          <w:rFonts w:ascii="Times New Roman" w:hAnsi="Times New Roman" w:cs="Times New Roman"/>
          <w:b/>
          <w:sz w:val="24"/>
          <w:szCs w:val="24"/>
        </w:rPr>
        <w:t>3xA4</w:t>
      </w:r>
      <w:r>
        <w:rPr>
          <w:rFonts w:ascii="Times New Roman" w:hAnsi="Times New Roman" w:cs="Times New Roman"/>
          <w:sz w:val="24"/>
          <w:szCs w:val="24"/>
        </w:rPr>
        <w:t xml:space="preserve"> bez titulní strany a seznamu literatury.</w:t>
      </w:r>
    </w:p>
    <w:p w:rsidR="00F41D2D" w:rsidRDefault="00F41D2D" w:rsidP="00F41D2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1D2D" w:rsidRPr="00F41D2D" w:rsidRDefault="00F41D2D" w:rsidP="00F41D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 xml:space="preserve">METODICKÝ VÝSTUP A SEMINÁRNÍ PRÁCE JE OHODNOCENA ZNÁMKAMI </w:t>
      </w:r>
      <w:r w:rsidRPr="00F41D2D">
        <w:rPr>
          <w:rFonts w:ascii="Times New Roman" w:hAnsi="Times New Roman" w:cs="Times New Roman"/>
          <w:b/>
          <w:sz w:val="24"/>
          <w:szCs w:val="24"/>
          <w:u w:val="single"/>
        </w:rPr>
        <w:t>A-F</w:t>
      </w:r>
      <w:r w:rsidR="0091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+ je hodnocena aktivita </w:t>
      </w:r>
    </w:p>
    <w:sectPr w:rsidR="00F41D2D" w:rsidRPr="00F41D2D" w:rsidSect="0039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434"/>
    <w:multiLevelType w:val="hybridMultilevel"/>
    <w:tmpl w:val="36C2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811"/>
    <w:multiLevelType w:val="hybridMultilevel"/>
    <w:tmpl w:val="77ACA084"/>
    <w:lvl w:ilvl="0" w:tplc="81CA8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7D0"/>
    <w:multiLevelType w:val="hybridMultilevel"/>
    <w:tmpl w:val="3740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A9"/>
    <w:rsid w:val="00017FA9"/>
    <w:rsid w:val="002B3EAF"/>
    <w:rsid w:val="00394637"/>
    <w:rsid w:val="008669A9"/>
    <w:rsid w:val="00910DE6"/>
    <w:rsid w:val="00AE7186"/>
    <w:rsid w:val="00DB1717"/>
    <w:rsid w:val="00E73683"/>
    <w:rsid w:val="00F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0BBA"/>
  <w15:chartTrackingRefBased/>
  <w15:docId w15:val="{3F9F0399-2F03-4736-AC4B-05248DB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FORTIS TRAINING</dc:creator>
  <cp:keywords/>
  <dc:description/>
  <cp:lastModifiedBy>Marie Crhová</cp:lastModifiedBy>
  <cp:revision>12</cp:revision>
  <dcterms:created xsi:type="dcterms:W3CDTF">2018-08-18T14:05:00Z</dcterms:created>
  <dcterms:modified xsi:type="dcterms:W3CDTF">2018-09-18T08:47:00Z</dcterms:modified>
</cp:coreProperties>
</file>