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Skupinová práce: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zvolit si poruchu pohybového aparátu vylosované oblasti (doporučujeme poruchu měkkých tkání vzniklá vlivem přetížení) a zpracovat dokument a výstup do data praktické části.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u w:val="single"/>
          <w:rtl w:val="0"/>
        </w:rPr>
        <w:t xml:space="preserve">Zpracovat dokument ve formátu .pdf:</w:t>
      </w:r>
      <w:r w:rsidDel="00000000" w:rsidR="00000000" w:rsidRPr="00000000">
        <w:rPr>
          <w:rtl w:val="0"/>
        </w:rPr>
        <w:br w:type="textWrapping"/>
        <w:t xml:space="preserve">Popis poruchy, mechanismus vzniku, anatomicky popsat, diagnostika, popis kompenzačního cvičení (případně i preventivní cvičení) s textovým i vizuálním popisem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Odeslat do odevzdávárny ve formátu sk.1_rameno.pdf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u w:val="single"/>
          <w:rtl w:val="0"/>
        </w:rPr>
        <w:t xml:space="preserve">Praktická část:</w:t>
      </w:r>
      <w:r w:rsidDel="00000000" w:rsidR="00000000" w:rsidRPr="00000000">
        <w:rPr>
          <w:rtl w:val="0"/>
        </w:rPr>
        <w:t xml:space="preserve"> (max. 20 min na skupinu)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Celá skupina se aktivně podílí na průběhu diagnostiky a kompenzací zvolené poruchy, kdy po názorné ukázce edukují a kontrolují správnost provedení u ostatních spolužáků. Jsou schopni s ostatními diskutovat na dané téma.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Diagnostika poruchy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Kompenzační cvičení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Doporučená literatura: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highlight w:val="white"/>
          <w:rtl w:val="0"/>
        </w:rPr>
        <w:t xml:space="preserve">Kolář, P. (2020). </w:t>
      </w:r>
      <w:r w:rsidDel="00000000" w:rsidR="00000000" w:rsidRPr="00000000">
        <w:rPr>
          <w:i w:val="1"/>
          <w:rtl w:val="0"/>
        </w:rPr>
        <w:t xml:space="preserve">Rehabilitace v klinické praxi</w:t>
      </w:r>
      <w:r w:rsidDel="00000000" w:rsidR="00000000" w:rsidRPr="00000000">
        <w:rPr>
          <w:highlight w:val="white"/>
          <w:rtl w:val="0"/>
        </w:rPr>
        <w:t xml:space="preserve"> (Druhé vydání.). Praha: Galén.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