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BD3A" w14:textId="77777777" w:rsidR="00783B87" w:rsidRDefault="00783B87" w:rsidP="00783B87">
      <w:pPr>
        <w:jc w:val="center"/>
        <w:rPr>
          <w:sz w:val="56"/>
          <w:szCs w:val="56"/>
        </w:rPr>
      </w:pPr>
    </w:p>
    <w:p w14:paraId="62470B64" w14:textId="77777777" w:rsidR="00783B87" w:rsidRDefault="00783B87" w:rsidP="00783B87">
      <w:pPr>
        <w:jc w:val="center"/>
        <w:rPr>
          <w:sz w:val="56"/>
          <w:szCs w:val="56"/>
        </w:rPr>
      </w:pPr>
    </w:p>
    <w:p w14:paraId="08ECD3AA" w14:textId="77777777" w:rsidR="00783B87" w:rsidRPr="00783B87" w:rsidRDefault="00783B87" w:rsidP="00783B87">
      <w:pPr>
        <w:jc w:val="center"/>
        <w:rPr>
          <w:sz w:val="160"/>
          <w:szCs w:val="160"/>
        </w:rPr>
      </w:pPr>
      <w:r w:rsidRPr="00783B87">
        <w:rPr>
          <w:sz w:val="160"/>
          <w:szCs w:val="160"/>
        </w:rPr>
        <w:t>Vyšetření:</w:t>
      </w:r>
    </w:p>
    <w:p w14:paraId="68B22074" w14:textId="5A945E27" w:rsidR="00B70FB2" w:rsidRPr="00783B87" w:rsidRDefault="00783B87" w:rsidP="00783B87">
      <w:pPr>
        <w:jc w:val="center"/>
        <w:rPr>
          <w:sz w:val="160"/>
          <w:szCs w:val="160"/>
        </w:rPr>
      </w:pPr>
      <w:r w:rsidRPr="00783B87">
        <w:rPr>
          <w:sz w:val="160"/>
          <w:szCs w:val="160"/>
        </w:rPr>
        <w:t xml:space="preserve"> n. </w:t>
      </w:r>
      <w:proofErr w:type="spellStart"/>
      <w:r w:rsidRPr="00783B87">
        <w:rPr>
          <w:sz w:val="160"/>
          <w:szCs w:val="160"/>
        </w:rPr>
        <w:t>olfactorius</w:t>
      </w:r>
      <w:proofErr w:type="spellEnd"/>
    </w:p>
    <w:p w14:paraId="21FE39C8" w14:textId="3A22C07C" w:rsidR="00783B87" w:rsidRDefault="00783B87" w:rsidP="00783B87">
      <w:pPr>
        <w:jc w:val="center"/>
        <w:rPr>
          <w:sz w:val="56"/>
          <w:szCs w:val="56"/>
        </w:rPr>
      </w:pPr>
    </w:p>
    <w:p w14:paraId="623F2DFC" w14:textId="2CD40DB1" w:rsidR="00783B87" w:rsidRDefault="00783B87" w:rsidP="00783B87">
      <w:pPr>
        <w:jc w:val="center"/>
        <w:rPr>
          <w:sz w:val="56"/>
          <w:szCs w:val="56"/>
        </w:rPr>
      </w:pPr>
    </w:p>
    <w:p w14:paraId="5E1DFD6A" w14:textId="3F8FBB9A" w:rsidR="00783B87" w:rsidRDefault="00783B87" w:rsidP="00783B87">
      <w:pPr>
        <w:jc w:val="center"/>
        <w:rPr>
          <w:sz w:val="56"/>
          <w:szCs w:val="56"/>
        </w:rPr>
      </w:pPr>
    </w:p>
    <w:p w14:paraId="081CD299" w14:textId="54C7EE47" w:rsidR="00783B87" w:rsidRDefault="00783B87" w:rsidP="00783B87">
      <w:pPr>
        <w:jc w:val="center"/>
        <w:rPr>
          <w:sz w:val="56"/>
          <w:szCs w:val="56"/>
        </w:rPr>
      </w:pPr>
    </w:p>
    <w:p w14:paraId="150D0A90" w14:textId="305AF7F3" w:rsidR="00783B87" w:rsidRDefault="00783B87" w:rsidP="00783B87">
      <w:pPr>
        <w:jc w:val="center"/>
        <w:rPr>
          <w:sz w:val="56"/>
          <w:szCs w:val="56"/>
        </w:rPr>
      </w:pPr>
    </w:p>
    <w:p w14:paraId="2CE7039D" w14:textId="35826BD0" w:rsidR="00783B87" w:rsidRDefault="00783B87" w:rsidP="00783B87">
      <w:pPr>
        <w:jc w:val="center"/>
        <w:rPr>
          <w:sz w:val="56"/>
          <w:szCs w:val="56"/>
        </w:rPr>
      </w:pPr>
    </w:p>
    <w:p w14:paraId="27644483" w14:textId="0080DDE7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>Zavřené oči</w:t>
      </w:r>
    </w:p>
    <w:p w14:paraId="5776F643" w14:textId="3F48DE42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Každá dírka zvlášť </w:t>
      </w:r>
    </w:p>
    <w:p w14:paraId="69836277" w14:textId="3C1076CF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Vyšetřit obě strany </w:t>
      </w:r>
    </w:p>
    <w:p w14:paraId="5EAAA55C" w14:textId="5396A32C" w:rsidR="00783B87" w:rsidRPr="00783B87" w:rsidRDefault="00783B87" w:rsidP="00783B87">
      <w:pPr>
        <w:jc w:val="center"/>
        <w:rPr>
          <w:sz w:val="48"/>
          <w:szCs w:val="48"/>
        </w:rPr>
      </w:pPr>
    </w:p>
    <w:p w14:paraId="54FEA646" w14:textId="74DA905E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Neiritující látky </w:t>
      </w:r>
    </w:p>
    <w:p w14:paraId="7FE1569D" w14:textId="42D173FB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Iritující látka – podráždění </w:t>
      </w:r>
      <w:proofErr w:type="spellStart"/>
      <w:r w:rsidRPr="00783B87">
        <w:rPr>
          <w:sz w:val="48"/>
          <w:szCs w:val="48"/>
        </w:rPr>
        <w:t>n.V</w:t>
      </w:r>
      <w:proofErr w:type="spellEnd"/>
      <w:r w:rsidRPr="00783B87">
        <w:rPr>
          <w:sz w:val="48"/>
          <w:szCs w:val="48"/>
        </w:rPr>
        <w:t xml:space="preserve"> </w:t>
      </w:r>
    </w:p>
    <w:p w14:paraId="785B4117" w14:textId="5FDD188C" w:rsidR="00783B87" w:rsidRPr="00783B87" w:rsidRDefault="00783B87" w:rsidP="00783B87">
      <w:pPr>
        <w:jc w:val="center"/>
        <w:rPr>
          <w:sz w:val="48"/>
          <w:szCs w:val="48"/>
        </w:rPr>
      </w:pPr>
    </w:p>
    <w:p w14:paraId="4003A32D" w14:textId="4BFFBFD8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Nepozná vůni, ale pozná iritující látku – anosmie </w:t>
      </w:r>
    </w:p>
    <w:p w14:paraId="2D6F9E75" w14:textId="1EDBA28D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Nepozná nic – není organické poškození </w:t>
      </w:r>
    </w:p>
    <w:p w14:paraId="6AF7CE64" w14:textId="3FB5C3FF" w:rsidR="00783B87" w:rsidRPr="00783B87" w:rsidRDefault="00783B87" w:rsidP="00783B87">
      <w:pPr>
        <w:jc w:val="center"/>
        <w:rPr>
          <w:sz w:val="48"/>
          <w:szCs w:val="48"/>
        </w:rPr>
      </w:pPr>
    </w:p>
    <w:p w14:paraId="3B2CD63E" w14:textId="10FCED8D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Poruchy: </w:t>
      </w:r>
    </w:p>
    <w:p w14:paraId="5231FEEE" w14:textId="0A74413A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Kvantitativní: anosmie, </w:t>
      </w:r>
      <w:proofErr w:type="spellStart"/>
      <w:r w:rsidRPr="00783B87">
        <w:rPr>
          <w:sz w:val="48"/>
          <w:szCs w:val="48"/>
        </w:rPr>
        <w:t>hyposmie</w:t>
      </w:r>
      <w:proofErr w:type="spellEnd"/>
      <w:r w:rsidRPr="00783B87">
        <w:rPr>
          <w:sz w:val="48"/>
          <w:szCs w:val="48"/>
        </w:rPr>
        <w:t xml:space="preserve">, </w:t>
      </w:r>
      <w:proofErr w:type="spellStart"/>
      <w:r w:rsidRPr="00783B87">
        <w:rPr>
          <w:sz w:val="48"/>
          <w:szCs w:val="48"/>
        </w:rPr>
        <w:t>hyperosmie</w:t>
      </w:r>
      <w:proofErr w:type="spellEnd"/>
      <w:r w:rsidRPr="00783B87">
        <w:rPr>
          <w:sz w:val="48"/>
          <w:szCs w:val="48"/>
        </w:rPr>
        <w:t xml:space="preserve"> </w:t>
      </w:r>
    </w:p>
    <w:p w14:paraId="28F70E6F" w14:textId="65A553DF" w:rsidR="00783B87" w:rsidRPr="00783B87" w:rsidRDefault="00783B87" w:rsidP="00783B87">
      <w:pPr>
        <w:jc w:val="center"/>
        <w:rPr>
          <w:sz w:val="48"/>
          <w:szCs w:val="48"/>
        </w:rPr>
      </w:pPr>
      <w:r w:rsidRPr="00783B87">
        <w:rPr>
          <w:sz w:val="48"/>
          <w:szCs w:val="48"/>
        </w:rPr>
        <w:t xml:space="preserve">Kvalitativní: dysosmie, </w:t>
      </w:r>
      <w:proofErr w:type="spellStart"/>
      <w:r w:rsidRPr="00783B87">
        <w:rPr>
          <w:sz w:val="48"/>
          <w:szCs w:val="48"/>
        </w:rPr>
        <w:t>parosmie</w:t>
      </w:r>
      <w:proofErr w:type="spellEnd"/>
      <w:r w:rsidRPr="00783B87">
        <w:rPr>
          <w:sz w:val="48"/>
          <w:szCs w:val="48"/>
        </w:rPr>
        <w:t xml:space="preserve">, </w:t>
      </w:r>
      <w:proofErr w:type="spellStart"/>
      <w:r w:rsidRPr="00783B87">
        <w:rPr>
          <w:sz w:val="48"/>
          <w:szCs w:val="48"/>
        </w:rPr>
        <w:t>kakosmie</w:t>
      </w:r>
      <w:proofErr w:type="spellEnd"/>
      <w:r w:rsidRPr="00783B87">
        <w:rPr>
          <w:sz w:val="48"/>
          <w:szCs w:val="48"/>
        </w:rPr>
        <w:t>, čich. halucinace</w:t>
      </w:r>
    </w:p>
    <w:p w14:paraId="75BE3ACF" w14:textId="1DE30259" w:rsidR="00783B87" w:rsidRDefault="00783B87" w:rsidP="00783B87">
      <w:pPr>
        <w:jc w:val="center"/>
        <w:rPr>
          <w:sz w:val="56"/>
          <w:szCs w:val="56"/>
        </w:rPr>
      </w:pPr>
    </w:p>
    <w:p w14:paraId="558DE183" w14:textId="77777777" w:rsidR="00783B87" w:rsidRDefault="00783B87" w:rsidP="00783B87">
      <w:pPr>
        <w:jc w:val="center"/>
        <w:rPr>
          <w:sz w:val="160"/>
          <w:szCs w:val="160"/>
        </w:rPr>
      </w:pPr>
    </w:p>
    <w:p w14:paraId="551AF0D3" w14:textId="77777777" w:rsidR="00783B87" w:rsidRDefault="00783B87" w:rsidP="00783B87">
      <w:pPr>
        <w:jc w:val="center"/>
        <w:rPr>
          <w:sz w:val="160"/>
          <w:szCs w:val="160"/>
        </w:rPr>
      </w:pPr>
      <w:r>
        <w:rPr>
          <w:sz w:val="160"/>
          <w:szCs w:val="160"/>
        </w:rPr>
        <w:t xml:space="preserve">Vyšetření: </w:t>
      </w:r>
    </w:p>
    <w:p w14:paraId="28DDE095" w14:textId="18502151" w:rsidR="00783B87" w:rsidRPr="00783B87" w:rsidRDefault="00783B87" w:rsidP="00783B87">
      <w:pPr>
        <w:jc w:val="center"/>
        <w:rPr>
          <w:sz w:val="160"/>
          <w:szCs w:val="160"/>
        </w:rPr>
      </w:pPr>
      <w:r w:rsidRPr="00783B87">
        <w:rPr>
          <w:sz w:val="160"/>
          <w:szCs w:val="160"/>
        </w:rPr>
        <w:t xml:space="preserve">N. </w:t>
      </w:r>
      <w:proofErr w:type="spellStart"/>
      <w:r w:rsidRPr="00783B87">
        <w:rPr>
          <w:sz w:val="160"/>
          <w:szCs w:val="160"/>
        </w:rPr>
        <w:t>opticus</w:t>
      </w:r>
      <w:proofErr w:type="spellEnd"/>
      <w:r w:rsidRPr="00783B87">
        <w:rPr>
          <w:sz w:val="160"/>
          <w:szCs w:val="160"/>
        </w:rPr>
        <w:t xml:space="preserve"> </w:t>
      </w:r>
    </w:p>
    <w:p w14:paraId="752562A4" w14:textId="364636FF" w:rsidR="00783B87" w:rsidRDefault="00783B87" w:rsidP="00783B87">
      <w:pPr>
        <w:jc w:val="center"/>
        <w:rPr>
          <w:sz w:val="56"/>
          <w:szCs w:val="56"/>
        </w:rPr>
      </w:pPr>
    </w:p>
    <w:p w14:paraId="3EB8B392" w14:textId="6ACDA2C9" w:rsidR="00783B87" w:rsidRDefault="00783B87" w:rsidP="00783B87">
      <w:pPr>
        <w:jc w:val="center"/>
        <w:rPr>
          <w:sz w:val="56"/>
          <w:szCs w:val="56"/>
        </w:rPr>
      </w:pPr>
    </w:p>
    <w:p w14:paraId="6DEAD7E1" w14:textId="6568B677" w:rsidR="00783B87" w:rsidRDefault="00783B87" w:rsidP="00783B87">
      <w:pPr>
        <w:jc w:val="center"/>
        <w:rPr>
          <w:sz w:val="56"/>
          <w:szCs w:val="56"/>
        </w:rPr>
      </w:pPr>
    </w:p>
    <w:p w14:paraId="7D2CEA70" w14:textId="3F2ACA84" w:rsidR="00783B87" w:rsidRDefault="00783B87" w:rsidP="00783B87">
      <w:pPr>
        <w:jc w:val="center"/>
        <w:rPr>
          <w:sz w:val="56"/>
          <w:szCs w:val="56"/>
        </w:rPr>
      </w:pPr>
    </w:p>
    <w:p w14:paraId="374E4F37" w14:textId="77777777" w:rsidR="00783B87" w:rsidRDefault="00783B87" w:rsidP="00783B87">
      <w:pPr>
        <w:jc w:val="center"/>
        <w:rPr>
          <w:b/>
          <w:bCs/>
          <w:sz w:val="56"/>
          <w:szCs w:val="56"/>
        </w:rPr>
      </w:pPr>
    </w:p>
    <w:p w14:paraId="368094D2" w14:textId="601C434A" w:rsidR="00783B87" w:rsidRPr="00783B87" w:rsidRDefault="00783B87" w:rsidP="00783B87">
      <w:pPr>
        <w:jc w:val="center"/>
        <w:rPr>
          <w:b/>
          <w:bCs/>
          <w:sz w:val="56"/>
          <w:szCs w:val="56"/>
        </w:rPr>
      </w:pPr>
      <w:r w:rsidRPr="00783B87">
        <w:rPr>
          <w:b/>
          <w:bCs/>
          <w:sz w:val="56"/>
          <w:szCs w:val="56"/>
        </w:rPr>
        <w:t xml:space="preserve">Zraková ostrost </w:t>
      </w:r>
    </w:p>
    <w:p w14:paraId="6B211B6D" w14:textId="72CEF90B" w:rsidR="00783B87" w:rsidRDefault="00783B87" w:rsidP="00783B87">
      <w:pPr>
        <w:pStyle w:val="Odstavecseseznamem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Optotypy</w:t>
      </w:r>
    </w:p>
    <w:p w14:paraId="093512CF" w14:textId="1A4EFE44" w:rsidR="00783B87" w:rsidRDefault="00783B87" w:rsidP="00783B87">
      <w:pPr>
        <w:pStyle w:val="Odstavecseseznamem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Korekční pomůcky </w:t>
      </w:r>
    </w:p>
    <w:p w14:paraId="637D4646" w14:textId="17994B6B" w:rsidR="00783B87" w:rsidRDefault="00783B87" w:rsidP="00783B87">
      <w:pPr>
        <w:jc w:val="center"/>
        <w:rPr>
          <w:sz w:val="56"/>
          <w:szCs w:val="56"/>
        </w:rPr>
      </w:pPr>
    </w:p>
    <w:p w14:paraId="6EEEF43A" w14:textId="77777777" w:rsidR="00783B87" w:rsidRPr="00783B87" w:rsidRDefault="00783B87" w:rsidP="00783B87">
      <w:pPr>
        <w:jc w:val="center"/>
        <w:rPr>
          <w:sz w:val="56"/>
          <w:szCs w:val="56"/>
        </w:rPr>
      </w:pPr>
    </w:p>
    <w:p w14:paraId="0CDD8077" w14:textId="562B55CC" w:rsidR="00783B87" w:rsidRDefault="00783B87" w:rsidP="00783B87">
      <w:pPr>
        <w:jc w:val="center"/>
        <w:rPr>
          <w:b/>
          <w:bCs/>
          <w:sz w:val="56"/>
          <w:szCs w:val="56"/>
        </w:rPr>
      </w:pPr>
      <w:r w:rsidRPr="00783B87">
        <w:rPr>
          <w:b/>
          <w:bCs/>
          <w:sz w:val="56"/>
          <w:szCs w:val="56"/>
        </w:rPr>
        <w:t>Z</w:t>
      </w:r>
      <w:r>
        <w:rPr>
          <w:b/>
          <w:bCs/>
          <w:sz w:val="56"/>
          <w:szCs w:val="56"/>
        </w:rPr>
        <w:t>orné</w:t>
      </w:r>
      <w:r w:rsidRPr="00783B87">
        <w:rPr>
          <w:b/>
          <w:bCs/>
          <w:sz w:val="56"/>
          <w:szCs w:val="56"/>
        </w:rPr>
        <w:t xml:space="preserve"> pole </w:t>
      </w:r>
    </w:p>
    <w:p w14:paraId="57875484" w14:textId="5CD29DBD" w:rsidR="00783B87" w:rsidRPr="00783B87" w:rsidRDefault="00783B87" w:rsidP="00783B87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 w:rsidRPr="00783B87">
        <w:rPr>
          <w:sz w:val="56"/>
          <w:szCs w:val="56"/>
        </w:rPr>
        <w:t xml:space="preserve">Perimetr </w:t>
      </w:r>
    </w:p>
    <w:p w14:paraId="16FA3940" w14:textId="5241C8F2" w:rsidR="00783B87" w:rsidRDefault="00783B87" w:rsidP="00783B87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 w:rsidRPr="00783B87">
        <w:rPr>
          <w:sz w:val="56"/>
          <w:szCs w:val="56"/>
        </w:rPr>
        <w:t>Orientačně (</w:t>
      </w:r>
      <w:proofErr w:type="gramStart"/>
      <w:r w:rsidRPr="00783B87">
        <w:rPr>
          <w:sz w:val="56"/>
          <w:szCs w:val="56"/>
        </w:rPr>
        <w:t>50cm</w:t>
      </w:r>
      <w:proofErr w:type="gramEnd"/>
      <w:r w:rsidRPr="00783B87">
        <w:rPr>
          <w:sz w:val="56"/>
          <w:szCs w:val="56"/>
        </w:rPr>
        <w:t xml:space="preserve"> stranou, 30cm nad úroveň očí)</w:t>
      </w:r>
    </w:p>
    <w:p w14:paraId="40C6CF32" w14:textId="51204153" w:rsidR="00783B87" w:rsidRDefault="00783B87" w:rsidP="00783B87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Bilaterálně, pak každé oko zvlášť </w:t>
      </w:r>
    </w:p>
    <w:p w14:paraId="5D76E6D7" w14:textId="2BE06378" w:rsidR="00783B87" w:rsidRDefault="00783B87" w:rsidP="00783B87">
      <w:pPr>
        <w:pStyle w:val="Odstavecseseznamem"/>
        <w:rPr>
          <w:sz w:val="56"/>
          <w:szCs w:val="56"/>
        </w:rPr>
      </w:pPr>
    </w:p>
    <w:p w14:paraId="5A54CC48" w14:textId="022DD042" w:rsidR="00783B87" w:rsidRDefault="00783B87" w:rsidP="00783B87">
      <w:pPr>
        <w:pStyle w:val="Odstavecseseznamem"/>
        <w:rPr>
          <w:sz w:val="56"/>
          <w:szCs w:val="56"/>
        </w:rPr>
      </w:pPr>
    </w:p>
    <w:p w14:paraId="329B2F3F" w14:textId="0670515E" w:rsidR="00783B87" w:rsidRDefault="00783B87" w:rsidP="00783B87">
      <w:pPr>
        <w:pStyle w:val="Odstavecseseznamem"/>
        <w:rPr>
          <w:sz w:val="56"/>
          <w:szCs w:val="56"/>
        </w:rPr>
      </w:pPr>
    </w:p>
    <w:p w14:paraId="6F89FE16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51E41160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5B093DD9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093B1C7E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6C01EE96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02B2046B" w14:textId="77777777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1DEE4696" w14:textId="026035F8" w:rsidR="00783B87" w:rsidRPr="00783B87" w:rsidRDefault="00783B87" w:rsidP="00783B87">
      <w:pPr>
        <w:pStyle w:val="Odstavecseseznamem"/>
        <w:jc w:val="center"/>
        <w:rPr>
          <w:sz w:val="96"/>
          <w:szCs w:val="96"/>
        </w:rPr>
      </w:pPr>
      <w:r w:rsidRPr="00783B87">
        <w:rPr>
          <w:sz w:val="96"/>
          <w:szCs w:val="96"/>
        </w:rPr>
        <w:t>Vyšetření okohybných nervů</w:t>
      </w:r>
    </w:p>
    <w:p w14:paraId="710721CB" w14:textId="5514548D" w:rsidR="00783B87" w:rsidRDefault="00783B87" w:rsidP="00783B87">
      <w:pPr>
        <w:pStyle w:val="Odstavecseseznamem"/>
        <w:rPr>
          <w:sz w:val="56"/>
          <w:szCs w:val="56"/>
        </w:rPr>
      </w:pPr>
    </w:p>
    <w:p w14:paraId="07FC7ED7" w14:textId="7C9ABADE" w:rsidR="00783B87" w:rsidRDefault="00783B87" w:rsidP="00783B87">
      <w:pPr>
        <w:pStyle w:val="Odstavecseseznamem"/>
        <w:rPr>
          <w:sz w:val="56"/>
          <w:szCs w:val="56"/>
        </w:rPr>
      </w:pPr>
    </w:p>
    <w:p w14:paraId="56FFE2C3" w14:textId="31AB4675" w:rsidR="00783B87" w:rsidRDefault="00783B87" w:rsidP="00783B87">
      <w:pPr>
        <w:pStyle w:val="Odstavecseseznamem"/>
        <w:rPr>
          <w:sz w:val="56"/>
          <w:szCs w:val="56"/>
        </w:rPr>
      </w:pPr>
    </w:p>
    <w:p w14:paraId="12BAB466" w14:textId="1FA761E2" w:rsidR="00783B87" w:rsidRDefault="00783B87" w:rsidP="00783B87">
      <w:pPr>
        <w:pStyle w:val="Odstavecseseznamem"/>
        <w:rPr>
          <w:sz w:val="56"/>
          <w:szCs w:val="56"/>
        </w:rPr>
      </w:pPr>
    </w:p>
    <w:p w14:paraId="7362D0BF" w14:textId="30EF31B0" w:rsidR="00783B87" w:rsidRDefault="00783B87" w:rsidP="00783B87">
      <w:pPr>
        <w:pStyle w:val="Odstavecseseznamem"/>
        <w:rPr>
          <w:sz w:val="56"/>
          <w:szCs w:val="56"/>
        </w:rPr>
      </w:pPr>
    </w:p>
    <w:p w14:paraId="635201FB" w14:textId="62B27A36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n. III – </w:t>
      </w:r>
      <w:proofErr w:type="spellStart"/>
      <w:r>
        <w:rPr>
          <w:sz w:val="56"/>
          <w:szCs w:val="56"/>
        </w:rPr>
        <w:t>oculomotorius</w:t>
      </w:r>
      <w:proofErr w:type="spellEnd"/>
      <w:r>
        <w:rPr>
          <w:sz w:val="56"/>
          <w:szCs w:val="56"/>
        </w:rPr>
        <w:t xml:space="preserve"> </w:t>
      </w:r>
    </w:p>
    <w:p w14:paraId="74075091" w14:textId="626BC287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n. IV – </w:t>
      </w:r>
      <w:proofErr w:type="spellStart"/>
      <w:r>
        <w:rPr>
          <w:sz w:val="56"/>
          <w:szCs w:val="56"/>
        </w:rPr>
        <w:t>trochlearis</w:t>
      </w:r>
      <w:proofErr w:type="spellEnd"/>
      <w:r>
        <w:rPr>
          <w:sz w:val="56"/>
          <w:szCs w:val="56"/>
        </w:rPr>
        <w:t xml:space="preserve"> </w:t>
      </w:r>
    </w:p>
    <w:p w14:paraId="5B12B1A6" w14:textId="00C0C2EC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n. VI – </w:t>
      </w:r>
      <w:proofErr w:type="spellStart"/>
      <w:r>
        <w:rPr>
          <w:sz w:val="56"/>
          <w:szCs w:val="56"/>
        </w:rPr>
        <w:t>abducens</w:t>
      </w:r>
      <w:proofErr w:type="spellEnd"/>
      <w:r>
        <w:rPr>
          <w:sz w:val="56"/>
          <w:szCs w:val="56"/>
        </w:rPr>
        <w:t xml:space="preserve"> </w:t>
      </w:r>
    </w:p>
    <w:p w14:paraId="7E028F2E" w14:textId="433BC170" w:rsidR="00783B87" w:rsidRDefault="00783B87" w:rsidP="00783B87">
      <w:pPr>
        <w:pStyle w:val="Odstavecseseznamem"/>
        <w:jc w:val="center"/>
        <w:rPr>
          <w:sz w:val="56"/>
          <w:szCs w:val="56"/>
        </w:rPr>
      </w:pPr>
    </w:p>
    <w:p w14:paraId="2C7B6097" w14:textId="4357404F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pozice očí, symetrie </w:t>
      </w:r>
      <w:r w:rsidR="00D7373F">
        <w:rPr>
          <w:sz w:val="56"/>
          <w:szCs w:val="56"/>
        </w:rPr>
        <w:t xml:space="preserve">(strabismus – konvergentní, divergentní) </w:t>
      </w:r>
    </w:p>
    <w:p w14:paraId="46C3D1BE" w14:textId="1235CD3D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pozice víček </w:t>
      </w:r>
    </w:p>
    <w:p w14:paraId="350F568E" w14:textId="3612764F" w:rsidR="00783B87" w:rsidRDefault="00783B87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pohyb bulbů všemi směry </w:t>
      </w:r>
    </w:p>
    <w:p w14:paraId="7D5174AF" w14:textId="46EF3EF1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zornice – velikost, symetrie </w:t>
      </w:r>
    </w:p>
    <w:p w14:paraId="634E7A9E" w14:textId="6DDD8445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akomodace (prst 10 cm, pohled na prst, do dálky) </w:t>
      </w:r>
    </w:p>
    <w:p w14:paraId="66282B1F" w14:textId="5A343C3E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zkouška konvergence (přibližující se prst na 50 cm) </w:t>
      </w:r>
    </w:p>
    <w:p w14:paraId="20F80FE9" w14:textId="054AFB42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>fotoreakce – přímá a nepřímá reakce na osvit</w:t>
      </w:r>
    </w:p>
    <w:p w14:paraId="2895BD50" w14:textId="138C7198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05070DC7" w14:textId="77777777" w:rsidR="00D7373F" w:rsidRDefault="00D7373F" w:rsidP="00783B87">
      <w:pPr>
        <w:pStyle w:val="Odstavecseseznamem"/>
        <w:jc w:val="center"/>
        <w:rPr>
          <w:sz w:val="160"/>
          <w:szCs w:val="160"/>
        </w:rPr>
      </w:pPr>
    </w:p>
    <w:p w14:paraId="09E3A817" w14:textId="7DB432A0" w:rsidR="00D7373F" w:rsidRPr="00D7373F" w:rsidRDefault="00D7373F" w:rsidP="00783B87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t xml:space="preserve">Vyšetření </w:t>
      </w:r>
    </w:p>
    <w:p w14:paraId="0DEE8B4B" w14:textId="7AA84343" w:rsidR="00D7373F" w:rsidRDefault="00D7373F" w:rsidP="00783B87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t>n. trigeminus</w:t>
      </w:r>
    </w:p>
    <w:p w14:paraId="2429557B" w14:textId="60C11823" w:rsidR="00D7373F" w:rsidRDefault="00D7373F" w:rsidP="00783B87">
      <w:pPr>
        <w:pStyle w:val="Odstavecseseznamem"/>
        <w:jc w:val="center"/>
        <w:rPr>
          <w:sz w:val="160"/>
          <w:szCs w:val="160"/>
        </w:rPr>
      </w:pPr>
    </w:p>
    <w:p w14:paraId="6AC7E95A" w14:textId="12501E74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26AD0C41" w14:textId="342DA7A7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senzitivní část – 3 větve </w:t>
      </w:r>
    </w:p>
    <w:p w14:paraId="568587C2" w14:textId="27AE3F6D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>výstupy větví (</w:t>
      </w:r>
      <w:proofErr w:type="spellStart"/>
      <w:r>
        <w:rPr>
          <w:sz w:val="56"/>
          <w:szCs w:val="56"/>
        </w:rPr>
        <w:t>foramen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supraorbitale</w:t>
      </w:r>
      <w:proofErr w:type="spellEnd"/>
      <w:r>
        <w:rPr>
          <w:sz w:val="56"/>
          <w:szCs w:val="56"/>
        </w:rPr>
        <w:t xml:space="preserve">, </w:t>
      </w:r>
      <w:proofErr w:type="spellStart"/>
      <w:r>
        <w:rPr>
          <w:sz w:val="56"/>
          <w:szCs w:val="56"/>
        </w:rPr>
        <w:t>infraorbitale</w:t>
      </w:r>
      <w:proofErr w:type="spellEnd"/>
      <w:r>
        <w:rPr>
          <w:sz w:val="56"/>
          <w:szCs w:val="56"/>
        </w:rPr>
        <w:t xml:space="preserve">, </w:t>
      </w:r>
      <w:proofErr w:type="spellStart"/>
      <w:r>
        <w:rPr>
          <w:sz w:val="56"/>
          <w:szCs w:val="56"/>
        </w:rPr>
        <w:t>mentale</w:t>
      </w:r>
      <w:proofErr w:type="spellEnd"/>
      <w:r>
        <w:rPr>
          <w:sz w:val="56"/>
          <w:szCs w:val="56"/>
        </w:rPr>
        <w:t xml:space="preserve">) </w:t>
      </w:r>
    </w:p>
    <w:p w14:paraId="62C3FB5C" w14:textId="138EDA95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6A6437A7" w14:textId="3A72F36F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>vyšetření žvýkacích svalů – pohyb čelistí (+ palpace svalů)</w:t>
      </w:r>
    </w:p>
    <w:p w14:paraId="66F1CC14" w14:textId="652F048A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57CE03D7" w14:textId="387C6C2A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>reflexy</w:t>
      </w:r>
    </w:p>
    <w:p w14:paraId="184E5616" w14:textId="5F130C68" w:rsidR="00D7373F" w:rsidRDefault="00D7373F" w:rsidP="00783B87">
      <w:pPr>
        <w:pStyle w:val="Odstavecseseznamem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trigeminofaciální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rr</w:t>
      </w:r>
      <w:proofErr w:type="spellEnd"/>
      <w:r>
        <w:rPr>
          <w:sz w:val="56"/>
          <w:szCs w:val="56"/>
        </w:rPr>
        <w:t xml:space="preserve">. (termín): rohovkový r., </w:t>
      </w:r>
      <w:proofErr w:type="spellStart"/>
      <w:r>
        <w:rPr>
          <w:sz w:val="56"/>
          <w:szCs w:val="56"/>
        </w:rPr>
        <w:t>nasopalpebrální</w:t>
      </w:r>
      <w:proofErr w:type="spellEnd"/>
      <w:r>
        <w:rPr>
          <w:sz w:val="56"/>
          <w:szCs w:val="56"/>
        </w:rPr>
        <w:t xml:space="preserve"> </w:t>
      </w:r>
    </w:p>
    <w:p w14:paraId="78CFCA32" w14:textId="568CC6E4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71B6F3DD" w14:textId="4140B0B9" w:rsidR="00D7373F" w:rsidRDefault="00D7373F" w:rsidP="00783B87">
      <w:pPr>
        <w:pStyle w:val="Odstavecseseznamem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trigeminotrigeminový</w:t>
      </w:r>
      <w:proofErr w:type="spellEnd"/>
      <w:r>
        <w:rPr>
          <w:sz w:val="56"/>
          <w:szCs w:val="56"/>
        </w:rPr>
        <w:t xml:space="preserve"> r.: </w:t>
      </w:r>
      <w:proofErr w:type="spellStart"/>
      <w:r>
        <w:rPr>
          <w:sz w:val="56"/>
          <w:szCs w:val="56"/>
        </w:rPr>
        <w:t>masseterový</w:t>
      </w:r>
      <w:proofErr w:type="spellEnd"/>
      <w:r>
        <w:rPr>
          <w:sz w:val="56"/>
          <w:szCs w:val="56"/>
        </w:rPr>
        <w:t xml:space="preserve"> r. </w:t>
      </w:r>
    </w:p>
    <w:p w14:paraId="69C88212" w14:textId="4C32D6B6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5563ECB7" w14:textId="7D30B17A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12A8F350" w14:textId="77777777" w:rsidR="00D7373F" w:rsidRDefault="00D7373F" w:rsidP="00D7373F">
      <w:pPr>
        <w:pStyle w:val="Odstavecseseznamem"/>
        <w:jc w:val="center"/>
        <w:rPr>
          <w:sz w:val="160"/>
          <w:szCs w:val="160"/>
        </w:rPr>
      </w:pPr>
    </w:p>
    <w:p w14:paraId="6694AD52" w14:textId="154BA942" w:rsidR="00D7373F" w:rsidRPr="00D7373F" w:rsidRDefault="00D7373F" w:rsidP="00D7373F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t xml:space="preserve">Vyšetření </w:t>
      </w:r>
    </w:p>
    <w:p w14:paraId="70CA03BE" w14:textId="7509D560" w:rsidR="00D7373F" w:rsidRDefault="00D7373F" w:rsidP="00D7373F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t xml:space="preserve">n. </w:t>
      </w:r>
      <w:proofErr w:type="spellStart"/>
      <w:r>
        <w:rPr>
          <w:sz w:val="160"/>
          <w:szCs w:val="160"/>
        </w:rPr>
        <w:t>facialis</w:t>
      </w:r>
      <w:proofErr w:type="spellEnd"/>
    </w:p>
    <w:p w14:paraId="50159226" w14:textId="768B0F96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4FE1F14A" w14:textId="29F29134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59B95241" w14:textId="359563B3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3F1EACEF" w14:textId="16DD1DAD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3BC828F3" w14:textId="07DE2096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symetrie obličeje – klid i při volním </w:t>
      </w:r>
      <w:proofErr w:type="spellStart"/>
      <w:r>
        <w:rPr>
          <w:sz w:val="56"/>
          <w:szCs w:val="56"/>
        </w:rPr>
        <w:t>usilí</w:t>
      </w:r>
      <w:proofErr w:type="spellEnd"/>
      <w:r>
        <w:rPr>
          <w:sz w:val="56"/>
          <w:szCs w:val="56"/>
        </w:rPr>
        <w:t xml:space="preserve"> </w:t>
      </w:r>
    </w:p>
    <w:p w14:paraId="6F94C067" w14:textId="7C11DE02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>šíře očních štěrbin (</w:t>
      </w:r>
      <w:proofErr w:type="spellStart"/>
      <w:r>
        <w:rPr>
          <w:sz w:val="56"/>
          <w:szCs w:val="56"/>
        </w:rPr>
        <w:t>lagopthalmus</w:t>
      </w:r>
      <w:proofErr w:type="spellEnd"/>
      <w:r>
        <w:rPr>
          <w:sz w:val="56"/>
          <w:szCs w:val="56"/>
        </w:rPr>
        <w:t xml:space="preserve">, Bellův příznak) </w:t>
      </w:r>
    </w:p>
    <w:p w14:paraId="547EFCD2" w14:textId="77777777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409997DE" w14:textId="3868FA5C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napětí a funkce mimických svalů (+ </w:t>
      </w:r>
      <w:proofErr w:type="spellStart"/>
      <w:r>
        <w:rPr>
          <w:sz w:val="56"/>
          <w:szCs w:val="56"/>
        </w:rPr>
        <w:t>platysma</w:t>
      </w:r>
      <w:proofErr w:type="spellEnd"/>
      <w:r>
        <w:rPr>
          <w:sz w:val="56"/>
          <w:szCs w:val="56"/>
        </w:rPr>
        <w:t xml:space="preserve">) </w:t>
      </w:r>
    </w:p>
    <w:p w14:paraId="2E5978C9" w14:textId="59DF15BD" w:rsidR="00D7373F" w:rsidRPr="00D7373F" w:rsidRDefault="00D7373F" w:rsidP="00783B87">
      <w:pPr>
        <w:pStyle w:val="Odstavecseseznamem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zvednout obočí, zavřít oči, zamračit se, usmát se, vycenit zuby, nafouknout tváře, zapískat </w:t>
      </w:r>
    </w:p>
    <w:p w14:paraId="28BE792E" w14:textId="77777777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03C2CEE2" w14:textId="2E3BAEE8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porucha chuti </w:t>
      </w:r>
    </w:p>
    <w:p w14:paraId="42B1C1EA" w14:textId="77777777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0C11451A" w14:textId="5E51CBA0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reflexy </w:t>
      </w:r>
      <w:proofErr w:type="spellStart"/>
      <w:r>
        <w:rPr>
          <w:sz w:val="56"/>
          <w:szCs w:val="56"/>
        </w:rPr>
        <w:t>trigemino-faciálové</w:t>
      </w:r>
      <w:proofErr w:type="spellEnd"/>
      <w:r>
        <w:rPr>
          <w:sz w:val="56"/>
          <w:szCs w:val="56"/>
        </w:rPr>
        <w:t xml:space="preserve"> – korneální, </w:t>
      </w:r>
      <w:proofErr w:type="spellStart"/>
      <w:r>
        <w:rPr>
          <w:sz w:val="56"/>
          <w:szCs w:val="56"/>
        </w:rPr>
        <w:t>nasopalpebrální</w:t>
      </w:r>
      <w:proofErr w:type="spellEnd"/>
      <w:r>
        <w:rPr>
          <w:sz w:val="56"/>
          <w:szCs w:val="56"/>
        </w:rPr>
        <w:t xml:space="preserve"> </w:t>
      </w:r>
    </w:p>
    <w:p w14:paraId="02FD9C69" w14:textId="56660F1B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245E6A09" w14:textId="0C18D44E" w:rsidR="00D7373F" w:rsidRDefault="00D7373F" w:rsidP="00783B87">
      <w:pPr>
        <w:pStyle w:val="Odstavecseseznamem"/>
        <w:jc w:val="center"/>
        <w:rPr>
          <w:sz w:val="56"/>
          <w:szCs w:val="56"/>
        </w:rPr>
      </w:pPr>
      <w:r w:rsidRPr="00D7373F">
        <w:rPr>
          <w:b/>
          <w:bCs/>
          <w:sz w:val="56"/>
          <w:szCs w:val="56"/>
          <w:u w:val="single"/>
        </w:rPr>
        <w:t>zopakuj si:</w:t>
      </w:r>
      <w:r>
        <w:rPr>
          <w:sz w:val="56"/>
          <w:szCs w:val="56"/>
        </w:rPr>
        <w:t xml:space="preserve"> rozdíl mezi periferní a centrální parézou </w:t>
      </w:r>
    </w:p>
    <w:p w14:paraId="2F957813" w14:textId="142C2C2C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1952BEAA" w14:textId="77777777" w:rsidR="00D7373F" w:rsidRPr="00D7373F" w:rsidRDefault="00D7373F" w:rsidP="00D7373F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lastRenderedPageBreak/>
        <w:t xml:space="preserve">Vyšetření </w:t>
      </w:r>
    </w:p>
    <w:p w14:paraId="16694EA9" w14:textId="7B785BB2" w:rsidR="00D7373F" w:rsidRDefault="00D7373F" w:rsidP="00D7373F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t xml:space="preserve">n. </w:t>
      </w:r>
      <w:proofErr w:type="spellStart"/>
      <w:r>
        <w:rPr>
          <w:sz w:val="160"/>
          <w:szCs w:val="160"/>
        </w:rPr>
        <w:t>vestibulocochlearis</w:t>
      </w:r>
      <w:proofErr w:type="spellEnd"/>
      <w:r>
        <w:rPr>
          <w:sz w:val="160"/>
          <w:szCs w:val="160"/>
        </w:rPr>
        <w:t xml:space="preserve"> </w:t>
      </w:r>
    </w:p>
    <w:p w14:paraId="7DA76175" w14:textId="0F521404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5AD68B28" w14:textId="73A57617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2DB03429" w14:textId="5BCDE0A2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042F9B98" w14:textId="3170C98C" w:rsidR="00D7373F" w:rsidRDefault="00D7373F" w:rsidP="00783B87">
      <w:pPr>
        <w:pStyle w:val="Odstavecseseznamem"/>
        <w:jc w:val="center"/>
        <w:rPr>
          <w:sz w:val="56"/>
          <w:szCs w:val="56"/>
        </w:rPr>
      </w:pPr>
    </w:p>
    <w:p w14:paraId="4EF0C398" w14:textId="47360BE3" w:rsidR="00D7373F" w:rsidRPr="005D5A83" w:rsidRDefault="00D7373F" w:rsidP="00783B87">
      <w:pPr>
        <w:pStyle w:val="Odstavecseseznamem"/>
        <w:jc w:val="center"/>
        <w:rPr>
          <w:b/>
          <w:bCs/>
          <w:sz w:val="56"/>
          <w:szCs w:val="56"/>
          <w:u w:val="single"/>
        </w:rPr>
      </w:pPr>
      <w:r w:rsidRPr="005D5A83">
        <w:rPr>
          <w:b/>
          <w:bCs/>
          <w:sz w:val="56"/>
          <w:szCs w:val="56"/>
          <w:u w:val="single"/>
        </w:rPr>
        <w:lastRenderedPageBreak/>
        <w:t xml:space="preserve">n. </w:t>
      </w:r>
      <w:proofErr w:type="spellStart"/>
      <w:r w:rsidRPr="005D5A83">
        <w:rPr>
          <w:b/>
          <w:bCs/>
          <w:sz w:val="56"/>
          <w:szCs w:val="56"/>
          <w:u w:val="single"/>
        </w:rPr>
        <w:t>cochlearis</w:t>
      </w:r>
      <w:proofErr w:type="spellEnd"/>
      <w:r w:rsidRPr="005D5A83">
        <w:rPr>
          <w:b/>
          <w:bCs/>
          <w:sz w:val="56"/>
          <w:szCs w:val="56"/>
          <w:u w:val="single"/>
        </w:rPr>
        <w:t xml:space="preserve"> </w:t>
      </w:r>
    </w:p>
    <w:p w14:paraId="7F72CC11" w14:textId="0A3C3A36" w:rsidR="00D7373F" w:rsidRDefault="00D7373F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- orientačně sluch </w:t>
      </w:r>
    </w:p>
    <w:p w14:paraId="4391EA21" w14:textId="68BB6FC0" w:rsidR="005D5A83" w:rsidRDefault="005D5A83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- zkoušky s ladičkou (Weberův test, </w:t>
      </w:r>
      <w:proofErr w:type="spellStart"/>
      <w:r>
        <w:rPr>
          <w:sz w:val="56"/>
          <w:szCs w:val="56"/>
        </w:rPr>
        <w:t>Rinneho</w:t>
      </w:r>
      <w:proofErr w:type="spellEnd"/>
      <w:r>
        <w:rPr>
          <w:sz w:val="56"/>
          <w:szCs w:val="56"/>
        </w:rPr>
        <w:t xml:space="preserve"> zk.) </w:t>
      </w:r>
    </w:p>
    <w:p w14:paraId="79BB107B" w14:textId="187448EE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401E8AE2" w14:textId="4126B47F" w:rsidR="005D5A83" w:rsidRDefault="005D5A83" w:rsidP="00783B87">
      <w:pPr>
        <w:pStyle w:val="Odstavecseseznamem"/>
        <w:jc w:val="center"/>
        <w:rPr>
          <w:b/>
          <w:bCs/>
          <w:sz w:val="56"/>
          <w:szCs w:val="56"/>
          <w:u w:val="single"/>
        </w:rPr>
      </w:pPr>
      <w:r w:rsidRPr="005D5A83">
        <w:rPr>
          <w:b/>
          <w:bCs/>
          <w:sz w:val="56"/>
          <w:szCs w:val="56"/>
          <w:u w:val="single"/>
        </w:rPr>
        <w:t xml:space="preserve">n. </w:t>
      </w:r>
      <w:proofErr w:type="spellStart"/>
      <w:r w:rsidRPr="005D5A83">
        <w:rPr>
          <w:b/>
          <w:bCs/>
          <w:sz w:val="56"/>
          <w:szCs w:val="56"/>
          <w:u w:val="single"/>
        </w:rPr>
        <w:t>vestibularis</w:t>
      </w:r>
      <w:proofErr w:type="spellEnd"/>
    </w:p>
    <w:p w14:paraId="04E73233" w14:textId="0CD12859" w:rsidR="005D5A83" w:rsidRDefault="005D5A83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B-R postoje, </w:t>
      </w:r>
      <w:proofErr w:type="spellStart"/>
      <w:r>
        <w:rPr>
          <w:sz w:val="56"/>
          <w:szCs w:val="56"/>
        </w:rPr>
        <w:t>Hautantova</w:t>
      </w:r>
      <w:proofErr w:type="spellEnd"/>
      <w:r>
        <w:rPr>
          <w:sz w:val="56"/>
          <w:szCs w:val="56"/>
        </w:rPr>
        <w:t xml:space="preserve"> zk., </w:t>
      </w:r>
      <w:proofErr w:type="spellStart"/>
      <w:r>
        <w:rPr>
          <w:sz w:val="56"/>
          <w:szCs w:val="56"/>
        </w:rPr>
        <w:t>Uterberger</w:t>
      </w:r>
      <w:proofErr w:type="spellEnd"/>
      <w:r>
        <w:rPr>
          <w:sz w:val="56"/>
          <w:szCs w:val="56"/>
        </w:rPr>
        <w:t xml:space="preserve"> </w:t>
      </w:r>
    </w:p>
    <w:p w14:paraId="72D2D9B6" w14:textId="05CBFD2C" w:rsidR="005D5A83" w:rsidRDefault="005D5A83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Přítomnost </w:t>
      </w:r>
      <w:proofErr w:type="spellStart"/>
      <w:r>
        <w:rPr>
          <w:sz w:val="56"/>
          <w:szCs w:val="56"/>
        </w:rPr>
        <w:t>vertiga</w:t>
      </w:r>
      <w:proofErr w:type="spellEnd"/>
      <w:r>
        <w:rPr>
          <w:sz w:val="56"/>
          <w:szCs w:val="56"/>
        </w:rPr>
        <w:t xml:space="preserve"> </w:t>
      </w:r>
    </w:p>
    <w:p w14:paraId="7DBC29F7" w14:textId="4F05872B" w:rsidR="005D5A83" w:rsidRDefault="005D5A83" w:rsidP="00783B87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Přítomnost nystagmu </w:t>
      </w:r>
    </w:p>
    <w:p w14:paraId="221F563D" w14:textId="273C1EEE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487B4FDA" w14:textId="3DB32B4C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1D90D8EE" w14:textId="58DEDF87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7932194D" w14:textId="1201A852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64A30351" w14:textId="5CC316BC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5AC550A8" w14:textId="77777777" w:rsidR="005D5A83" w:rsidRPr="00D7373F" w:rsidRDefault="005D5A83" w:rsidP="005D5A83">
      <w:pPr>
        <w:pStyle w:val="Odstavecseseznamem"/>
        <w:jc w:val="center"/>
        <w:rPr>
          <w:sz w:val="160"/>
          <w:szCs w:val="160"/>
        </w:rPr>
      </w:pPr>
      <w:r w:rsidRPr="00D7373F">
        <w:rPr>
          <w:sz w:val="160"/>
          <w:szCs w:val="160"/>
        </w:rPr>
        <w:lastRenderedPageBreak/>
        <w:t xml:space="preserve">Vyšetření </w:t>
      </w:r>
    </w:p>
    <w:p w14:paraId="5EB4179E" w14:textId="7DE5C649" w:rsidR="005D5A83" w:rsidRDefault="005D5A83" w:rsidP="005D5A83">
      <w:pPr>
        <w:pStyle w:val="Odstavecseseznamem"/>
        <w:jc w:val="center"/>
        <w:rPr>
          <w:sz w:val="160"/>
          <w:szCs w:val="160"/>
        </w:rPr>
      </w:pPr>
      <w:r>
        <w:rPr>
          <w:sz w:val="160"/>
          <w:szCs w:val="160"/>
        </w:rPr>
        <w:t xml:space="preserve">Postranní smíšený systém </w:t>
      </w:r>
    </w:p>
    <w:p w14:paraId="72F4E623" w14:textId="0425B40D" w:rsidR="005D5A83" w:rsidRDefault="005D5A83" w:rsidP="005D5A83">
      <w:pPr>
        <w:pStyle w:val="Odstavecseseznamem"/>
        <w:jc w:val="center"/>
        <w:rPr>
          <w:sz w:val="160"/>
          <w:szCs w:val="160"/>
        </w:rPr>
      </w:pPr>
    </w:p>
    <w:p w14:paraId="3578FCDD" w14:textId="7D896F37" w:rsidR="005D5A83" w:rsidRDefault="005D5A83" w:rsidP="005D5A83">
      <w:pPr>
        <w:pStyle w:val="Odstavecseseznamem"/>
        <w:jc w:val="center"/>
        <w:rPr>
          <w:sz w:val="56"/>
          <w:szCs w:val="56"/>
        </w:rPr>
      </w:pPr>
    </w:p>
    <w:p w14:paraId="1441A088" w14:textId="77777777" w:rsidR="005D5A83" w:rsidRDefault="005D5A83" w:rsidP="005D5A83">
      <w:pPr>
        <w:pStyle w:val="Odstavecseseznamem"/>
        <w:jc w:val="center"/>
        <w:rPr>
          <w:sz w:val="56"/>
          <w:szCs w:val="56"/>
        </w:rPr>
      </w:pPr>
    </w:p>
    <w:p w14:paraId="1C7C9562" w14:textId="538530D9" w:rsidR="005D5A83" w:rsidRPr="005D5A83" w:rsidRDefault="005D5A83" w:rsidP="005D5A83">
      <w:pPr>
        <w:jc w:val="center"/>
        <w:rPr>
          <w:sz w:val="56"/>
          <w:szCs w:val="56"/>
        </w:rPr>
      </w:pPr>
      <w:r w:rsidRPr="005D5A83">
        <w:rPr>
          <w:sz w:val="56"/>
          <w:szCs w:val="56"/>
        </w:rPr>
        <w:t>Postavení oblouků (příznak opony)</w:t>
      </w:r>
    </w:p>
    <w:p w14:paraId="0688E1A5" w14:textId="120669F9" w:rsidR="005D5A83" w:rsidRDefault="005D5A83" w:rsidP="005D5A83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Umístění uvuly </w:t>
      </w:r>
    </w:p>
    <w:p w14:paraId="1B1C1F7F" w14:textId="043264A4" w:rsidR="005D5A83" w:rsidRDefault="005D5A83" w:rsidP="005D5A83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Poruchy polykání, poruchy – dysartrie, </w:t>
      </w:r>
      <w:proofErr w:type="spellStart"/>
      <w:r>
        <w:rPr>
          <w:sz w:val="56"/>
          <w:szCs w:val="56"/>
        </w:rPr>
        <w:t>nasolalie</w:t>
      </w:r>
      <w:proofErr w:type="spellEnd"/>
    </w:p>
    <w:p w14:paraId="50572FC6" w14:textId="0683CAE6" w:rsidR="005D5A83" w:rsidRDefault="005D5A83" w:rsidP="005D5A83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Dávivý a patrový reflex </w:t>
      </w:r>
    </w:p>
    <w:p w14:paraId="090B974D" w14:textId="3D38BE82" w:rsidR="005D5A83" w:rsidRDefault="005D5A83" w:rsidP="005D5A83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n. </w:t>
      </w:r>
      <w:proofErr w:type="spellStart"/>
      <w:r>
        <w:rPr>
          <w:sz w:val="56"/>
          <w:szCs w:val="56"/>
        </w:rPr>
        <w:t>accesorius</w:t>
      </w:r>
      <w:proofErr w:type="spellEnd"/>
      <w:r>
        <w:rPr>
          <w:sz w:val="56"/>
          <w:szCs w:val="56"/>
        </w:rPr>
        <w:t xml:space="preserve">: m. SCM, m. </w:t>
      </w:r>
      <w:proofErr w:type="spellStart"/>
      <w:r>
        <w:rPr>
          <w:sz w:val="56"/>
          <w:szCs w:val="56"/>
        </w:rPr>
        <w:t>trapezius</w:t>
      </w:r>
      <w:proofErr w:type="spellEnd"/>
    </w:p>
    <w:p w14:paraId="44F14FC0" w14:textId="6F54F80B" w:rsidR="005D5A83" w:rsidRPr="005D5A83" w:rsidRDefault="005D5A83" w:rsidP="005D5A83">
      <w:pPr>
        <w:pStyle w:val="Odstavecseseznamem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jazyk: pozice v klidu i při plazení, trofika jazyka (+ částečně chuť) </w:t>
      </w:r>
    </w:p>
    <w:p w14:paraId="434C221B" w14:textId="0690CB6A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7BD85BF3" w14:textId="364C6D31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2D05CAA4" w14:textId="39D4DA4E" w:rsidR="005D5A83" w:rsidRDefault="005D5A83" w:rsidP="00783B87">
      <w:pPr>
        <w:pStyle w:val="Odstavecseseznamem"/>
        <w:jc w:val="center"/>
        <w:rPr>
          <w:sz w:val="56"/>
          <w:szCs w:val="56"/>
        </w:rPr>
      </w:pPr>
      <w:proofErr w:type="spellStart"/>
      <w:r w:rsidRPr="005D5A83">
        <w:rPr>
          <w:b/>
          <w:bCs/>
          <w:sz w:val="56"/>
          <w:szCs w:val="56"/>
          <w:u w:val="single"/>
        </w:rPr>
        <w:t>spec</w:t>
      </w:r>
      <w:proofErr w:type="spellEnd"/>
      <w:r w:rsidRPr="005D5A83">
        <w:rPr>
          <w:b/>
          <w:bCs/>
          <w:sz w:val="56"/>
          <w:szCs w:val="56"/>
          <w:u w:val="single"/>
        </w:rPr>
        <w:t>. N. vagus</w:t>
      </w:r>
      <w:r>
        <w:rPr>
          <w:sz w:val="56"/>
          <w:szCs w:val="56"/>
        </w:rPr>
        <w:t xml:space="preserve"> – část postranní smíšený systém + vyšetření ANS </w:t>
      </w:r>
    </w:p>
    <w:p w14:paraId="5A57BBA3" w14:textId="72C650CD" w:rsidR="005D5A83" w:rsidRDefault="005D5A83" w:rsidP="00783B87">
      <w:pPr>
        <w:pStyle w:val="Odstavecseseznamem"/>
        <w:jc w:val="center"/>
        <w:rPr>
          <w:sz w:val="56"/>
          <w:szCs w:val="56"/>
        </w:rPr>
      </w:pPr>
    </w:p>
    <w:p w14:paraId="3D16BA97" w14:textId="65068536" w:rsidR="005D5A83" w:rsidRDefault="004567B2" w:rsidP="00783B87">
      <w:pPr>
        <w:pStyle w:val="Odstavecseseznamem"/>
        <w:jc w:val="center"/>
        <w:rPr>
          <w:sz w:val="96"/>
          <w:szCs w:val="96"/>
        </w:rPr>
      </w:pPr>
      <w:r w:rsidRPr="004567B2">
        <w:rPr>
          <w:sz w:val="96"/>
          <w:szCs w:val="96"/>
        </w:rPr>
        <w:lastRenderedPageBreak/>
        <w:t>Vyšetření proprioceptivních reflexů</w:t>
      </w:r>
    </w:p>
    <w:p w14:paraId="463149E0" w14:textId="77777777" w:rsidR="004567B2" w:rsidRPr="004567B2" w:rsidRDefault="004567B2" w:rsidP="00783B87">
      <w:pPr>
        <w:pStyle w:val="Odstavecseseznamem"/>
        <w:jc w:val="center"/>
        <w:rPr>
          <w:sz w:val="96"/>
          <w:szCs w:val="96"/>
        </w:rPr>
      </w:pPr>
    </w:p>
    <w:p w14:paraId="0F514B00" w14:textId="35FD607D" w:rsidR="004567B2" w:rsidRP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proofErr w:type="spellStart"/>
      <w:r w:rsidRPr="004567B2">
        <w:rPr>
          <w:sz w:val="56"/>
          <w:szCs w:val="56"/>
        </w:rPr>
        <w:t>Masseterový</w:t>
      </w:r>
      <w:proofErr w:type="spellEnd"/>
      <w:r w:rsidRPr="004567B2">
        <w:rPr>
          <w:sz w:val="56"/>
          <w:szCs w:val="56"/>
        </w:rPr>
        <w:t xml:space="preserve"> </w:t>
      </w:r>
    </w:p>
    <w:p w14:paraId="01B3909D" w14:textId="42A53439" w:rsidR="004567B2" w:rsidRP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proofErr w:type="spellStart"/>
      <w:r w:rsidRPr="004567B2">
        <w:rPr>
          <w:sz w:val="56"/>
          <w:szCs w:val="56"/>
        </w:rPr>
        <w:t>Bicipitový</w:t>
      </w:r>
      <w:proofErr w:type="spellEnd"/>
      <w:r w:rsidRPr="004567B2">
        <w:rPr>
          <w:sz w:val="56"/>
          <w:szCs w:val="56"/>
        </w:rPr>
        <w:t xml:space="preserve"> </w:t>
      </w:r>
    </w:p>
    <w:p w14:paraId="56D1349D" w14:textId="3ED190F2" w:rsidR="004567B2" w:rsidRP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proofErr w:type="spellStart"/>
      <w:r w:rsidRPr="004567B2">
        <w:rPr>
          <w:sz w:val="56"/>
          <w:szCs w:val="56"/>
        </w:rPr>
        <w:t>Tricipitový</w:t>
      </w:r>
      <w:proofErr w:type="spellEnd"/>
      <w:r w:rsidRPr="004567B2">
        <w:rPr>
          <w:sz w:val="56"/>
          <w:szCs w:val="56"/>
        </w:rPr>
        <w:t xml:space="preserve"> </w:t>
      </w:r>
    </w:p>
    <w:p w14:paraId="08B27CBE" w14:textId="35D7E216" w:rsidR="004567B2" w:rsidRP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 w:rsidRPr="004567B2">
        <w:rPr>
          <w:sz w:val="56"/>
          <w:szCs w:val="56"/>
        </w:rPr>
        <w:t xml:space="preserve">Patelární </w:t>
      </w:r>
    </w:p>
    <w:p w14:paraId="36092B87" w14:textId="6BEBE75F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 w:rsidRPr="004567B2">
        <w:rPr>
          <w:sz w:val="56"/>
          <w:szCs w:val="56"/>
        </w:rPr>
        <w:t xml:space="preserve">Achillovy šlachy </w:t>
      </w:r>
    </w:p>
    <w:p w14:paraId="54180EE9" w14:textId="54B225FE" w:rsidR="004567B2" w:rsidRDefault="004567B2" w:rsidP="004567B2">
      <w:pPr>
        <w:jc w:val="center"/>
        <w:rPr>
          <w:sz w:val="56"/>
          <w:szCs w:val="56"/>
        </w:rPr>
      </w:pPr>
    </w:p>
    <w:p w14:paraId="516852DF" w14:textId="2A40076F" w:rsidR="004567B2" w:rsidRDefault="004567B2" w:rsidP="004567B2">
      <w:pPr>
        <w:jc w:val="center"/>
        <w:rPr>
          <w:sz w:val="56"/>
          <w:szCs w:val="56"/>
        </w:rPr>
      </w:pPr>
    </w:p>
    <w:p w14:paraId="7569FFAB" w14:textId="7E8234DC" w:rsidR="004567B2" w:rsidRDefault="004567B2" w:rsidP="004567B2">
      <w:pPr>
        <w:jc w:val="center"/>
        <w:rPr>
          <w:sz w:val="56"/>
          <w:szCs w:val="56"/>
        </w:rPr>
      </w:pPr>
    </w:p>
    <w:p w14:paraId="54C1A0BD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lastRenderedPageBreak/>
        <w:t>Klient by měl být v klidu</w:t>
      </w:r>
    </w:p>
    <w:p w14:paraId="2340568B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t xml:space="preserve">Vyšetřovaný segment je relaxovaný </w:t>
      </w:r>
    </w:p>
    <w:p w14:paraId="7644CAD7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b/>
          <w:bCs/>
          <w:sz w:val="32"/>
          <w:szCs w:val="32"/>
          <w:u w:val="single"/>
        </w:rPr>
        <w:t>Vždy vyšetřím obě strany !!</w:t>
      </w:r>
      <w:r w:rsidRPr="004567B2">
        <w:rPr>
          <w:sz w:val="32"/>
          <w:szCs w:val="32"/>
        </w:rPr>
        <w:t xml:space="preserve"> – jednostranná porucha je horší než oboustranná </w:t>
      </w:r>
    </w:p>
    <w:p w14:paraId="48268AB9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t>Hodnotím kvantitu (</w:t>
      </w:r>
      <w:proofErr w:type="spellStart"/>
      <w:r w:rsidRPr="004567B2">
        <w:rPr>
          <w:sz w:val="32"/>
          <w:szCs w:val="32"/>
        </w:rPr>
        <w:t>hypo</w:t>
      </w:r>
      <w:proofErr w:type="spellEnd"/>
      <w:r w:rsidRPr="004567B2">
        <w:rPr>
          <w:sz w:val="32"/>
          <w:szCs w:val="32"/>
        </w:rPr>
        <w:t xml:space="preserve"> – normo – </w:t>
      </w:r>
      <w:proofErr w:type="spellStart"/>
      <w:r w:rsidRPr="004567B2">
        <w:rPr>
          <w:sz w:val="32"/>
          <w:szCs w:val="32"/>
        </w:rPr>
        <w:t>hyperreflexie</w:t>
      </w:r>
      <w:proofErr w:type="spellEnd"/>
      <w:r w:rsidRPr="004567B2">
        <w:rPr>
          <w:sz w:val="32"/>
          <w:szCs w:val="32"/>
        </w:rPr>
        <w:t xml:space="preserve"> nebo zvětšená reflexní zóna) </w:t>
      </w:r>
    </w:p>
    <w:p w14:paraId="09A4B559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t xml:space="preserve">Hodnotím kvalitu – např. kyvadlové reflexy u mozečkových poruch </w:t>
      </w:r>
    </w:p>
    <w:p w14:paraId="0ECDDE84" w14:textId="77777777" w:rsidR="004567B2" w:rsidRPr="004567B2" w:rsidRDefault="004567B2" w:rsidP="004567B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t xml:space="preserve">Pokud mi vyšetření nejde </w:t>
      </w:r>
    </w:p>
    <w:p w14:paraId="0ADE36DD" w14:textId="77777777" w:rsidR="004567B2" w:rsidRPr="004567B2" w:rsidRDefault="004567B2" w:rsidP="004567B2">
      <w:pPr>
        <w:pStyle w:val="Odstavecseseznamem"/>
        <w:numPr>
          <w:ilvl w:val="1"/>
          <w:numId w:val="3"/>
        </w:numPr>
        <w:rPr>
          <w:sz w:val="32"/>
          <w:szCs w:val="32"/>
        </w:rPr>
      </w:pPr>
      <w:proofErr w:type="spellStart"/>
      <w:r w:rsidRPr="004567B2">
        <w:rPr>
          <w:sz w:val="32"/>
          <w:szCs w:val="32"/>
        </w:rPr>
        <w:t>Jendrassikův</w:t>
      </w:r>
      <w:proofErr w:type="spellEnd"/>
      <w:r w:rsidRPr="004567B2">
        <w:rPr>
          <w:sz w:val="32"/>
          <w:szCs w:val="32"/>
        </w:rPr>
        <w:t xml:space="preserve"> </w:t>
      </w:r>
      <w:proofErr w:type="gramStart"/>
      <w:r w:rsidRPr="004567B2">
        <w:rPr>
          <w:sz w:val="32"/>
          <w:szCs w:val="32"/>
        </w:rPr>
        <w:t>manévr -pacient</w:t>
      </w:r>
      <w:proofErr w:type="gramEnd"/>
      <w:r w:rsidRPr="004567B2">
        <w:rPr>
          <w:sz w:val="32"/>
          <w:szCs w:val="32"/>
        </w:rPr>
        <w:t xml:space="preserve"> spojí ruce před tělem (zahákne prsty) a snaží se je silou oddálit (zesilovací manévr)</w:t>
      </w:r>
    </w:p>
    <w:p w14:paraId="09EB65A6" w14:textId="31870F9B" w:rsidR="004567B2" w:rsidRDefault="004567B2" w:rsidP="004567B2">
      <w:pPr>
        <w:pStyle w:val="Odstavecseseznamem"/>
        <w:numPr>
          <w:ilvl w:val="1"/>
          <w:numId w:val="3"/>
        </w:numPr>
        <w:rPr>
          <w:sz w:val="32"/>
          <w:szCs w:val="32"/>
        </w:rPr>
      </w:pPr>
      <w:r w:rsidRPr="004567B2">
        <w:rPr>
          <w:sz w:val="32"/>
          <w:szCs w:val="32"/>
        </w:rPr>
        <w:t xml:space="preserve">Odvedení pozornosti – odpočítávání od 100 </w:t>
      </w:r>
    </w:p>
    <w:p w14:paraId="256E6B47" w14:textId="1DEEB635" w:rsidR="004567B2" w:rsidRDefault="004567B2" w:rsidP="004567B2">
      <w:pPr>
        <w:rPr>
          <w:sz w:val="32"/>
          <w:szCs w:val="32"/>
        </w:rPr>
      </w:pPr>
    </w:p>
    <w:p w14:paraId="69D0C666" w14:textId="77777777" w:rsidR="004567B2" w:rsidRPr="004567B2" w:rsidRDefault="004567B2" w:rsidP="004567B2">
      <w:pPr>
        <w:rPr>
          <w:sz w:val="32"/>
          <w:szCs w:val="32"/>
        </w:rPr>
      </w:pPr>
    </w:p>
    <w:p w14:paraId="643A888E" w14:textId="5D965640" w:rsidR="004567B2" w:rsidRDefault="004567B2" w:rsidP="004567B2">
      <w:pPr>
        <w:jc w:val="center"/>
        <w:rPr>
          <w:sz w:val="56"/>
          <w:szCs w:val="56"/>
        </w:rPr>
      </w:pPr>
      <w:r w:rsidRPr="00C71357">
        <w:rPr>
          <w:noProof/>
        </w:rPr>
        <w:drawing>
          <wp:anchor distT="0" distB="0" distL="114300" distR="114300" simplePos="0" relativeHeight="251658241" behindDoc="0" locked="0" layoutInCell="1" allowOverlap="1" wp14:anchorId="77A914E1" wp14:editId="56216C1A">
            <wp:simplePos x="0" y="0"/>
            <wp:positionH relativeFrom="column">
              <wp:posOffset>290306</wp:posOffset>
            </wp:positionH>
            <wp:positionV relativeFrom="paragraph">
              <wp:posOffset>330835</wp:posOffset>
            </wp:positionV>
            <wp:extent cx="3703320" cy="2367122"/>
            <wp:effectExtent l="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3157" b="45976"/>
                    <a:stretch/>
                  </pic:blipFill>
                  <pic:spPr bwMode="auto">
                    <a:xfrm>
                      <a:off x="0" y="0"/>
                      <a:ext cx="3703320" cy="236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1463" w14:textId="149C3F5B" w:rsidR="004567B2" w:rsidRDefault="004567B2" w:rsidP="004567B2">
      <w:pPr>
        <w:jc w:val="center"/>
        <w:rPr>
          <w:sz w:val="56"/>
          <w:szCs w:val="56"/>
        </w:rPr>
      </w:pPr>
    </w:p>
    <w:p w14:paraId="6C9434EA" w14:textId="6B77B7DA" w:rsidR="004567B2" w:rsidRDefault="004567B2" w:rsidP="004567B2">
      <w:pPr>
        <w:jc w:val="center"/>
        <w:rPr>
          <w:sz w:val="56"/>
          <w:szCs w:val="56"/>
        </w:rPr>
      </w:pPr>
      <w:r w:rsidRPr="004006A1">
        <w:rPr>
          <w:noProof/>
        </w:rPr>
        <w:drawing>
          <wp:anchor distT="0" distB="0" distL="114300" distR="114300" simplePos="0" relativeHeight="251658240" behindDoc="0" locked="0" layoutInCell="1" allowOverlap="1" wp14:anchorId="56FB4004" wp14:editId="345242FB">
            <wp:simplePos x="0" y="0"/>
            <wp:positionH relativeFrom="column">
              <wp:posOffset>4678045</wp:posOffset>
            </wp:positionH>
            <wp:positionV relativeFrom="paragraph">
              <wp:posOffset>14605</wp:posOffset>
            </wp:positionV>
            <wp:extent cx="3627120" cy="2079625"/>
            <wp:effectExtent l="0" t="0" r="5080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7" b="44940"/>
                    <a:stretch/>
                  </pic:blipFill>
                  <pic:spPr bwMode="auto">
                    <a:xfrm>
                      <a:off x="0" y="0"/>
                      <a:ext cx="362712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527E5" w14:textId="20AF3F72" w:rsidR="004567B2" w:rsidRPr="004567B2" w:rsidRDefault="004567B2" w:rsidP="004567B2">
      <w:pPr>
        <w:rPr>
          <w:sz w:val="56"/>
          <w:szCs w:val="56"/>
        </w:rPr>
      </w:pPr>
    </w:p>
    <w:p w14:paraId="7E21CB22" w14:textId="717AC592" w:rsidR="004567B2" w:rsidRPr="004567B2" w:rsidRDefault="004567B2" w:rsidP="004567B2">
      <w:pPr>
        <w:rPr>
          <w:sz w:val="56"/>
          <w:szCs w:val="56"/>
        </w:rPr>
      </w:pPr>
    </w:p>
    <w:p w14:paraId="0DFA5360" w14:textId="575D3B8D" w:rsidR="004567B2" w:rsidRDefault="004567B2" w:rsidP="004567B2">
      <w:pPr>
        <w:rPr>
          <w:sz w:val="56"/>
          <w:szCs w:val="56"/>
        </w:rPr>
      </w:pPr>
    </w:p>
    <w:p w14:paraId="5C4DCDE4" w14:textId="77777777" w:rsidR="004567B2" w:rsidRDefault="004567B2" w:rsidP="004567B2">
      <w:pPr>
        <w:pStyle w:val="Odstavecseseznamem"/>
        <w:jc w:val="center"/>
        <w:rPr>
          <w:sz w:val="96"/>
          <w:szCs w:val="96"/>
        </w:rPr>
      </w:pPr>
      <w:r w:rsidRPr="004567B2">
        <w:rPr>
          <w:sz w:val="96"/>
          <w:szCs w:val="96"/>
        </w:rPr>
        <w:lastRenderedPageBreak/>
        <w:t xml:space="preserve">Vyšetření </w:t>
      </w:r>
      <w:r>
        <w:rPr>
          <w:sz w:val="96"/>
          <w:szCs w:val="96"/>
        </w:rPr>
        <w:t xml:space="preserve">exteroceptivních </w:t>
      </w:r>
    </w:p>
    <w:p w14:paraId="75E13D29" w14:textId="5281E57D" w:rsidR="004567B2" w:rsidRDefault="004567B2" w:rsidP="004567B2">
      <w:pPr>
        <w:pStyle w:val="Odstavecseseznamem"/>
        <w:jc w:val="center"/>
        <w:rPr>
          <w:sz w:val="96"/>
          <w:szCs w:val="96"/>
        </w:rPr>
      </w:pPr>
      <w:r w:rsidRPr="004567B2">
        <w:rPr>
          <w:sz w:val="96"/>
          <w:szCs w:val="96"/>
        </w:rPr>
        <w:t>reflexů</w:t>
      </w:r>
    </w:p>
    <w:p w14:paraId="5CF4397D" w14:textId="77777777" w:rsidR="004567B2" w:rsidRPr="004567B2" w:rsidRDefault="004567B2" w:rsidP="004567B2">
      <w:pPr>
        <w:pStyle w:val="Odstavecseseznamem"/>
        <w:jc w:val="center"/>
        <w:rPr>
          <w:sz w:val="96"/>
          <w:szCs w:val="96"/>
        </w:rPr>
      </w:pPr>
    </w:p>
    <w:p w14:paraId="751BF819" w14:textId="3E7F937B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Korneální (rohovkový)</w:t>
      </w:r>
    </w:p>
    <w:p w14:paraId="3F499F30" w14:textId="5CAE048D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Patrový</w:t>
      </w:r>
    </w:p>
    <w:p w14:paraId="51667977" w14:textId="200B5E68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Břišní </w:t>
      </w:r>
    </w:p>
    <w:p w14:paraId="6F318AE7" w14:textId="06E0560F" w:rsidR="004567B2" w:rsidRDefault="004567B2" w:rsidP="004567B2">
      <w:pPr>
        <w:jc w:val="center"/>
        <w:rPr>
          <w:sz w:val="56"/>
          <w:szCs w:val="56"/>
        </w:rPr>
      </w:pPr>
    </w:p>
    <w:p w14:paraId="67523AD0" w14:textId="58A734B3" w:rsidR="004567B2" w:rsidRDefault="004567B2" w:rsidP="004567B2">
      <w:pPr>
        <w:jc w:val="center"/>
        <w:rPr>
          <w:sz w:val="56"/>
          <w:szCs w:val="56"/>
        </w:rPr>
      </w:pPr>
    </w:p>
    <w:p w14:paraId="219D8987" w14:textId="33B1B2FF" w:rsidR="004567B2" w:rsidRDefault="004567B2" w:rsidP="004567B2">
      <w:pPr>
        <w:jc w:val="center"/>
        <w:rPr>
          <w:sz w:val="56"/>
          <w:szCs w:val="56"/>
        </w:rPr>
      </w:pPr>
    </w:p>
    <w:p w14:paraId="432CA7E5" w14:textId="2331CC11" w:rsidR="004567B2" w:rsidRDefault="004567B2" w:rsidP="004567B2">
      <w:pPr>
        <w:jc w:val="center"/>
        <w:rPr>
          <w:sz w:val="56"/>
          <w:szCs w:val="56"/>
        </w:rPr>
      </w:pPr>
    </w:p>
    <w:p w14:paraId="486E73C7" w14:textId="505C7DB2" w:rsidR="004567B2" w:rsidRDefault="004567B2" w:rsidP="004567B2">
      <w:pPr>
        <w:jc w:val="center"/>
        <w:rPr>
          <w:sz w:val="56"/>
          <w:szCs w:val="56"/>
        </w:rPr>
      </w:pPr>
    </w:p>
    <w:p w14:paraId="5E310ED7" w14:textId="77777777" w:rsidR="004567B2" w:rsidRDefault="004567B2" w:rsidP="004567B2">
      <w:pPr>
        <w:jc w:val="center"/>
        <w:rPr>
          <w:sz w:val="56"/>
          <w:szCs w:val="56"/>
        </w:rPr>
      </w:pPr>
    </w:p>
    <w:p w14:paraId="4DFDC664" w14:textId="149C1EF4" w:rsidR="004567B2" w:rsidRDefault="004567B2" w:rsidP="004567B2">
      <w:pPr>
        <w:jc w:val="center"/>
        <w:rPr>
          <w:sz w:val="56"/>
          <w:szCs w:val="56"/>
        </w:rPr>
      </w:pPr>
    </w:p>
    <w:p w14:paraId="655D0E92" w14:textId="5741AF21" w:rsidR="004567B2" w:rsidRDefault="004567B2" w:rsidP="004567B2">
      <w:pPr>
        <w:jc w:val="center"/>
        <w:rPr>
          <w:sz w:val="56"/>
          <w:szCs w:val="56"/>
        </w:rPr>
      </w:pPr>
    </w:p>
    <w:p w14:paraId="074EFECB" w14:textId="354374B1" w:rsidR="004567B2" w:rsidRDefault="004567B2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>Korneální – V-kmen-VII (vata)</w:t>
      </w:r>
    </w:p>
    <w:p w14:paraId="3840782D" w14:textId="0C22F2E7" w:rsidR="004567B2" w:rsidRDefault="004567B2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>Patrový – PSS (špachtle)</w:t>
      </w:r>
    </w:p>
    <w:p w14:paraId="08EA9173" w14:textId="4799E04C" w:rsidR="004567B2" w:rsidRDefault="004567B2" w:rsidP="004567B2">
      <w:pPr>
        <w:jc w:val="center"/>
        <w:rPr>
          <w:sz w:val="56"/>
          <w:szCs w:val="56"/>
        </w:rPr>
      </w:pPr>
    </w:p>
    <w:p w14:paraId="407E743F" w14:textId="46775A99" w:rsidR="004567B2" w:rsidRPr="004567B2" w:rsidRDefault="004567B2" w:rsidP="004567B2">
      <w:pPr>
        <w:jc w:val="center"/>
        <w:rPr>
          <w:b/>
          <w:bCs/>
          <w:sz w:val="56"/>
          <w:szCs w:val="56"/>
        </w:rPr>
      </w:pPr>
      <w:r w:rsidRPr="004567B2">
        <w:rPr>
          <w:b/>
          <w:bCs/>
          <w:sz w:val="56"/>
          <w:szCs w:val="56"/>
        </w:rPr>
        <w:t xml:space="preserve">Břišní </w:t>
      </w:r>
    </w:p>
    <w:p w14:paraId="58BCD306" w14:textId="13D6E3E1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r w:rsidRPr="00C71357">
        <w:rPr>
          <w:noProof/>
        </w:rPr>
        <w:drawing>
          <wp:anchor distT="0" distB="0" distL="114300" distR="114300" simplePos="0" relativeHeight="251658242" behindDoc="0" locked="0" layoutInCell="1" allowOverlap="1" wp14:anchorId="1B50BB8D" wp14:editId="4D00E5DB">
            <wp:simplePos x="0" y="0"/>
            <wp:positionH relativeFrom="column">
              <wp:posOffset>5500370</wp:posOffset>
            </wp:positionH>
            <wp:positionV relativeFrom="paragraph">
              <wp:posOffset>293370</wp:posOffset>
            </wp:positionV>
            <wp:extent cx="2713990" cy="2423160"/>
            <wp:effectExtent l="0" t="0" r="381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" t="53431" r="58441"/>
                    <a:stretch/>
                  </pic:blipFill>
                  <pic:spPr bwMode="auto">
                    <a:xfrm>
                      <a:off x="0" y="0"/>
                      <a:ext cx="271399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>Epigastrický (TH7-8)</w:t>
      </w:r>
    </w:p>
    <w:p w14:paraId="33B89C04" w14:textId="6F8902D3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Mezoastrický</w:t>
      </w:r>
      <w:proofErr w:type="spellEnd"/>
      <w:r>
        <w:rPr>
          <w:sz w:val="56"/>
          <w:szCs w:val="56"/>
        </w:rPr>
        <w:t xml:space="preserve"> (Th9-10) </w:t>
      </w:r>
    </w:p>
    <w:p w14:paraId="03A5B9B0" w14:textId="488B0EFF" w:rsidR="004567B2" w:rsidRDefault="004567B2" w:rsidP="004567B2">
      <w:pPr>
        <w:pStyle w:val="Odstavecseseznamem"/>
        <w:numPr>
          <w:ilvl w:val="0"/>
          <w:numId w:val="2"/>
        </w:num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Hypogastrický</w:t>
      </w:r>
      <w:proofErr w:type="spellEnd"/>
      <w:r>
        <w:rPr>
          <w:sz w:val="56"/>
          <w:szCs w:val="56"/>
        </w:rPr>
        <w:t xml:space="preserve"> (Th11-12) </w:t>
      </w:r>
    </w:p>
    <w:p w14:paraId="19CB1B17" w14:textId="77777777" w:rsidR="004567B2" w:rsidRPr="004567B2" w:rsidRDefault="004567B2" w:rsidP="004567B2">
      <w:pPr>
        <w:jc w:val="center"/>
        <w:rPr>
          <w:sz w:val="56"/>
          <w:szCs w:val="56"/>
        </w:rPr>
      </w:pPr>
    </w:p>
    <w:p w14:paraId="2EC27A79" w14:textId="35F0F53F" w:rsidR="004567B2" w:rsidRDefault="004567B2" w:rsidP="004567B2">
      <w:pPr>
        <w:rPr>
          <w:sz w:val="56"/>
          <w:szCs w:val="56"/>
        </w:rPr>
      </w:pPr>
    </w:p>
    <w:p w14:paraId="77FD48CD" w14:textId="4ADED549" w:rsidR="004567B2" w:rsidRDefault="004567B2" w:rsidP="004567B2">
      <w:pPr>
        <w:rPr>
          <w:sz w:val="56"/>
          <w:szCs w:val="56"/>
        </w:rPr>
      </w:pPr>
    </w:p>
    <w:p w14:paraId="33357906" w14:textId="77777777" w:rsidR="004567B2" w:rsidRDefault="004567B2" w:rsidP="004567B2">
      <w:pPr>
        <w:pStyle w:val="Odstavecseseznamem"/>
        <w:jc w:val="center"/>
        <w:rPr>
          <w:sz w:val="96"/>
          <w:szCs w:val="96"/>
        </w:rPr>
      </w:pPr>
    </w:p>
    <w:p w14:paraId="6F47D936" w14:textId="77777777" w:rsidR="004567B2" w:rsidRDefault="004567B2" w:rsidP="004567B2">
      <w:pPr>
        <w:pStyle w:val="Odstavecseseznamem"/>
        <w:jc w:val="center"/>
        <w:rPr>
          <w:sz w:val="96"/>
          <w:szCs w:val="96"/>
        </w:rPr>
      </w:pPr>
    </w:p>
    <w:p w14:paraId="02F23332" w14:textId="2570B120" w:rsidR="004567B2" w:rsidRDefault="004567B2" w:rsidP="004567B2">
      <w:pPr>
        <w:pStyle w:val="Odstavecseseznamem"/>
        <w:jc w:val="center"/>
        <w:rPr>
          <w:sz w:val="96"/>
          <w:szCs w:val="96"/>
        </w:rPr>
      </w:pPr>
      <w:r w:rsidRPr="004567B2">
        <w:rPr>
          <w:sz w:val="96"/>
          <w:szCs w:val="96"/>
        </w:rPr>
        <w:t xml:space="preserve">Vyšetření </w:t>
      </w:r>
      <w:r>
        <w:rPr>
          <w:sz w:val="96"/>
          <w:szCs w:val="96"/>
        </w:rPr>
        <w:t>smyslových</w:t>
      </w:r>
    </w:p>
    <w:p w14:paraId="20A2A9BB" w14:textId="77777777" w:rsidR="004567B2" w:rsidRDefault="004567B2" w:rsidP="004567B2">
      <w:pPr>
        <w:pStyle w:val="Odstavecseseznamem"/>
        <w:jc w:val="center"/>
        <w:rPr>
          <w:sz w:val="96"/>
          <w:szCs w:val="96"/>
        </w:rPr>
      </w:pPr>
      <w:r w:rsidRPr="004567B2">
        <w:rPr>
          <w:sz w:val="96"/>
          <w:szCs w:val="96"/>
        </w:rPr>
        <w:t>reflexů</w:t>
      </w:r>
    </w:p>
    <w:p w14:paraId="1B5636FE" w14:textId="77777777" w:rsidR="004567B2" w:rsidRPr="004567B2" w:rsidRDefault="004567B2" w:rsidP="004567B2">
      <w:pPr>
        <w:pStyle w:val="Odstavecseseznamem"/>
        <w:jc w:val="center"/>
        <w:rPr>
          <w:sz w:val="96"/>
          <w:szCs w:val="96"/>
        </w:rPr>
      </w:pPr>
    </w:p>
    <w:p w14:paraId="61A93240" w14:textId="3264DC7C" w:rsidR="004567B2" w:rsidRDefault="004567B2" w:rsidP="004567B2">
      <w:pPr>
        <w:rPr>
          <w:sz w:val="56"/>
          <w:szCs w:val="56"/>
        </w:rPr>
      </w:pPr>
      <w:r>
        <w:rPr>
          <w:sz w:val="56"/>
          <w:szCs w:val="56"/>
        </w:rPr>
        <w:t xml:space="preserve">zornice – </w:t>
      </w:r>
      <w:proofErr w:type="spellStart"/>
      <w:r>
        <w:rPr>
          <w:sz w:val="56"/>
          <w:szCs w:val="56"/>
        </w:rPr>
        <w:t>rce</w:t>
      </w:r>
      <w:proofErr w:type="spellEnd"/>
      <w:r>
        <w:rPr>
          <w:sz w:val="56"/>
          <w:szCs w:val="56"/>
        </w:rPr>
        <w:t xml:space="preserve"> na světlo, konvergenci, bolestivý podnět </w:t>
      </w:r>
    </w:p>
    <w:p w14:paraId="626B623A" w14:textId="4CA43B76" w:rsidR="004567B2" w:rsidRDefault="004567B2" w:rsidP="004567B2">
      <w:pPr>
        <w:rPr>
          <w:sz w:val="56"/>
          <w:szCs w:val="56"/>
        </w:rPr>
      </w:pPr>
    </w:p>
    <w:p w14:paraId="538A0963" w14:textId="71970DE7" w:rsidR="004567B2" w:rsidRDefault="004567B2" w:rsidP="004567B2">
      <w:pPr>
        <w:rPr>
          <w:sz w:val="56"/>
          <w:szCs w:val="56"/>
        </w:rPr>
      </w:pPr>
    </w:p>
    <w:p w14:paraId="4AFD492F" w14:textId="71ED6A0F" w:rsidR="004567B2" w:rsidRDefault="004567B2" w:rsidP="004567B2">
      <w:pPr>
        <w:rPr>
          <w:sz w:val="56"/>
          <w:szCs w:val="56"/>
        </w:rPr>
      </w:pPr>
    </w:p>
    <w:p w14:paraId="3C0AC76C" w14:textId="04914B63" w:rsidR="004567B2" w:rsidRDefault="004567B2" w:rsidP="004567B2">
      <w:pPr>
        <w:rPr>
          <w:sz w:val="56"/>
          <w:szCs w:val="56"/>
        </w:rPr>
      </w:pPr>
    </w:p>
    <w:p w14:paraId="7C9956E7" w14:textId="77777777" w:rsidR="004567B2" w:rsidRDefault="004567B2" w:rsidP="004567B2">
      <w:pPr>
        <w:rPr>
          <w:sz w:val="56"/>
          <w:szCs w:val="56"/>
        </w:rPr>
      </w:pPr>
    </w:p>
    <w:p w14:paraId="3E7B112E" w14:textId="77777777" w:rsidR="004567B2" w:rsidRDefault="004567B2" w:rsidP="004567B2">
      <w:pPr>
        <w:rPr>
          <w:sz w:val="56"/>
          <w:szCs w:val="56"/>
        </w:rPr>
      </w:pPr>
    </w:p>
    <w:p w14:paraId="5505BD93" w14:textId="124EEDE0" w:rsidR="004567B2" w:rsidRDefault="004567B2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reakce na osvit – </w:t>
      </w:r>
      <w:proofErr w:type="spellStart"/>
      <w:r>
        <w:rPr>
          <w:sz w:val="56"/>
          <w:szCs w:val="56"/>
        </w:rPr>
        <w:t>mioza</w:t>
      </w:r>
      <w:proofErr w:type="spellEnd"/>
      <w:r>
        <w:rPr>
          <w:sz w:val="56"/>
          <w:szCs w:val="56"/>
        </w:rPr>
        <w:t xml:space="preserve"> (přímá a nepřímá reakce)</w:t>
      </w:r>
    </w:p>
    <w:p w14:paraId="40815B6D" w14:textId="79086DE2" w:rsidR="004567B2" w:rsidRDefault="004567B2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>reakce na konvergenci (</w:t>
      </w:r>
      <w:proofErr w:type="spellStart"/>
      <w:r>
        <w:rPr>
          <w:sz w:val="56"/>
          <w:szCs w:val="56"/>
        </w:rPr>
        <w:t>mioza</w:t>
      </w:r>
      <w:proofErr w:type="spellEnd"/>
      <w:r>
        <w:rPr>
          <w:sz w:val="56"/>
          <w:szCs w:val="56"/>
        </w:rPr>
        <w:t>)</w:t>
      </w:r>
    </w:p>
    <w:p w14:paraId="7EEF8C21" w14:textId="5304EBE5" w:rsidR="004567B2" w:rsidRDefault="004567B2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>reakce na bolest (</w:t>
      </w:r>
      <w:proofErr w:type="spellStart"/>
      <w:r>
        <w:rPr>
          <w:sz w:val="56"/>
          <w:szCs w:val="56"/>
        </w:rPr>
        <w:t>mydriaza</w:t>
      </w:r>
      <w:proofErr w:type="spellEnd"/>
      <w:r>
        <w:rPr>
          <w:sz w:val="56"/>
          <w:szCs w:val="56"/>
        </w:rPr>
        <w:t>)</w:t>
      </w:r>
    </w:p>
    <w:p w14:paraId="7EDA8B3A" w14:textId="211C2483" w:rsidR="000A618A" w:rsidRDefault="000A618A" w:rsidP="004567B2">
      <w:pPr>
        <w:jc w:val="center"/>
        <w:rPr>
          <w:sz w:val="56"/>
          <w:szCs w:val="56"/>
        </w:rPr>
      </w:pPr>
    </w:p>
    <w:p w14:paraId="4FB1738E" w14:textId="77777777" w:rsidR="000A618A" w:rsidRDefault="000A618A" w:rsidP="004567B2">
      <w:pPr>
        <w:jc w:val="center"/>
        <w:rPr>
          <w:sz w:val="56"/>
          <w:szCs w:val="56"/>
        </w:rPr>
      </w:pPr>
    </w:p>
    <w:p w14:paraId="11226C41" w14:textId="709FACA3" w:rsidR="004567B2" w:rsidRDefault="004567B2" w:rsidP="004567B2">
      <w:pPr>
        <w:jc w:val="center"/>
        <w:rPr>
          <w:sz w:val="56"/>
          <w:szCs w:val="56"/>
        </w:rPr>
      </w:pPr>
    </w:p>
    <w:p w14:paraId="38AEE94E" w14:textId="6EC66478" w:rsidR="004567B2" w:rsidRPr="000A618A" w:rsidRDefault="000A618A" w:rsidP="004567B2">
      <w:pPr>
        <w:jc w:val="center"/>
        <w:rPr>
          <w:sz w:val="40"/>
          <w:szCs w:val="40"/>
        </w:rPr>
      </w:pPr>
      <w:r w:rsidRPr="000A618A">
        <w:rPr>
          <w:sz w:val="40"/>
          <w:szCs w:val="40"/>
        </w:rPr>
        <w:t xml:space="preserve">pupilární reflex – regulace průniku světla (reakce na osvit) – cílem je ochrana oka </w:t>
      </w:r>
    </w:p>
    <w:p w14:paraId="4C09527E" w14:textId="327888C5" w:rsidR="000A618A" w:rsidRPr="000A618A" w:rsidRDefault="000A618A" w:rsidP="004567B2">
      <w:pPr>
        <w:jc w:val="center"/>
        <w:rPr>
          <w:sz w:val="40"/>
          <w:szCs w:val="40"/>
        </w:rPr>
      </w:pPr>
      <w:r w:rsidRPr="000A618A">
        <w:rPr>
          <w:sz w:val="40"/>
          <w:szCs w:val="40"/>
        </w:rPr>
        <w:t xml:space="preserve">pokud je poškozen n. II – nedojde k přímé ani nepřímé </w:t>
      </w:r>
      <w:proofErr w:type="spellStart"/>
      <w:r w:rsidRPr="000A618A">
        <w:rPr>
          <w:sz w:val="40"/>
          <w:szCs w:val="40"/>
        </w:rPr>
        <w:t>rci</w:t>
      </w:r>
      <w:proofErr w:type="spellEnd"/>
      <w:r w:rsidRPr="000A618A">
        <w:rPr>
          <w:sz w:val="40"/>
          <w:szCs w:val="40"/>
        </w:rPr>
        <w:t xml:space="preserve"> </w:t>
      </w:r>
    </w:p>
    <w:p w14:paraId="649A057C" w14:textId="4BC80216" w:rsidR="000A618A" w:rsidRPr="000A618A" w:rsidRDefault="000A618A" w:rsidP="000A618A">
      <w:pPr>
        <w:jc w:val="center"/>
        <w:rPr>
          <w:sz w:val="40"/>
          <w:szCs w:val="40"/>
        </w:rPr>
      </w:pPr>
      <w:r w:rsidRPr="000A618A">
        <w:rPr>
          <w:sz w:val="40"/>
          <w:szCs w:val="40"/>
        </w:rPr>
        <w:t xml:space="preserve">pokud jednostranně n. </w:t>
      </w:r>
      <w:proofErr w:type="gramStart"/>
      <w:r w:rsidRPr="000A618A">
        <w:rPr>
          <w:sz w:val="40"/>
          <w:szCs w:val="40"/>
        </w:rPr>
        <w:t>III  -</w:t>
      </w:r>
      <w:proofErr w:type="gramEnd"/>
      <w:r w:rsidRPr="000A618A">
        <w:rPr>
          <w:sz w:val="40"/>
          <w:szCs w:val="40"/>
        </w:rPr>
        <w:t xml:space="preserve"> Vyvoláme reakci pouze na nepoškozené straně </w:t>
      </w:r>
    </w:p>
    <w:p w14:paraId="4D9CB493" w14:textId="65AAF0BD" w:rsidR="000A618A" w:rsidRDefault="000A618A" w:rsidP="004567B2">
      <w:pPr>
        <w:jc w:val="center"/>
        <w:rPr>
          <w:sz w:val="56"/>
          <w:szCs w:val="56"/>
        </w:rPr>
      </w:pPr>
    </w:p>
    <w:p w14:paraId="69E280E9" w14:textId="31786D52" w:rsidR="000A618A" w:rsidRDefault="000A618A" w:rsidP="004567B2">
      <w:pPr>
        <w:jc w:val="center"/>
        <w:rPr>
          <w:sz w:val="56"/>
          <w:szCs w:val="56"/>
        </w:rPr>
      </w:pPr>
    </w:p>
    <w:p w14:paraId="7406B43C" w14:textId="04DD046F" w:rsidR="000A618A" w:rsidRDefault="000A618A" w:rsidP="004567B2">
      <w:pPr>
        <w:jc w:val="center"/>
        <w:rPr>
          <w:sz w:val="144"/>
          <w:szCs w:val="144"/>
        </w:rPr>
      </w:pPr>
      <w:r w:rsidRPr="000A618A">
        <w:rPr>
          <w:sz w:val="144"/>
          <w:szCs w:val="144"/>
        </w:rPr>
        <w:lastRenderedPageBreak/>
        <w:t xml:space="preserve">Vyšetření pyramidových jevů </w:t>
      </w:r>
    </w:p>
    <w:p w14:paraId="2DFFBA4B" w14:textId="469A89EA" w:rsidR="000A618A" w:rsidRDefault="000A618A" w:rsidP="004567B2">
      <w:pPr>
        <w:jc w:val="center"/>
        <w:rPr>
          <w:sz w:val="144"/>
          <w:szCs w:val="144"/>
        </w:rPr>
      </w:pPr>
    </w:p>
    <w:p w14:paraId="31A9B877" w14:textId="77777777" w:rsidR="000A618A" w:rsidRPr="000A618A" w:rsidRDefault="000A618A" w:rsidP="004567B2">
      <w:pPr>
        <w:jc w:val="center"/>
        <w:rPr>
          <w:sz w:val="144"/>
          <w:szCs w:val="144"/>
        </w:rPr>
      </w:pPr>
    </w:p>
    <w:p w14:paraId="1819CFCB" w14:textId="2EE762AA" w:rsidR="000A618A" w:rsidRDefault="000A618A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Iritační: </w:t>
      </w:r>
      <w:proofErr w:type="spellStart"/>
      <w:r>
        <w:rPr>
          <w:sz w:val="56"/>
          <w:szCs w:val="56"/>
        </w:rPr>
        <w:t>Babinski</w:t>
      </w:r>
      <w:proofErr w:type="spellEnd"/>
      <w:r>
        <w:rPr>
          <w:sz w:val="56"/>
          <w:szCs w:val="56"/>
        </w:rPr>
        <w:t xml:space="preserve">, </w:t>
      </w:r>
      <w:proofErr w:type="spellStart"/>
      <w:r>
        <w:rPr>
          <w:sz w:val="56"/>
          <w:szCs w:val="56"/>
        </w:rPr>
        <w:t>Juster</w:t>
      </w:r>
      <w:proofErr w:type="spellEnd"/>
      <w:r>
        <w:rPr>
          <w:sz w:val="56"/>
          <w:szCs w:val="56"/>
        </w:rPr>
        <w:t xml:space="preserve">, </w:t>
      </w:r>
      <w:proofErr w:type="spellStart"/>
      <w:r>
        <w:rPr>
          <w:sz w:val="56"/>
          <w:szCs w:val="56"/>
        </w:rPr>
        <w:t>Tromner</w:t>
      </w:r>
      <w:proofErr w:type="spellEnd"/>
    </w:p>
    <w:p w14:paraId="70DA5D0A" w14:textId="57167AA1" w:rsidR="000A618A" w:rsidRDefault="000A618A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Paretické: </w:t>
      </w:r>
      <w:proofErr w:type="spellStart"/>
      <w:r>
        <w:rPr>
          <w:sz w:val="56"/>
          <w:szCs w:val="56"/>
        </w:rPr>
        <w:t>Minzagini</w:t>
      </w:r>
      <w:proofErr w:type="spellEnd"/>
      <w:r>
        <w:rPr>
          <w:sz w:val="56"/>
          <w:szCs w:val="56"/>
        </w:rPr>
        <w:t xml:space="preserve"> – HK i DK </w:t>
      </w:r>
    </w:p>
    <w:p w14:paraId="2C2E8AEF" w14:textId="77777777" w:rsidR="000A618A" w:rsidRDefault="000A618A" w:rsidP="000A618A"/>
    <w:p w14:paraId="1094B777" w14:textId="77777777" w:rsidR="000A618A" w:rsidRDefault="000A618A" w:rsidP="000A618A">
      <w:pPr>
        <w:rPr>
          <w:b/>
          <w:bCs/>
          <w:u w:val="single"/>
        </w:rPr>
      </w:pPr>
      <w:r w:rsidRPr="0035205F"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38264502" wp14:editId="50CF8730">
            <wp:simplePos x="0" y="0"/>
            <wp:positionH relativeFrom="column">
              <wp:posOffset>5292090</wp:posOffset>
            </wp:positionH>
            <wp:positionV relativeFrom="paragraph">
              <wp:posOffset>0</wp:posOffset>
            </wp:positionV>
            <wp:extent cx="3397885" cy="1363345"/>
            <wp:effectExtent l="0" t="0" r="571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41527" r="56468" b="38343"/>
                    <a:stretch/>
                  </pic:blipFill>
                  <pic:spPr bwMode="auto">
                    <a:xfrm>
                      <a:off x="0" y="0"/>
                      <a:ext cx="3397885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02B">
        <w:rPr>
          <w:b/>
          <w:bCs/>
          <w:u w:val="single"/>
        </w:rPr>
        <w:t>PYRAMIDOVÉ JEVY</w:t>
      </w:r>
    </w:p>
    <w:p w14:paraId="344F0308" w14:textId="77777777" w:rsidR="000A618A" w:rsidRDefault="000A618A" w:rsidP="000A618A"/>
    <w:p w14:paraId="2A2C5DF9" w14:textId="372092AF" w:rsidR="000A618A" w:rsidRDefault="000A618A" w:rsidP="000A618A">
      <w:r>
        <w:t xml:space="preserve">) </w:t>
      </w:r>
    </w:p>
    <w:p w14:paraId="031DE450" w14:textId="77777777" w:rsidR="000A618A" w:rsidRDefault="000A618A" w:rsidP="000A618A"/>
    <w:p w14:paraId="2CCC9626" w14:textId="77777777" w:rsidR="000A618A" w:rsidRPr="000A618A" w:rsidRDefault="000A618A" w:rsidP="000A618A">
      <w:pPr>
        <w:rPr>
          <w:sz w:val="36"/>
          <w:szCs w:val="36"/>
        </w:rPr>
      </w:pPr>
      <w:r w:rsidRPr="000A618A">
        <w:rPr>
          <w:sz w:val="36"/>
          <w:szCs w:val="36"/>
        </w:rPr>
        <w:t xml:space="preserve">Iritační (spastické) jevy </w:t>
      </w:r>
    </w:p>
    <w:p w14:paraId="3FA8F56A" w14:textId="77777777" w:rsidR="000A618A" w:rsidRPr="000A618A" w:rsidRDefault="000A618A" w:rsidP="000A618A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0A618A">
        <w:rPr>
          <w:sz w:val="36"/>
          <w:szCs w:val="36"/>
        </w:rPr>
        <w:t>Na HKK</w:t>
      </w:r>
    </w:p>
    <w:p w14:paraId="4FDBCA89" w14:textId="2F0E4490" w:rsidR="000A618A" w:rsidRPr="000A618A" w:rsidRDefault="000A618A" w:rsidP="000A618A">
      <w:pPr>
        <w:pStyle w:val="Odstavecseseznamem"/>
        <w:numPr>
          <w:ilvl w:val="1"/>
          <w:numId w:val="4"/>
        </w:numPr>
        <w:rPr>
          <w:sz w:val="36"/>
          <w:szCs w:val="36"/>
        </w:rPr>
      </w:pPr>
      <w:r w:rsidRPr="000A618A">
        <w:rPr>
          <w:noProof/>
          <w:sz w:val="36"/>
          <w:szCs w:val="36"/>
        </w:rPr>
        <w:drawing>
          <wp:anchor distT="0" distB="0" distL="114300" distR="114300" simplePos="0" relativeHeight="251658244" behindDoc="0" locked="0" layoutInCell="1" allowOverlap="1" wp14:anchorId="51690694" wp14:editId="452E336F">
            <wp:simplePos x="0" y="0"/>
            <wp:positionH relativeFrom="column">
              <wp:posOffset>5265420</wp:posOffset>
            </wp:positionH>
            <wp:positionV relativeFrom="paragraph">
              <wp:posOffset>55880</wp:posOffset>
            </wp:positionV>
            <wp:extent cx="3426460" cy="1672590"/>
            <wp:effectExtent l="0" t="0" r="254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8" t="43400" r="11592" b="39882"/>
                    <a:stretch/>
                  </pic:blipFill>
                  <pic:spPr bwMode="auto">
                    <a:xfrm>
                      <a:off x="0" y="0"/>
                      <a:ext cx="3426460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A618A">
        <w:rPr>
          <w:sz w:val="36"/>
          <w:szCs w:val="36"/>
        </w:rPr>
        <w:t>Justerův</w:t>
      </w:r>
      <w:proofErr w:type="spellEnd"/>
      <w:r w:rsidRPr="000A618A">
        <w:rPr>
          <w:sz w:val="36"/>
          <w:szCs w:val="36"/>
        </w:rPr>
        <w:t xml:space="preserve"> jev – PO – addukce s opozicí palce</w:t>
      </w:r>
    </w:p>
    <w:p w14:paraId="3DF5BA3E" w14:textId="18E57E07" w:rsidR="000A618A" w:rsidRPr="000A618A" w:rsidRDefault="000A618A" w:rsidP="000A618A">
      <w:pPr>
        <w:pStyle w:val="Odstavecseseznamem"/>
        <w:numPr>
          <w:ilvl w:val="1"/>
          <w:numId w:val="4"/>
        </w:numPr>
        <w:rPr>
          <w:sz w:val="36"/>
          <w:szCs w:val="36"/>
        </w:rPr>
      </w:pPr>
      <w:proofErr w:type="spellStart"/>
      <w:r w:rsidRPr="000A618A">
        <w:rPr>
          <w:sz w:val="36"/>
          <w:szCs w:val="36"/>
        </w:rPr>
        <w:t>Trömnerův</w:t>
      </w:r>
      <w:proofErr w:type="spellEnd"/>
      <w:r w:rsidRPr="000A618A">
        <w:rPr>
          <w:sz w:val="36"/>
          <w:szCs w:val="36"/>
        </w:rPr>
        <w:t xml:space="preserve"> </w:t>
      </w:r>
      <w:proofErr w:type="gramStart"/>
      <w:r w:rsidRPr="000A618A">
        <w:rPr>
          <w:sz w:val="36"/>
          <w:szCs w:val="36"/>
        </w:rPr>
        <w:t>jev  -</w:t>
      </w:r>
      <w:proofErr w:type="gramEnd"/>
      <w:r w:rsidRPr="000A618A">
        <w:rPr>
          <w:sz w:val="36"/>
          <w:szCs w:val="36"/>
        </w:rPr>
        <w:t xml:space="preserve"> flexe palce nebo prstů </w:t>
      </w:r>
    </w:p>
    <w:p w14:paraId="12379A07" w14:textId="77777777" w:rsidR="000A618A" w:rsidRPr="000A618A" w:rsidRDefault="000A618A" w:rsidP="000A618A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0A618A">
        <w:rPr>
          <w:sz w:val="36"/>
          <w:szCs w:val="36"/>
        </w:rPr>
        <w:t xml:space="preserve">Na DKK – extenční </w:t>
      </w:r>
    </w:p>
    <w:p w14:paraId="7A1CC44C" w14:textId="77777777" w:rsidR="000A618A" w:rsidRPr="000A618A" w:rsidRDefault="000A618A" w:rsidP="000A618A">
      <w:pPr>
        <w:pStyle w:val="Odstavecseseznamem"/>
        <w:numPr>
          <w:ilvl w:val="1"/>
          <w:numId w:val="4"/>
        </w:numPr>
        <w:rPr>
          <w:sz w:val="36"/>
          <w:szCs w:val="36"/>
        </w:rPr>
      </w:pPr>
      <w:proofErr w:type="spellStart"/>
      <w:r w:rsidRPr="000A618A">
        <w:rPr>
          <w:sz w:val="36"/>
          <w:szCs w:val="36"/>
        </w:rPr>
        <w:t>Babinski</w:t>
      </w:r>
      <w:proofErr w:type="spellEnd"/>
      <w:r w:rsidRPr="000A618A">
        <w:rPr>
          <w:sz w:val="36"/>
          <w:szCs w:val="36"/>
        </w:rPr>
        <w:t xml:space="preserve"> – extenze palce + příznak vějíře</w:t>
      </w:r>
    </w:p>
    <w:p w14:paraId="492494F4" w14:textId="77777777" w:rsidR="000A618A" w:rsidRPr="000A618A" w:rsidRDefault="000A618A" w:rsidP="000A618A">
      <w:pPr>
        <w:rPr>
          <w:sz w:val="36"/>
          <w:szCs w:val="36"/>
        </w:rPr>
      </w:pPr>
    </w:p>
    <w:p w14:paraId="1B7322F1" w14:textId="77777777" w:rsidR="000A618A" w:rsidRPr="000A618A" w:rsidRDefault="000A618A" w:rsidP="000A618A">
      <w:pPr>
        <w:rPr>
          <w:sz w:val="36"/>
          <w:szCs w:val="36"/>
        </w:rPr>
      </w:pPr>
      <w:r w:rsidRPr="000A618A">
        <w:rPr>
          <w:sz w:val="36"/>
          <w:szCs w:val="36"/>
        </w:rPr>
        <w:t xml:space="preserve">Zánikové (paretické jevy) </w:t>
      </w:r>
    </w:p>
    <w:p w14:paraId="2B104A46" w14:textId="77777777" w:rsidR="000A618A" w:rsidRPr="000A618A" w:rsidRDefault="000A618A" w:rsidP="000A618A">
      <w:pPr>
        <w:pStyle w:val="Odstavecseseznamem"/>
        <w:numPr>
          <w:ilvl w:val="0"/>
          <w:numId w:val="5"/>
        </w:numPr>
        <w:rPr>
          <w:sz w:val="36"/>
          <w:szCs w:val="36"/>
        </w:rPr>
      </w:pPr>
      <w:r w:rsidRPr="000A618A">
        <w:rPr>
          <w:sz w:val="36"/>
          <w:szCs w:val="36"/>
        </w:rPr>
        <w:t>Na HKK</w:t>
      </w:r>
    </w:p>
    <w:p w14:paraId="2AFE274A" w14:textId="77777777" w:rsidR="000A618A" w:rsidRPr="000A618A" w:rsidRDefault="000A618A" w:rsidP="000A618A">
      <w:pPr>
        <w:pStyle w:val="Odstavecseseznamem"/>
        <w:numPr>
          <w:ilvl w:val="1"/>
          <w:numId w:val="5"/>
        </w:numPr>
        <w:rPr>
          <w:sz w:val="36"/>
          <w:szCs w:val="36"/>
        </w:rPr>
      </w:pPr>
      <w:proofErr w:type="spellStart"/>
      <w:r w:rsidRPr="000A618A">
        <w:rPr>
          <w:sz w:val="36"/>
          <w:szCs w:val="36"/>
        </w:rPr>
        <w:t>Mingazziniho</w:t>
      </w:r>
      <w:proofErr w:type="spellEnd"/>
      <w:r w:rsidRPr="000A618A">
        <w:rPr>
          <w:sz w:val="36"/>
          <w:szCs w:val="36"/>
        </w:rPr>
        <w:t xml:space="preserve"> příznak – předpažené ruce, dlaně dolů – pokles HK</w:t>
      </w:r>
    </w:p>
    <w:p w14:paraId="7335FCC6" w14:textId="77777777" w:rsidR="000A618A" w:rsidRPr="000A618A" w:rsidRDefault="000A618A" w:rsidP="000A618A">
      <w:pPr>
        <w:pStyle w:val="Odstavecseseznamem"/>
        <w:numPr>
          <w:ilvl w:val="1"/>
          <w:numId w:val="5"/>
        </w:numPr>
        <w:rPr>
          <w:sz w:val="36"/>
          <w:szCs w:val="36"/>
        </w:rPr>
      </w:pPr>
      <w:r w:rsidRPr="000A618A">
        <w:rPr>
          <w:sz w:val="36"/>
          <w:szCs w:val="36"/>
        </w:rPr>
        <w:t>Příznak retardace – zpožďování pohybu – opakované předpažování</w:t>
      </w:r>
    </w:p>
    <w:p w14:paraId="792F2F4A" w14:textId="77777777" w:rsidR="000A618A" w:rsidRPr="000A618A" w:rsidRDefault="000A618A" w:rsidP="000A618A">
      <w:pPr>
        <w:pStyle w:val="Odstavecseseznamem"/>
        <w:numPr>
          <w:ilvl w:val="0"/>
          <w:numId w:val="5"/>
        </w:numPr>
        <w:rPr>
          <w:sz w:val="36"/>
          <w:szCs w:val="36"/>
        </w:rPr>
      </w:pPr>
      <w:r w:rsidRPr="000A618A">
        <w:rPr>
          <w:sz w:val="36"/>
          <w:szCs w:val="36"/>
        </w:rPr>
        <w:t xml:space="preserve">Na DKK </w:t>
      </w:r>
    </w:p>
    <w:p w14:paraId="2236115C" w14:textId="77777777" w:rsidR="000A618A" w:rsidRPr="000A618A" w:rsidRDefault="000A618A" w:rsidP="000A618A">
      <w:pPr>
        <w:pStyle w:val="Odstavecseseznamem"/>
        <w:numPr>
          <w:ilvl w:val="1"/>
          <w:numId w:val="5"/>
        </w:numPr>
        <w:rPr>
          <w:sz w:val="36"/>
          <w:szCs w:val="36"/>
        </w:rPr>
      </w:pPr>
      <w:proofErr w:type="spellStart"/>
      <w:r w:rsidRPr="000A618A">
        <w:rPr>
          <w:sz w:val="36"/>
          <w:szCs w:val="36"/>
        </w:rPr>
        <w:t>Mingazziniho</w:t>
      </w:r>
      <w:proofErr w:type="spellEnd"/>
      <w:r w:rsidRPr="000A618A">
        <w:rPr>
          <w:sz w:val="36"/>
          <w:szCs w:val="36"/>
        </w:rPr>
        <w:t xml:space="preserve"> příznak – leh na zádech, </w:t>
      </w:r>
      <w:proofErr w:type="spellStart"/>
      <w:r w:rsidRPr="000A618A">
        <w:rPr>
          <w:sz w:val="36"/>
          <w:szCs w:val="36"/>
        </w:rPr>
        <w:t>zvedlé</w:t>
      </w:r>
      <w:proofErr w:type="spellEnd"/>
      <w:r w:rsidRPr="000A618A">
        <w:rPr>
          <w:sz w:val="36"/>
          <w:szCs w:val="36"/>
        </w:rPr>
        <w:t xml:space="preserve"> DKK – FLE v KOK i KYK 90 stupňů </w:t>
      </w:r>
    </w:p>
    <w:p w14:paraId="0F44CA6B" w14:textId="77777777" w:rsidR="000A618A" w:rsidRPr="000A618A" w:rsidRDefault="000A618A" w:rsidP="000A618A">
      <w:pPr>
        <w:pStyle w:val="Odstavecseseznamem"/>
        <w:numPr>
          <w:ilvl w:val="1"/>
          <w:numId w:val="5"/>
        </w:numPr>
        <w:rPr>
          <w:sz w:val="36"/>
          <w:szCs w:val="36"/>
        </w:rPr>
      </w:pPr>
      <w:proofErr w:type="spellStart"/>
      <w:r w:rsidRPr="000A618A">
        <w:rPr>
          <w:sz w:val="36"/>
          <w:szCs w:val="36"/>
        </w:rPr>
        <w:t>Baré</w:t>
      </w:r>
      <w:proofErr w:type="spellEnd"/>
      <w:r w:rsidRPr="000A618A">
        <w:rPr>
          <w:sz w:val="36"/>
          <w:szCs w:val="36"/>
        </w:rPr>
        <w:t xml:space="preserve"> – leh na břiše – flektované bérce 45 stupňů </w:t>
      </w:r>
    </w:p>
    <w:p w14:paraId="5D163619" w14:textId="77777777" w:rsidR="000A618A" w:rsidRPr="000A618A" w:rsidRDefault="000A618A" w:rsidP="000A618A">
      <w:pPr>
        <w:pStyle w:val="Odstavecseseznamem"/>
        <w:numPr>
          <w:ilvl w:val="1"/>
          <w:numId w:val="5"/>
        </w:numPr>
        <w:rPr>
          <w:sz w:val="36"/>
          <w:szCs w:val="36"/>
        </w:rPr>
      </w:pPr>
      <w:r w:rsidRPr="000A618A">
        <w:rPr>
          <w:sz w:val="36"/>
          <w:szCs w:val="36"/>
        </w:rPr>
        <w:t>Příznak retardace – zpožďování pohybů</w:t>
      </w:r>
    </w:p>
    <w:p w14:paraId="2B7DED4B" w14:textId="00F862C6" w:rsidR="000A618A" w:rsidRDefault="000A618A" w:rsidP="004567B2">
      <w:pPr>
        <w:jc w:val="center"/>
        <w:rPr>
          <w:sz w:val="56"/>
          <w:szCs w:val="56"/>
        </w:rPr>
      </w:pPr>
    </w:p>
    <w:p w14:paraId="14F9564C" w14:textId="77777777" w:rsidR="000A618A" w:rsidRDefault="000A618A" w:rsidP="004567B2">
      <w:pPr>
        <w:jc w:val="center"/>
        <w:rPr>
          <w:sz w:val="160"/>
          <w:szCs w:val="160"/>
        </w:rPr>
      </w:pPr>
    </w:p>
    <w:p w14:paraId="3E09ACD1" w14:textId="77777777" w:rsidR="000A618A" w:rsidRDefault="000A618A" w:rsidP="004567B2">
      <w:pPr>
        <w:jc w:val="center"/>
        <w:rPr>
          <w:sz w:val="160"/>
          <w:szCs w:val="160"/>
        </w:rPr>
      </w:pPr>
      <w:r w:rsidRPr="000A618A">
        <w:rPr>
          <w:sz w:val="160"/>
          <w:szCs w:val="160"/>
        </w:rPr>
        <w:t>Vyšetření povrchového čití</w:t>
      </w:r>
    </w:p>
    <w:p w14:paraId="371D5103" w14:textId="77777777" w:rsidR="000A618A" w:rsidRDefault="000A618A" w:rsidP="004567B2">
      <w:pPr>
        <w:jc w:val="center"/>
        <w:rPr>
          <w:sz w:val="160"/>
          <w:szCs w:val="160"/>
        </w:rPr>
      </w:pPr>
    </w:p>
    <w:p w14:paraId="610ECCB9" w14:textId="77777777" w:rsidR="00B4442C" w:rsidRDefault="00B4442C" w:rsidP="004567B2">
      <w:pPr>
        <w:jc w:val="center"/>
        <w:rPr>
          <w:sz w:val="52"/>
          <w:szCs w:val="52"/>
        </w:rPr>
      </w:pPr>
    </w:p>
    <w:p w14:paraId="0E6ED1F4" w14:textId="77777777" w:rsidR="00B4442C" w:rsidRDefault="00B4442C" w:rsidP="004567B2">
      <w:pPr>
        <w:jc w:val="center"/>
        <w:rPr>
          <w:sz w:val="52"/>
          <w:szCs w:val="52"/>
        </w:rPr>
      </w:pPr>
    </w:p>
    <w:p w14:paraId="65ACDFDD" w14:textId="052F9B8B" w:rsidR="00B4442C" w:rsidRDefault="00B4442C" w:rsidP="004567B2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Taktilní čití </w:t>
      </w:r>
    </w:p>
    <w:p w14:paraId="0300405E" w14:textId="77777777" w:rsidR="00B4442C" w:rsidRDefault="00B4442C" w:rsidP="004567B2">
      <w:pPr>
        <w:jc w:val="center"/>
        <w:rPr>
          <w:sz w:val="52"/>
          <w:szCs w:val="52"/>
        </w:rPr>
      </w:pPr>
    </w:p>
    <w:p w14:paraId="0AFAED2C" w14:textId="3BB21277" w:rsidR="00B4442C" w:rsidRDefault="00B4442C" w:rsidP="004567B2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Dvoubodová diskriminace (dle lokace, kde vyšetřuji) </w:t>
      </w:r>
    </w:p>
    <w:p w14:paraId="397B418A" w14:textId="488E219A" w:rsidR="00B4442C" w:rsidRDefault="00B4442C" w:rsidP="004567B2">
      <w:pPr>
        <w:jc w:val="center"/>
        <w:rPr>
          <w:sz w:val="52"/>
          <w:szCs w:val="52"/>
        </w:rPr>
      </w:pPr>
    </w:p>
    <w:p w14:paraId="0FABDBF4" w14:textId="09EC07DB" w:rsidR="00B4442C" w:rsidRDefault="00B4442C" w:rsidP="004567B2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Grafestezie</w:t>
      </w:r>
      <w:proofErr w:type="spellEnd"/>
      <w:r>
        <w:rPr>
          <w:sz w:val="52"/>
          <w:szCs w:val="52"/>
        </w:rPr>
        <w:t xml:space="preserve"> </w:t>
      </w:r>
    </w:p>
    <w:p w14:paraId="3EF60C70" w14:textId="00480127" w:rsidR="00B4442C" w:rsidRDefault="00B4442C" w:rsidP="004567B2">
      <w:pPr>
        <w:jc w:val="center"/>
        <w:rPr>
          <w:sz w:val="52"/>
          <w:szCs w:val="52"/>
        </w:rPr>
      </w:pPr>
    </w:p>
    <w:p w14:paraId="53613423" w14:textId="7799B85D" w:rsidR="00B4442C" w:rsidRDefault="00B4442C" w:rsidP="00B4442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Algické čití (tupé x ostré) </w:t>
      </w:r>
    </w:p>
    <w:p w14:paraId="5F42AD16" w14:textId="1BF71503" w:rsidR="00B4442C" w:rsidRDefault="00B4442C" w:rsidP="00B4442C">
      <w:pPr>
        <w:jc w:val="center"/>
        <w:rPr>
          <w:sz w:val="52"/>
          <w:szCs w:val="52"/>
        </w:rPr>
      </w:pPr>
    </w:p>
    <w:p w14:paraId="70EDDCC5" w14:textId="20AF6E85" w:rsidR="00B4442C" w:rsidRDefault="00B4442C" w:rsidP="00B4442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Termické čití </w:t>
      </w:r>
    </w:p>
    <w:p w14:paraId="63EA74B4" w14:textId="77777777" w:rsidR="00B4442C" w:rsidRDefault="00B4442C" w:rsidP="004567B2">
      <w:pPr>
        <w:jc w:val="center"/>
        <w:rPr>
          <w:sz w:val="160"/>
          <w:szCs w:val="160"/>
        </w:rPr>
      </w:pPr>
    </w:p>
    <w:p w14:paraId="04D5D3C3" w14:textId="77777777" w:rsidR="00B4442C" w:rsidRDefault="00B4442C" w:rsidP="004567B2">
      <w:pPr>
        <w:jc w:val="center"/>
        <w:rPr>
          <w:sz w:val="160"/>
          <w:szCs w:val="160"/>
        </w:rPr>
      </w:pPr>
    </w:p>
    <w:p w14:paraId="53F1F49C" w14:textId="1A29841C" w:rsidR="000A618A" w:rsidRDefault="00B4442C" w:rsidP="004567B2">
      <w:pPr>
        <w:jc w:val="center"/>
        <w:rPr>
          <w:sz w:val="160"/>
          <w:szCs w:val="160"/>
        </w:rPr>
      </w:pPr>
      <w:r>
        <w:rPr>
          <w:sz w:val="160"/>
          <w:szCs w:val="160"/>
        </w:rPr>
        <w:t xml:space="preserve">Vyšetření hlubokého čití </w:t>
      </w:r>
      <w:r w:rsidR="000A618A" w:rsidRPr="000A618A">
        <w:rPr>
          <w:sz w:val="160"/>
          <w:szCs w:val="160"/>
        </w:rPr>
        <w:t xml:space="preserve"> </w:t>
      </w:r>
    </w:p>
    <w:p w14:paraId="45BDD65A" w14:textId="1ED50CAB" w:rsidR="00B4442C" w:rsidRDefault="00B4442C" w:rsidP="004567B2">
      <w:pPr>
        <w:jc w:val="center"/>
        <w:rPr>
          <w:sz w:val="160"/>
          <w:szCs w:val="160"/>
        </w:rPr>
      </w:pPr>
    </w:p>
    <w:p w14:paraId="6E53CB05" w14:textId="1FA062EC" w:rsidR="00B4442C" w:rsidRDefault="00B4442C" w:rsidP="004567B2">
      <w:pPr>
        <w:jc w:val="center"/>
        <w:rPr>
          <w:sz w:val="56"/>
          <w:szCs w:val="56"/>
        </w:rPr>
      </w:pPr>
    </w:p>
    <w:p w14:paraId="0186A51E" w14:textId="77777777" w:rsidR="00B4442C" w:rsidRDefault="00B4442C" w:rsidP="004567B2">
      <w:pPr>
        <w:jc w:val="center"/>
        <w:rPr>
          <w:sz w:val="56"/>
          <w:szCs w:val="56"/>
        </w:rPr>
      </w:pPr>
    </w:p>
    <w:p w14:paraId="302CEFA2" w14:textId="77777777" w:rsidR="00B4442C" w:rsidRDefault="00B4442C" w:rsidP="004567B2">
      <w:pPr>
        <w:jc w:val="center"/>
        <w:rPr>
          <w:sz w:val="56"/>
          <w:szCs w:val="56"/>
        </w:rPr>
      </w:pPr>
    </w:p>
    <w:p w14:paraId="46DBC00D" w14:textId="77777777" w:rsidR="00B4442C" w:rsidRDefault="00B4442C" w:rsidP="004567B2">
      <w:pPr>
        <w:jc w:val="center"/>
        <w:rPr>
          <w:sz w:val="56"/>
          <w:szCs w:val="56"/>
        </w:rPr>
      </w:pPr>
    </w:p>
    <w:p w14:paraId="66FFC4FC" w14:textId="46F1D741" w:rsidR="00B4442C" w:rsidRDefault="00B4442C" w:rsidP="004567B2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Polohocit</w:t>
      </w:r>
      <w:proofErr w:type="spellEnd"/>
      <w:r>
        <w:rPr>
          <w:sz w:val="56"/>
          <w:szCs w:val="56"/>
        </w:rPr>
        <w:t xml:space="preserve"> = </w:t>
      </w:r>
      <w:proofErr w:type="spellStart"/>
      <w:r>
        <w:rPr>
          <w:sz w:val="56"/>
          <w:szCs w:val="56"/>
        </w:rPr>
        <w:t>statestézie</w:t>
      </w:r>
      <w:proofErr w:type="spellEnd"/>
    </w:p>
    <w:p w14:paraId="67EDF007" w14:textId="351A6597" w:rsidR="00B4442C" w:rsidRDefault="00B4442C" w:rsidP="004567B2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Pohybocit</w:t>
      </w:r>
      <w:proofErr w:type="spellEnd"/>
      <w:r>
        <w:rPr>
          <w:sz w:val="56"/>
          <w:szCs w:val="56"/>
        </w:rPr>
        <w:t xml:space="preserve"> = kinestézie </w:t>
      </w:r>
    </w:p>
    <w:p w14:paraId="0D42CC7A" w14:textId="13E68D5F" w:rsidR="00B4442C" w:rsidRDefault="00B4442C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Vibrační čití (ladička) = </w:t>
      </w:r>
      <w:proofErr w:type="spellStart"/>
      <w:r>
        <w:rPr>
          <w:sz w:val="56"/>
          <w:szCs w:val="56"/>
        </w:rPr>
        <w:t>palestézie</w:t>
      </w:r>
      <w:proofErr w:type="spellEnd"/>
      <w:r>
        <w:rPr>
          <w:sz w:val="56"/>
          <w:szCs w:val="56"/>
        </w:rPr>
        <w:t xml:space="preserve"> </w:t>
      </w:r>
    </w:p>
    <w:p w14:paraId="0ECA2FA9" w14:textId="667F2B8F" w:rsidR="00B4442C" w:rsidRDefault="00B4442C" w:rsidP="004567B2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Stereognózie</w:t>
      </w:r>
      <w:proofErr w:type="spellEnd"/>
      <w:r>
        <w:rPr>
          <w:sz w:val="56"/>
          <w:szCs w:val="56"/>
        </w:rPr>
        <w:t xml:space="preserve"> </w:t>
      </w:r>
    </w:p>
    <w:p w14:paraId="5FEC8F23" w14:textId="77639660" w:rsidR="00B4442C" w:rsidRDefault="00B4442C" w:rsidP="004567B2">
      <w:pPr>
        <w:jc w:val="center"/>
        <w:rPr>
          <w:sz w:val="56"/>
          <w:szCs w:val="56"/>
        </w:rPr>
      </w:pPr>
    </w:p>
    <w:p w14:paraId="428CD10B" w14:textId="2F3C69B1" w:rsidR="00B4442C" w:rsidRDefault="00B4442C" w:rsidP="004567B2">
      <w:pPr>
        <w:jc w:val="center"/>
        <w:rPr>
          <w:sz w:val="56"/>
          <w:szCs w:val="56"/>
        </w:rPr>
      </w:pPr>
    </w:p>
    <w:p w14:paraId="3BAF64D9" w14:textId="52BC9F7D" w:rsidR="00B4442C" w:rsidRDefault="00B4442C" w:rsidP="004567B2">
      <w:pPr>
        <w:jc w:val="center"/>
        <w:rPr>
          <w:sz w:val="56"/>
          <w:szCs w:val="56"/>
        </w:rPr>
      </w:pPr>
    </w:p>
    <w:p w14:paraId="293F6344" w14:textId="7FCFEDE8" w:rsidR="00B4442C" w:rsidRDefault="00B4442C" w:rsidP="004567B2">
      <w:pPr>
        <w:jc w:val="center"/>
        <w:rPr>
          <w:sz w:val="56"/>
          <w:szCs w:val="56"/>
        </w:rPr>
      </w:pPr>
    </w:p>
    <w:p w14:paraId="66E6E50D" w14:textId="42EE02A8" w:rsidR="00B4442C" w:rsidRDefault="00B4442C" w:rsidP="004567B2">
      <w:pPr>
        <w:jc w:val="center"/>
        <w:rPr>
          <w:sz w:val="56"/>
          <w:szCs w:val="56"/>
        </w:rPr>
      </w:pPr>
    </w:p>
    <w:p w14:paraId="3FE8C631" w14:textId="60081380" w:rsidR="00B4442C" w:rsidRDefault="00B4442C" w:rsidP="004567B2">
      <w:pPr>
        <w:jc w:val="center"/>
        <w:rPr>
          <w:sz w:val="56"/>
          <w:szCs w:val="56"/>
        </w:rPr>
      </w:pPr>
    </w:p>
    <w:p w14:paraId="1F03F451" w14:textId="77777777" w:rsidR="00B4442C" w:rsidRDefault="00B4442C" w:rsidP="004567B2">
      <w:pPr>
        <w:jc w:val="center"/>
        <w:rPr>
          <w:sz w:val="144"/>
          <w:szCs w:val="144"/>
        </w:rPr>
      </w:pPr>
    </w:p>
    <w:p w14:paraId="30E0FD34" w14:textId="1AF75EFE" w:rsidR="00B4442C" w:rsidRDefault="00B4442C" w:rsidP="004567B2">
      <w:pPr>
        <w:jc w:val="center"/>
        <w:rPr>
          <w:sz w:val="56"/>
          <w:szCs w:val="56"/>
        </w:rPr>
      </w:pPr>
      <w:r w:rsidRPr="00B4442C">
        <w:rPr>
          <w:sz w:val="144"/>
          <w:szCs w:val="144"/>
        </w:rPr>
        <w:t xml:space="preserve">Vyšetření mozečkových funkcí </w:t>
      </w:r>
    </w:p>
    <w:p w14:paraId="15447EA9" w14:textId="0427AD38" w:rsidR="00B4442C" w:rsidRDefault="00B4442C" w:rsidP="004567B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Taxe a </w:t>
      </w:r>
      <w:proofErr w:type="spellStart"/>
      <w:r>
        <w:rPr>
          <w:sz w:val="56"/>
          <w:szCs w:val="56"/>
        </w:rPr>
        <w:t>metrie</w:t>
      </w:r>
      <w:proofErr w:type="spellEnd"/>
      <w:r>
        <w:rPr>
          <w:sz w:val="56"/>
          <w:szCs w:val="56"/>
        </w:rPr>
        <w:t xml:space="preserve"> </w:t>
      </w:r>
    </w:p>
    <w:p w14:paraId="012CFC23" w14:textId="5C359C6A" w:rsidR="00B4442C" w:rsidRDefault="00B4442C" w:rsidP="004567B2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Diadochokinéze</w:t>
      </w:r>
      <w:proofErr w:type="spellEnd"/>
      <w:r>
        <w:rPr>
          <w:sz w:val="56"/>
          <w:szCs w:val="56"/>
        </w:rPr>
        <w:t xml:space="preserve"> </w:t>
      </w:r>
    </w:p>
    <w:p w14:paraId="0FBE84BF" w14:textId="75C08A2F" w:rsidR="00B4442C" w:rsidRDefault="00B4442C" w:rsidP="004567B2">
      <w:pPr>
        <w:jc w:val="center"/>
        <w:rPr>
          <w:sz w:val="56"/>
          <w:szCs w:val="56"/>
        </w:rPr>
      </w:pPr>
    </w:p>
    <w:p w14:paraId="76822734" w14:textId="7A26F916" w:rsidR="00B4442C" w:rsidRDefault="00B4442C" w:rsidP="004567B2">
      <w:pPr>
        <w:jc w:val="center"/>
        <w:rPr>
          <w:sz w:val="56"/>
          <w:szCs w:val="56"/>
        </w:rPr>
      </w:pPr>
    </w:p>
    <w:p w14:paraId="442EC34B" w14:textId="30CD5347" w:rsidR="00B4442C" w:rsidRDefault="00B4442C" w:rsidP="004567B2">
      <w:pPr>
        <w:jc w:val="center"/>
        <w:rPr>
          <w:sz w:val="56"/>
          <w:szCs w:val="56"/>
        </w:rPr>
      </w:pPr>
    </w:p>
    <w:p w14:paraId="5CCC6316" w14:textId="77777777" w:rsidR="00B4442C" w:rsidRDefault="00B4442C" w:rsidP="00B4442C">
      <w:pPr>
        <w:pStyle w:val="Bezmezer"/>
      </w:pPr>
    </w:p>
    <w:p w14:paraId="7591781B" w14:textId="77777777" w:rsidR="00B4442C" w:rsidRDefault="00B4442C" w:rsidP="00B4442C">
      <w:pPr>
        <w:pStyle w:val="Bezmezer"/>
      </w:pPr>
    </w:p>
    <w:p w14:paraId="345A3E53" w14:textId="77777777" w:rsidR="00B4442C" w:rsidRDefault="00B4442C" w:rsidP="00B4442C">
      <w:pPr>
        <w:pStyle w:val="Bezmezer"/>
      </w:pPr>
    </w:p>
    <w:p w14:paraId="2E974EF1" w14:textId="77777777" w:rsidR="00B4442C" w:rsidRDefault="00B4442C" w:rsidP="00B4442C">
      <w:pPr>
        <w:pStyle w:val="Bezmezer"/>
      </w:pPr>
    </w:p>
    <w:p w14:paraId="3987C2CE" w14:textId="77777777" w:rsidR="00B4442C" w:rsidRDefault="00B4442C" w:rsidP="00B4442C">
      <w:pPr>
        <w:pStyle w:val="Bezmezer"/>
      </w:pPr>
    </w:p>
    <w:p w14:paraId="1BA862D5" w14:textId="77777777" w:rsidR="00B4442C" w:rsidRDefault="00B4442C" w:rsidP="00B4442C">
      <w:pPr>
        <w:pStyle w:val="Bezmezer"/>
      </w:pPr>
    </w:p>
    <w:p w14:paraId="11309BF2" w14:textId="284935F9" w:rsidR="00B4442C" w:rsidRDefault="00B4442C" w:rsidP="00B4442C">
      <w:pPr>
        <w:pStyle w:val="Bezmezer"/>
      </w:pPr>
      <w:r w:rsidRPr="00B4442C">
        <w:rPr>
          <w:noProof/>
          <w:sz w:val="56"/>
          <w:szCs w:val="56"/>
        </w:rPr>
        <w:drawing>
          <wp:anchor distT="0" distB="0" distL="114300" distR="114300" simplePos="0" relativeHeight="251658245" behindDoc="0" locked="0" layoutInCell="1" allowOverlap="1" wp14:anchorId="2B31F1EF" wp14:editId="40CB1B02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4617720" cy="1489710"/>
            <wp:effectExtent l="0" t="0" r="5080" b="0"/>
            <wp:wrapSquare wrapText="bothSides"/>
            <wp:docPr id="3074" name="Picture 2" descr="安全なHolmes-Stewart反跳現象の診察とその意義 - Neurology 興味を持った「脳神経内科」論文">
              <a:extLst xmlns:a="http://schemas.openxmlformats.org/drawingml/2006/main">
                <a:ext uri="{FF2B5EF4-FFF2-40B4-BE49-F238E27FC236}">
                  <a16:creationId xmlns:a16="http://schemas.microsoft.com/office/drawing/2014/main" id="{DDC56D3E-4D8B-18F1-D8B1-504F090B07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安全なHolmes-Stewart反跳現象の診察とその意義 - Neurology 興味を持った「脳神経内科」論文">
                      <a:extLst>
                        <a:ext uri="{FF2B5EF4-FFF2-40B4-BE49-F238E27FC236}">
                          <a16:creationId xmlns:a16="http://schemas.microsoft.com/office/drawing/2014/main" id="{DDC56D3E-4D8B-18F1-D8B1-504F090B07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b="45778"/>
                    <a:stretch/>
                  </pic:blipFill>
                  <pic:spPr bwMode="auto">
                    <a:xfrm>
                      <a:off x="0" y="0"/>
                      <a:ext cx="461772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713B" w14:textId="40D19C37" w:rsidR="00B4442C" w:rsidRDefault="00B4442C" w:rsidP="004567B2">
      <w:pPr>
        <w:jc w:val="center"/>
        <w:rPr>
          <w:sz w:val="56"/>
          <w:szCs w:val="56"/>
        </w:rPr>
      </w:pPr>
    </w:p>
    <w:p w14:paraId="44F76FE4" w14:textId="3A806B0D" w:rsidR="00B4442C" w:rsidRDefault="00B4442C" w:rsidP="00B4442C">
      <w:pPr>
        <w:jc w:val="center"/>
      </w:pPr>
      <w:r w:rsidRPr="00B4442C">
        <w:rPr>
          <w:noProof/>
        </w:rPr>
        <w:drawing>
          <wp:inline distT="0" distB="0" distL="0" distR="0" wp14:anchorId="02D2D03F" wp14:editId="6C8BA23A">
            <wp:extent cx="4617720" cy="1355348"/>
            <wp:effectExtent l="0" t="0" r="5080" b="3810"/>
            <wp:docPr id="2050" name="Picture 2" descr="Dysmetria: What Is It, Causes, Diagnosis, Treatment, and More | Osmosis">
              <a:extLst xmlns:a="http://schemas.openxmlformats.org/drawingml/2006/main">
                <a:ext uri="{FF2B5EF4-FFF2-40B4-BE49-F238E27FC236}">
                  <a16:creationId xmlns:a16="http://schemas.microsoft.com/office/drawing/2014/main" id="{AEAA36E3-034B-1BCD-9CFB-49A25A8D0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ysmetria: What Is It, Causes, Diagnosis, Treatment, and More | Osmosis">
                      <a:extLst>
                        <a:ext uri="{FF2B5EF4-FFF2-40B4-BE49-F238E27FC236}">
                          <a16:creationId xmlns:a16="http://schemas.microsoft.com/office/drawing/2014/main" id="{AEAA36E3-034B-1BCD-9CFB-49A25A8D0E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58489" r="7650" b="6133"/>
                    <a:stretch/>
                  </pic:blipFill>
                  <pic:spPr bwMode="auto">
                    <a:xfrm>
                      <a:off x="0" y="0"/>
                      <a:ext cx="4674543" cy="137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442C">
        <w:rPr>
          <w:noProof/>
          <w:sz w:val="56"/>
          <w:szCs w:val="56"/>
        </w:rPr>
        <w:drawing>
          <wp:anchor distT="0" distB="0" distL="114300" distR="114300" simplePos="0" relativeHeight="251658246" behindDoc="0" locked="0" layoutInCell="1" allowOverlap="1" wp14:anchorId="0131FB18" wp14:editId="023832ED">
            <wp:simplePos x="0" y="0"/>
            <wp:positionH relativeFrom="column">
              <wp:posOffset>4952365</wp:posOffset>
            </wp:positionH>
            <wp:positionV relativeFrom="paragraph">
              <wp:posOffset>-168910</wp:posOffset>
            </wp:positionV>
            <wp:extent cx="3794760" cy="2529840"/>
            <wp:effectExtent l="0" t="0" r="2540" b="0"/>
            <wp:wrapSquare wrapText="bothSides"/>
            <wp:docPr id="5122" name="Picture 2" descr="Dysdiadochokinesia in MS: Symptoms, Diagnosis, and Treatment">
              <a:extLst xmlns:a="http://schemas.openxmlformats.org/drawingml/2006/main">
                <a:ext uri="{FF2B5EF4-FFF2-40B4-BE49-F238E27FC236}">
                  <a16:creationId xmlns:a16="http://schemas.microsoft.com/office/drawing/2014/main" id="{A05ACACC-6783-874C-330D-3328052BC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ysdiadochokinesia in MS: Symptoms, Diagnosis, and Treatment">
                      <a:extLst>
                        <a:ext uri="{FF2B5EF4-FFF2-40B4-BE49-F238E27FC236}">
                          <a16:creationId xmlns:a16="http://schemas.microsoft.com/office/drawing/2014/main" id="{A05ACACC-6783-874C-330D-3328052BC3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79215" w14:textId="30CC30F5" w:rsidR="00B4442C" w:rsidRDefault="00B4442C" w:rsidP="00B4442C"/>
    <w:p w14:paraId="247EEE43" w14:textId="34875037" w:rsidR="00B4442C" w:rsidRDefault="00B4442C" w:rsidP="00B4442C"/>
    <w:p w14:paraId="461D1995" w14:textId="656B4D88" w:rsidR="00B4442C" w:rsidRDefault="00B4442C" w:rsidP="00B4442C">
      <w:pPr>
        <w:jc w:val="center"/>
        <w:rPr>
          <w:sz w:val="56"/>
          <w:szCs w:val="56"/>
        </w:rPr>
      </w:pPr>
    </w:p>
    <w:p w14:paraId="608A4387" w14:textId="334D8C2D" w:rsidR="00B4442C" w:rsidRDefault="00B4442C" w:rsidP="00B4442C">
      <w:pPr>
        <w:jc w:val="center"/>
        <w:rPr>
          <w:sz w:val="56"/>
          <w:szCs w:val="56"/>
        </w:rPr>
      </w:pPr>
    </w:p>
    <w:p w14:paraId="1CE9DF26" w14:textId="77777777" w:rsidR="00087262" w:rsidRDefault="00087262" w:rsidP="00B4442C">
      <w:pPr>
        <w:jc w:val="center"/>
        <w:rPr>
          <w:sz w:val="144"/>
          <w:szCs w:val="144"/>
        </w:rPr>
      </w:pPr>
    </w:p>
    <w:p w14:paraId="6EA1EECD" w14:textId="77777777" w:rsidR="00087262" w:rsidRDefault="00087262" w:rsidP="00B4442C">
      <w:pPr>
        <w:jc w:val="center"/>
        <w:rPr>
          <w:sz w:val="144"/>
          <w:szCs w:val="144"/>
        </w:rPr>
      </w:pPr>
    </w:p>
    <w:p w14:paraId="41077709" w14:textId="55532C93" w:rsidR="00B4442C" w:rsidRDefault="00087262" w:rsidP="00B4442C">
      <w:pPr>
        <w:jc w:val="center"/>
        <w:rPr>
          <w:sz w:val="144"/>
          <w:szCs w:val="144"/>
        </w:rPr>
      </w:pPr>
      <w:r w:rsidRPr="00087262">
        <w:rPr>
          <w:sz w:val="144"/>
          <w:szCs w:val="144"/>
        </w:rPr>
        <w:t xml:space="preserve">Vyšetření ANS </w:t>
      </w:r>
    </w:p>
    <w:p w14:paraId="72E1F836" w14:textId="61FC36A3" w:rsidR="00087262" w:rsidRDefault="00087262" w:rsidP="00B4442C">
      <w:pPr>
        <w:jc w:val="center"/>
        <w:rPr>
          <w:sz w:val="144"/>
          <w:szCs w:val="144"/>
        </w:rPr>
      </w:pPr>
    </w:p>
    <w:p w14:paraId="23C8F158" w14:textId="6EDF868C" w:rsidR="00087262" w:rsidRDefault="00087262" w:rsidP="00B4442C">
      <w:pPr>
        <w:jc w:val="center"/>
        <w:rPr>
          <w:sz w:val="144"/>
          <w:szCs w:val="144"/>
        </w:rPr>
      </w:pPr>
    </w:p>
    <w:p w14:paraId="72A5FDDE" w14:textId="7D4A34C1" w:rsidR="00C8051A" w:rsidRPr="002E6602" w:rsidRDefault="00C8051A" w:rsidP="002E6602">
      <w:pPr>
        <w:rPr>
          <w:b/>
          <w:bCs/>
          <w:sz w:val="48"/>
          <w:szCs w:val="48"/>
          <w:u w:val="single"/>
        </w:rPr>
      </w:pPr>
      <w:r w:rsidRPr="00C8051A">
        <w:rPr>
          <w:b/>
          <w:bCs/>
          <w:sz w:val="48"/>
          <w:szCs w:val="48"/>
          <w:u w:val="single"/>
        </w:rPr>
        <w:lastRenderedPageBreak/>
        <w:t xml:space="preserve">Vyšetření zornic – vazba na hlavové nervy </w:t>
      </w:r>
    </w:p>
    <w:p w14:paraId="2049A53F" w14:textId="747C037B" w:rsidR="00C8051A" w:rsidRPr="00C8051A" w:rsidRDefault="00C8051A" w:rsidP="00C8051A">
      <w:pPr>
        <w:numPr>
          <w:ilvl w:val="0"/>
          <w:numId w:val="6"/>
        </w:numPr>
        <w:rPr>
          <w:sz w:val="32"/>
          <w:szCs w:val="32"/>
        </w:rPr>
      </w:pPr>
      <w:r w:rsidRPr="00C8051A">
        <w:rPr>
          <w:sz w:val="32"/>
          <w:szCs w:val="32"/>
        </w:rPr>
        <w:t xml:space="preserve">N. III = n. </w:t>
      </w:r>
      <w:proofErr w:type="spellStart"/>
      <w:r w:rsidRPr="00C8051A">
        <w:rPr>
          <w:sz w:val="32"/>
          <w:szCs w:val="32"/>
        </w:rPr>
        <w:t>oculomotorius</w:t>
      </w:r>
      <w:proofErr w:type="spellEnd"/>
      <w:r w:rsidRPr="002E6602">
        <w:rPr>
          <w:sz w:val="32"/>
          <w:szCs w:val="32"/>
        </w:rPr>
        <w:t xml:space="preserve"> (parasympatikus)</w:t>
      </w:r>
    </w:p>
    <w:p w14:paraId="44551B0F" w14:textId="77777777" w:rsidR="00C8051A" w:rsidRPr="00C8051A" w:rsidRDefault="00C8051A" w:rsidP="00C8051A">
      <w:pPr>
        <w:numPr>
          <w:ilvl w:val="1"/>
          <w:numId w:val="6"/>
        </w:numPr>
        <w:rPr>
          <w:sz w:val="32"/>
          <w:szCs w:val="32"/>
        </w:rPr>
      </w:pPr>
      <w:r w:rsidRPr="00C8051A">
        <w:rPr>
          <w:sz w:val="32"/>
          <w:szCs w:val="32"/>
        </w:rPr>
        <w:t xml:space="preserve">M. </w:t>
      </w:r>
      <w:proofErr w:type="spellStart"/>
      <w:r w:rsidRPr="00C8051A">
        <w:rPr>
          <w:sz w:val="32"/>
          <w:szCs w:val="32"/>
        </w:rPr>
        <w:t>sphincter</w:t>
      </w:r>
      <w:proofErr w:type="spellEnd"/>
      <w:r w:rsidRPr="00C8051A">
        <w:rPr>
          <w:sz w:val="32"/>
          <w:szCs w:val="32"/>
        </w:rPr>
        <w:t xml:space="preserve"> </w:t>
      </w:r>
      <w:proofErr w:type="spellStart"/>
      <w:r w:rsidRPr="00C8051A">
        <w:rPr>
          <w:sz w:val="32"/>
          <w:szCs w:val="32"/>
        </w:rPr>
        <w:t>pupilae</w:t>
      </w:r>
      <w:proofErr w:type="spellEnd"/>
      <w:r w:rsidRPr="00C8051A">
        <w:rPr>
          <w:sz w:val="32"/>
          <w:szCs w:val="32"/>
        </w:rPr>
        <w:t xml:space="preserve"> (</w:t>
      </w:r>
      <w:proofErr w:type="spellStart"/>
      <w:r w:rsidRPr="00C8051A">
        <w:rPr>
          <w:sz w:val="32"/>
          <w:szCs w:val="32"/>
        </w:rPr>
        <w:t>miosa</w:t>
      </w:r>
      <w:proofErr w:type="spellEnd"/>
      <w:r w:rsidRPr="00C8051A">
        <w:rPr>
          <w:sz w:val="32"/>
          <w:szCs w:val="32"/>
        </w:rPr>
        <w:t xml:space="preserve">), m. </w:t>
      </w:r>
      <w:proofErr w:type="spellStart"/>
      <w:r w:rsidRPr="00C8051A">
        <w:rPr>
          <w:sz w:val="32"/>
          <w:szCs w:val="32"/>
        </w:rPr>
        <w:t>ciliaris</w:t>
      </w:r>
      <w:proofErr w:type="spellEnd"/>
      <w:r w:rsidRPr="00C8051A">
        <w:rPr>
          <w:sz w:val="32"/>
          <w:szCs w:val="32"/>
        </w:rPr>
        <w:t xml:space="preserve"> (akomodace)</w:t>
      </w:r>
    </w:p>
    <w:p w14:paraId="0FFBD8A2" w14:textId="77777777" w:rsidR="00C8051A" w:rsidRPr="00C8051A" w:rsidRDefault="00C8051A" w:rsidP="00C8051A">
      <w:pPr>
        <w:numPr>
          <w:ilvl w:val="1"/>
          <w:numId w:val="6"/>
        </w:numPr>
        <w:rPr>
          <w:sz w:val="32"/>
          <w:szCs w:val="32"/>
        </w:rPr>
      </w:pPr>
      <w:proofErr w:type="spellStart"/>
      <w:r w:rsidRPr="00C8051A">
        <w:rPr>
          <w:sz w:val="32"/>
          <w:szCs w:val="32"/>
        </w:rPr>
        <w:t>Mióza</w:t>
      </w:r>
      <w:proofErr w:type="spellEnd"/>
      <w:r w:rsidRPr="00C8051A">
        <w:rPr>
          <w:sz w:val="32"/>
          <w:szCs w:val="32"/>
        </w:rPr>
        <w:t xml:space="preserve"> + </w:t>
      </w:r>
      <w:proofErr w:type="spellStart"/>
      <w:r w:rsidRPr="00C8051A">
        <w:rPr>
          <w:sz w:val="32"/>
          <w:szCs w:val="32"/>
        </w:rPr>
        <w:t>ptóza</w:t>
      </w:r>
      <w:proofErr w:type="spellEnd"/>
      <w:r w:rsidRPr="00C8051A">
        <w:rPr>
          <w:sz w:val="32"/>
          <w:szCs w:val="32"/>
        </w:rPr>
        <w:t xml:space="preserve"> </w:t>
      </w:r>
      <w:proofErr w:type="spellStart"/>
      <w:r w:rsidRPr="00C8051A">
        <w:rPr>
          <w:sz w:val="32"/>
          <w:szCs w:val="32"/>
        </w:rPr>
        <w:t>víčka</w:t>
      </w:r>
      <w:proofErr w:type="spellEnd"/>
      <w:r w:rsidRPr="00C8051A">
        <w:rPr>
          <w:sz w:val="32"/>
          <w:szCs w:val="32"/>
        </w:rPr>
        <w:t xml:space="preserve"> + </w:t>
      </w:r>
      <w:proofErr w:type="spellStart"/>
      <w:r w:rsidRPr="00C8051A">
        <w:rPr>
          <w:sz w:val="32"/>
          <w:szCs w:val="32"/>
        </w:rPr>
        <w:t>enoftalmus</w:t>
      </w:r>
      <w:proofErr w:type="spellEnd"/>
      <w:r w:rsidRPr="00C8051A">
        <w:rPr>
          <w:sz w:val="32"/>
          <w:szCs w:val="32"/>
        </w:rPr>
        <w:t xml:space="preserve"> = </w:t>
      </w:r>
      <w:proofErr w:type="spellStart"/>
      <w:r w:rsidRPr="00C8051A">
        <w:rPr>
          <w:sz w:val="32"/>
          <w:szCs w:val="32"/>
        </w:rPr>
        <w:t>Hornerův</w:t>
      </w:r>
      <w:proofErr w:type="spellEnd"/>
      <w:r w:rsidRPr="00C8051A">
        <w:rPr>
          <w:sz w:val="32"/>
          <w:szCs w:val="32"/>
        </w:rPr>
        <w:t xml:space="preserve"> syndrom </w:t>
      </w:r>
      <w:proofErr w:type="gramStart"/>
      <w:r w:rsidRPr="00C8051A">
        <w:rPr>
          <w:sz w:val="32"/>
          <w:szCs w:val="32"/>
        </w:rPr>
        <w:t>( defekt</w:t>
      </w:r>
      <w:proofErr w:type="gramEnd"/>
      <w:r w:rsidRPr="00C8051A">
        <w:rPr>
          <w:sz w:val="32"/>
          <w:szCs w:val="32"/>
        </w:rPr>
        <w:t xml:space="preserve"> sympatiku) </w:t>
      </w:r>
    </w:p>
    <w:p w14:paraId="4BB26B95" w14:textId="77777777" w:rsidR="00C8051A" w:rsidRPr="00C8051A" w:rsidRDefault="00C8051A" w:rsidP="00C8051A">
      <w:pPr>
        <w:numPr>
          <w:ilvl w:val="0"/>
          <w:numId w:val="6"/>
        </w:numPr>
        <w:rPr>
          <w:sz w:val="32"/>
          <w:szCs w:val="32"/>
        </w:rPr>
      </w:pPr>
      <w:r w:rsidRPr="00C8051A">
        <w:rPr>
          <w:sz w:val="32"/>
          <w:szCs w:val="32"/>
        </w:rPr>
        <w:t xml:space="preserve">Vyšetření fotoreakce – oslabená = autonomní neuropatie </w:t>
      </w:r>
    </w:p>
    <w:p w14:paraId="22D6CDD8" w14:textId="7CCAE046" w:rsidR="00C8051A" w:rsidRPr="00C8051A" w:rsidRDefault="00C8051A" w:rsidP="002E6602">
      <w:pPr>
        <w:numPr>
          <w:ilvl w:val="0"/>
          <w:numId w:val="6"/>
        </w:numPr>
        <w:rPr>
          <w:sz w:val="32"/>
          <w:szCs w:val="32"/>
        </w:rPr>
      </w:pPr>
      <w:r w:rsidRPr="00C8051A">
        <w:rPr>
          <w:sz w:val="32"/>
          <w:szCs w:val="32"/>
        </w:rPr>
        <w:t xml:space="preserve">Vyšetření akomodace – oslabená = autonomní neuropatie </w:t>
      </w:r>
    </w:p>
    <w:p w14:paraId="65091AE4" w14:textId="28F62259" w:rsidR="00C8051A" w:rsidRPr="002E6602" w:rsidRDefault="00C8051A" w:rsidP="002E6602">
      <w:pPr>
        <w:rPr>
          <w:b/>
          <w:bCs/>
          <w:sz w:val="48"/>
          <w:szCs w:val="48"/>
          <w:u w:val="single"/>
        </w:rPr>
      </w:pPr>
      <w:r w:rsidRPr="00C8051A">
        <w:rPr>
          <w:b/>
          <w:bCs/>
          <w:sz w:val="48"/>
          <w:szCs w:val="48"/>
          <w:u w:val="single"/>
        </w:rPr>
        <w:t xml:space="preserve">TK </w:t>
      </w:r>
    </w:p>
    <w:p w14:paraId="3A8CD99C" w14:textId="77777777" w:rsidR="002E6602" w:rsidRPr="002E6602" w:rsidRDefault="002E6602" w:rsidP="002E6602">
      <w:pPr>
        <w:rPr>
          <w:sz w:val="28"/>
          <w:szCs w:val="28"/>
        </w:rPr>
      </w:pPr>
      <w:r w:rsidRPr="002E6602">
        <w:rPr>
          <w:b/>
          <w:bCs/>
          <w:sz w:val="28"/>
          <w:szCs w:val="28"/>
        </w:rPr>
        <w:t xml:space="preserve">Klidová tepová frekvence </w:t>
      </w:r>
      <w:r w:rsidRPr="002E6602">
        <w:rPr>
          <w:sz w:val="28"/>
          <w:szCs w:val="28"/>
        </w:rPr>
        <w:t xml:space="preserve">– 60-100 tepů </w:t>
      </w:r>
    </w:p>
    <w:p w14:paraId="488519A0" w14:textId="77777777" w:rsidR="002E6602" w:rsidRPr="002E6602" w:rsidRDefault="002E6602" w:rsidP="002E6602">
      <w:pPr>
        <w:numPr>
          <w:ilvl w:val="0"/>
          <w:numId w:val="8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Tachykardie – vyšší tepová frekvence – abnormalita parasympatiku </w:t>
      </w:r>
    </w:p>
    <w:p w14:paraId="3534F4CE" w14:textId="77777777" w:rsidR="002E6602" w:rsidRPr="002E6602" w:rsidRDefault="002E6602" w:rsidP="002E6602">
      <w:pPr>
        <w:numPr>
          <w:ilvl w:val="0"/>
          <w:numId w:val="8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(opak – bradykardie) </w:t>
      </w:r>
    </w:p>
    <w:p w14:paraId="4BA048F8" w14:textId="77777777" w:rsidR="002E6602" w:rsidRPr="002E6602" w:rsidRDefault="002E6602" w:rsidP="002E6602">
      <w:pPr>
        <w:rPr>
          <w:sz w:val="28"/>
          <w:szCs w:val="28"/>
        </w:rPr>
      </w:pPr>
      <w:r w:rsidRPr="002E6602">
        <w:rPr>
          <w:b/>
          <w:bCs/>
          <w:sz w:val="28"/>
          <w:szCs w:val="28"/>
        </w:rPr>
        <w:t xml:space="preserve">Reakce na hluboké dýchání </w:t>
      </w:r>
      <w:r w:rsidRPr="002E6602">
        <w:rPr>
          <w:sz w:val="28"/>
          <w:szCs w:val="28"/>
        </w:rPr>
        <w:t xml:space="preserve">– 10 sekund / cyklus N + V </w:t>
      </w:r>
    </w:p>
    <w:p w14:paraId="5F1C2C88" w14:textId="77777777" w:rsidR="002E6602" w:rsidRPr="002E6602" w:rsidRDefault="002E6602" w:rsidP="002E6602">
      <w:pPr>
        <w:numPr>
          <w:ilvl w:val="0"/>
          <w:numId w:val="9"/>
        </w:numPr>
        <w:rPr>
          <w:sz w:val="28"/>
          <w:szCs w:val="28"/>
        </w:rPr>
      </w:pPr>
      <w:r w:rsidRPr="002E6602">
        <w:rPr>
          <w:sz w:val="28"/>
          <w:szCs w:val="28"/>
        </w:rPr>
        <w:t>Fyziologie: rozdíl minima a maxima více než 15 tepů</w:t>
      </w:r>
    </w:p>
    <w:p w14:paraId="56E54076" w14:textId="77777777" w:rsidR="002E6602" w:rsidRPr="002E6602" w:rsidRDefault="002E6602" w:rsidP="002E6602">
      <w:pPr>
        <w:numPr>
          <w:ilvl w:val="0"/>
          <w:numId w:val="9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Pokud nedojde ke změně TF – abnormalita parasympatiku </w:t>
      </w:r>
    </w:p>
    <w:p w14:paraId="33E6CDA7" w14:textId="77777777" w:rsidR="002E6602" w:rsidRPr="002E6602" w:rsidRDefault="002E6602" w:rsidP="002E6602">
      <w:pPr>
        <w:rPr>
          <w:sz w:val="28"/>
          <w:szCs w:val="28"/>
        </w:rPr>
      </w:pPr>
      <w:r w:rsidRPr="002E6602">
        <w:rPr>
          <w:b/>
          <w:bCs/>
          <w:sz w:val="28"/>
          <w:szCs w:val="28"/>
        </w:rPr>
        <w:t xml:space="preserve">Reakce na postavení (ortostatická zkouška) </w:t>
      </w:r>
    </w:p>
    <w:p w14:paraId="386C50E4" w14:textId="77777777" w:rsidR="002E6602" w:rsidRPr="002E6602" w:rsidRDefault="002E6602" w:rsidP="002E6602">
      <w:pPr>
        <w:numPr>
          <w:ilvl w:val="0"/>
          <w:numId w:val="10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P se </w:t>
      </w:r>
      <w:proofErr w:type="spellStart"/>
      <w:r w:rsidRPr="002E6602">
        <w:rPr>
          <w:sz w:val="28"/>
          <w:szCs w:val="28"/>
        </w:rPr>
        <w:t>postavi</w:t>
      </w:r>
      <w:proofErr w:type="spellEnd"/>
      <w:r w:rsidRPr="002E6602">
        <w:rPr>
          <w:sz w:val="28"/>
          <w:szCs w:val="28"/>
        </w:rPr>
        <w:t xml:space="preserve">́, </w:t>
      </w:r>
      <w:proofErr w:type="spellStart"/>
      <w:r w:rsidRPr="002E6602">
        <w:rPr>
          <w:sz w:val="28"/>
          <w:szCs w:val="28"/>
        </w:rPr>
        <w:t>měříme</w:t>
      </w:r>
      <w:proofErr w:type="spellEnd"/>
      <w:r w:rsidRPr="002E6602">
        <w:rPr>
          <w:sz w:val="28"/>
          <w:szCs w:val="28"/>
        </w:rPr>
        <w:t xml:space="preserve"> TF </w:t>
      </w:r>
      <w:proofErr w:type="spellStart"/>
      <w:r w:rsidRPr="002E6602">
        <w:rPr>
          <w:sz w:val="28"/>
          <w:szCs w:val="28"/>
        </w:rPr>
        <w:t>před</w:t>
      </w:r>
      <w:proofErr w:type="spellEnd"/>
      <w:r w:rsidRPr="002E6602">
        <w:rPr>
          <w:sz w:val="28"/>
          <w:szCs w:val="28"/>
        </w:rPr>
        <w:t xml:space="preserve"> a po postavení do 15 </w:t>
      </w:r>
      <w:proofErr w:type="spellStart"/>
      <w:r w:rsidRPr="002E6602">
        <w:rPr>
          <w:sz w:val="28"/>
          <w:szCs w:val="28"/>
        </w:rPr>
        <w:t>úderu</w:t>
      </w:r>
      <w:proofErr w:type="spellEnd"/>
      <w:r w:rsidRPr="002E6602">
        <w:rPr>
          <w:sz w:val="28"/>
          <w:szCs w:val="28"/>
        </w:rPr>
        <w:t xml:space="preserve">̊ </w:t>
      </w:r>
    </w:p>
    <w:p w14:paraId="2E6810C6" w14:textId="77777777" w:rsidR="002E6602" w:rsidRPr="002E6602" w:rsidRDefault="002E6602" w:rsidP="002E6602">
      <w:pPr>
        <w:numPr>
          <w:ilvl w:val="0"/>
          <w:numId w:val="10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&gt; 11 tepů/minuta – norma </w:t>
      </w:r>
    </w:p>
    <w:p w14:paraId="05906A2E" w14:textId="6EB12627" w:rsidR="00C8051A" w:rsidRPr="00C8051A" w:rsidRDefault="002E6602" w:rsidP="002E6602">
      <w:pPr>
        <w:numPr>
          <w:ilvl w:val="0"/>
          <w:numId w:val="10"/>
        </w:numPr>
        <w:rPr>
          <w:sz w:val="28"/>
          <w:szCs w:val="28"/>
        </w:rPr>
      </w:pPr>
      <w:r w:rsidRPr="002E6602">
        <w:rPr>
          <w:sz w:val="28"/>
          <w:szCs w:val="28"/>
        </w:rPr>
        <w:t xml:space="preserve">Bez reakce – abnormalita parasympatiku </w:t>
      </w:r>
    </w:p>
    <w:p w14:paraId="295996BD" w14:textId="77777777" w:rsidR="00C8051A" w:rsidRPr="00C8051A" w:rsidRDefault="00C8051A" w:rsidP="002E6602">
      <w:pPr>
        <w:rPr>
          <w:b/>
          <w:bCs/>
          <w:sz w:val="56"/>
          <w:szCs w:val="56"/>
          <w:u w:val="single"/>
        </w:rPr>
      </w:pPr>
      <w:r w:rsidRPr="00C8051A">
        <w:rPr>
          <w:b/>
          <w:bCs/>
          <w:sz w:val="56"/>
          <w:szCs w:val="56"/>
          <w:u w:val="single"/>
        </w:rPr>
        <w:t xml:space="preserve">TF </w:t>
      </w:r>
    </w:p>
    <w:p w14:paraId="33A01D4C" w14:textId="77777777" w:rsidR="00A61EA6" w:rsidRPr="00A61EA6" w:rsidRDefault="00A61EA6" w:rsidP="00A61EA6">
      <w:r w:rsidRPr="00A61EA6">
        <w:rPr>
          <w:b/>
          <w:bCs/>
        </w:rPr>
        <w:t>Klidová hodnota:</w:t>
      </w:r>
    </w:p>
    <w:p w14:paraId="2090B5AB" w14:textId="77777777" w:rsidR="00A61EA6" w:rsidRPr="00A61EA6" w:rsidRDefault="00A61EA6" w:rsidP="00A61EA6">
      <w:pPr>
        <w:numPr>
          <w:ilvl w:val="0"/>
          <w:numId w:val="11"/>
        </w:numPr>
      </w:pPr>
      <w:r w:rsidRPr="00A61EA6">
        <w:t xml:space="preserve">Norma: 120/80 </w:t>
      </w:r>
    </w:p>
    <w:p w14:paraId="6A96186A" w14:textId="77777777" w:rsidR="00A61EA6" w:rsidRPr="00A61EA6" w:rsidRDefault="00A61EA6" w:rsidP="00A61EA6">
      <w:r w:rsidRPr="00A61EA6">
        <w:rPr>
          <w:b/>
          <w:bCs/>
        </w:rPr>
        <w:t>Reakce na postavení (Ortostatická zkouška)</w:t>
      </w:r>
    </w:p>
    <w:p w14:paraId="1B339CA9" w14:textId="77777777" w:rsidR="00A61EA6" w:rsidRPr="00A61EA6" w:rsidRDefault="00A61EA6" w:rsidP="00A61EA6">
      <w:pPr>
        <w:numPr>
          <w:ilvl w:val="0"/>
          <w:numId w:val="12"/>
        </w:numPr>
      </w:pPr>
      <w:r w:rsidRPr="00A61EA6">
        <w:t xml:space="preserve">Měřím v klidu, po postavení </w:t>
      </w:r>
    </w:p>
    <w:p w14:paraId="260DC66E" w14:textId="77777777" w:rsidR="00A61EA6" w:rsidRPr="00A61EA6" w:rsidRDefault="00A61EA6" w:rsidP="00A61EA6">
      <w:pPr>
        <w:numPr>
          <w:ilvl w:val="0"/>
          <w:numId w:val="12"/>
        </w:numPr>
      </w:pPr>
      <w:r w:rsidRPr="00A61EA6">
        <w:t xml:space="preserve">Norma: pokles do 30/15 </w:t>
      </w:r>
      <w:proofErr w:type="gramStart"/>
      <w:r w:rsidRPr="00A61EA6">
        <w:t xml:space="preserve">   (</w:t>
      </w:r>
      <w:proofErr w:type="gramEnd"/>
      <w:r w:rsidRPr="00A61EA6">
        <w:t>20/10)</w:t>
      </w:r>
    </w:p>
    <w:p w14:paraId="798224ED" w14:textId="77777777" w:rsidR="00A61EA6" w:rsidRPr="00A61EA6" w:rsidRDefault="00A61EA6" w:rsidP="00A61EA6">
      <w:pPr>
        <w:numPr>
          <w:ilvl w:val="0"/>
          <w:numId w:val="12"/>
        </w:numPr>
      </w:pPr>
      <w:r w:rsidRPr="00A61EA6">
        <w:t>Pokles vyšší – abnormalita sympatiku (ortostatická hypotenze)</w:t>
      </w:r>
    </w:p>
    <w:p w14:paraId="624496CC" w14:textId="77777777" w:rsidR="000A576D" w:rsidRDefault="000A576D" w:rsidP="00B4442C">
      <w:pPr>
        <w:jc w:val="center"/>
        <w:rPr>
          <w:sz w:val="96"/>
          <w:szCs w:val="96"/>
        </w:rPr>
      </w:pPr>
    </w:p>
    <w:p w14:paraId="103990F0" w14:textId="23D29FAE" w:rsidR="00087262" w:rsidRPr="000A576D" w:rsidRDefault="000F6B63" w:rsidP="00B4442C">
      <w:pPr>
        <w:jc w:val="center"/>
        <w:rPr>
          <w:sz w:val="96"/>
          <w:szCs w:val="96"/>
        </w:rPr>
      </w:pPr>
      <w:r w:rsidRPr="000A576D">
        <w:rPr>
          <w:sz w:val="96"/>
          <w:szCs w:val="96"/>
        </w:rPr>
        <w:t xml:space="preserve">Vyšetření kognitivních funkcí: </w:t>
      </w:r>
    </w:p>
    <w:p w14:paraId="66366C65" w14:textId="77777777" w:rsidR="000F6B63" w:rsidRDefault="000F6B63" w:rsidP="00B4442C">
      <w:pPr>
        <w:jc w:val="center"/>
        <w:rPr>
          <w:sz w:val="56"/>
          <w:szCs w:val="56"/>
        </w:rPr>
      </w:pPr>
    </w:p>
    <w:p w14:paraId="062B39D2" w14:textId="66AD5CEB" w:rsidR="000F6B63" w:rsidRDefault="000F6B63" w:rsidP="00B4442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Jak se </w:t>
      </w:r>
      <w:r w:rsidR="000A576D">
        <w:rPr>
          <w:sz w:val="56"/>
          <w:szCs w:val="56"/>
        </w:rPr>
        <w:t xml:space="preserve">v rámci </w:t>
      </w:r>
      <w:r>
        <w:rPr>
          <w:sz w:val="56"/>
          <w:szCs w:val="56"/>
        </w:rPr>
        <w:t>MMSE vyšetřují praktické funkce?</w:t>
      </w:r>
    </w:p>
    <w:p w14:paraId="76DD6730" w14:textId="08224AE0" w:rsidR="000F6B63" w:rsidRDefault="000F6B63" w:rsidP="00B4442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Jak ve v rámci MMSE vyšetřuje paměť? </w:t>
      </w:r>
    </w:p>
    <w:p w14:paraId="269F34F0" w14:textId="50E94498" w:rsidR="000F6B63" w:rsidRDefault="000F6B63" w:rsidP="00B4442C">
      <w:pPr>
        <w:jc w:val="center"/>
        <w:rPr>
          <w:sz w:val="56"/>
          <w:szCs w:val="56"/>
        </w:rPr>
      </w:pPr>
      <w:r>
        <w:rPr>
          <w:sz w:val="56"/>
          <w:szCs w:val="56"/>
        </w:rPr>
        <w:t>Jak se v rámci MMSE vyšetřuje orientace?</w:t>
      </w:r>
    </w:p>
    <w:p w14:paraId="1FF95642" w14:textId="610CB49A" w:rsidR="000F6B63" w:rsidRDefault="000A576D" w:rsidP="00B4442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Jak se v rámci MMSE vyšetřuje řeč? </w:t>
      </w:r>
    </w:p>
    <w:p w14:paraId="3F796EEF" w14:textId="30A18B63" w:rsidR="009A43AF" w:rsidRDefault="009A43AF" w:rsidP="00B4442C">
      <w:pPr>
        <w:jc w:val="center"/>
        <w:rPr>
          <w:sz w:val="56"/>
          <w:szCs w:val="56"/>
        </w:rPr>
      </w:pPr>
    </w:p>
    <w:p w14:paraId="406D1029" w14:textId="3311BB67" w:rsidR="009A43AF" w:rsidRDefault="009A43AF" w:rsidP="00B4442C">
      <w:pPr>
        <w:jc w:val="center"/>
        <w:rPr>
          <w:sz w:val="56"/>
          <w:szCs w:val="56"/>
        </w:rPr>
      </w:pPr>
    </w:p>
    <w:p w14:paraId="4A4F3556" w14:textId="5BBDF2B1" w:rsidR="009A43AF" w:rsidRDefault="009A43AF" w:rsidP="00B4442C">
      <w:pPr>
        <w:jc w:val="center"/>
        <w:rPr>
          <w:sz w:val="56"/>
          <w:szCs w:val="56"/>
        </w:rPr>
      </w:pPr>
    </w:p>
    <w:p w14:paraId="211450F6" w14:textId="2372ACFC" w:rsidR="009A43AF" w:rsidRDefault="009A43AF" w:rsidP="00B4442C">
      <w:pPr>
        <w:jc w:val="center"/>
        <w:rPr>
          <w:sz w:val="56"/>
          <w:szCs w:val="56"/>
        </w:rPr>
      </w:pPr>
    </w:p>
    <w:p w14:paraId="0162FB32" w14:textId="7BB42B03" w:rsidR="009A43AF" w:rsidRPr="00087262" w:rsidRDefault="009A43AF" w:rsidP="00B4442C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Na internetu si projděte dostupné MMSE</w:t>
      </w:r>
      <w:r w:rsidRPr="009A43AF">
        <w:rPr>
          <w:sz w:val="56"/>
          <w:szCs w:val="56"/>
        </w:rPr>
        <w:sym w:font="Wingdings" w:char="F04A"/>
      </w:r>
      <w:r>
        <w:rPr>
          <w:sz w:val="56"/>
          <w:szCs w:val="56"/>
        </w:rPr>
        <w:t xml:space="preserve"> </w:t>
      </w:r>
    </w:p>
    <w:sectPr w:rsidR="009A43AF" w:rsidRPr="00087262" w:rsidSect="00274F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5403F"/>
    <w:multiLevelType w:val="hybridMultilevel"/>
    <w:tmpl w:val="C67641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2070C"/>
    <w:multiLevelType w:val="hybridMultilevel"/>
    <w:tmpl w:val="2C5C19EE"/>
    <w:lvl w:ilvl="0" w:tplc="37E6D29A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A2875E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A1DDA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E09F0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06D7A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2209F6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EAC38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6F5CC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07C6A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0B006C"/>
    <w:multiLevelType w:val="hybridMultilevel"/>
    <w:tmpl w:val="A252B986"/>
    <w:lvl w:ilvl="0" w:tplc="F95A7598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2D28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41B70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4E4D92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A2E0C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0DA36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DA94C2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23D10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2E376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2F5A95"/>
    <w:multiLevelType w:val="hybridMultilevel"/>
    <w:tmpl w:val="AF7002DE"/>
    <w:lvl w:ilvl="0" w:tplc="B1CA270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036C9"/>
    <w:multiLevelType w:val="hybridMultilevel"/>
    <w:tmpl w:val="F5F082A8"/>
    <w:lvl w:ilvl="0" w:tplc="E3EA4DBA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91CC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B8E0EE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A1750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AD3A8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4851A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465DC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FA1CCC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D6FFB6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003784"/>
    <w:multiLevelType w:val="hybridMultilevel"/>
    <w:tmpl w:val="07769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44ABC"/>
    <w:multiLevelType w:val="hybridMultilevel"/>
    <w:tmpl w:val="ED321998"/>
    <w:lvl w:ilvl="0" w:tplc="B1CA270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91B9A"/>
    <w:multiLevelType w:val="hybridMultilevel"/>
    <w:tmpl w:val="25D4C2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77600"/>
    <w:multiLevelType w:val="hybridMultilevel"/>
    <w:tmpl w:val="7EAC2A86"/>
    <w:lvl w:ilvl="0" w:tplc="D4FC64F8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ACC98"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CBE6C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A85BE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CF964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8566C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56088C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00832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800176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6E2329"/>
    <w:multiLevelType w:val="hybridMultilevel"/>
    <w:tmpl w:val="3FD419F8"/>
    <w:lvl w:ilvl="0" w:tplc="80E667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0A4A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66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5668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166B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1A31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3EF9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3ABB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BEF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FEB4025"/>
    <w:multiLevelType w:val="hybridMultilevel"/>
    <w:tmpl w:val="F9F84572"/>
    <w:lvl w:ilvl="0" w:tplc="B72A4704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AE3DC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8ECE6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1E634C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CEDA30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BC8AB0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86216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2BB84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6D336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CF54189"/>
    <w:multiLevelType w:val="hybridMultilevel"/>
    <w:tmpl w:val="C2A270D0"/>
    <w:lvl w:ilvl="0" w:tplc="5B705AC2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A7206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26776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6318C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9A3F2C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42CBE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632DE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47B96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323B8E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98743478">
    <w:abstractNumId w:val="6"/>
  </w:num>
  <w:num w:numId="2" w16cid:durableId="148912468">
    <w:abstractNumId w:val="3"/>
  </w:num>
  <w:num w:numId="3" w16cid:durableId="1318222655">
    <w:abstractNumId w:val="5"/>
  </w:num>
  <w:num w:numId="4" w16cid:durableId="510266145">
    <w:abstractNumId w:val="7"/>
  </w:num>
  <w:num w:numId="5" w16cid:durableId="266814795">
    <w:abstractNumId w:val="0"/>
  </w:num>
  <w:num w:numId="6" w16cid:durableId="312416666">
    <w:abstractNumId w:val="2"/>
  </w:num>
  <w:num w:numId="7" w16cid:durableId="904148902">
    <w:abstractNumId w:val="8"/>
  </w:num>
  <w:num w:numId="8" w16cid:durableId="231933450">
    <w:abstractNumId w:val="10"/>
  </w:num>
  <w:num w:numId="9" w16cid:durableId="1267544046">
    <w:abstractNumId w:val="11"/>
  </w:num>
  <w:num w:numId="10" w16cid:durableId="802969211">
    <w:abstractNumId w:val="4"/>
  </w:num>
  <w:num w:numId="11" w16cid:durableId="95517984">
    <w:abstractNumId w:val="1"/>
  </w:num>
  <w:num w:numId="12" w16cid:durableId="1462184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B87"/>
    <w:rsid w:val="00087262"/>
    <w:rsid w:val="000A576D"/>
    <w:rsid w:val="000A618A"/>
    <w:rsid w:val="000F6B63"/>
    <w:rsid w:val="00274F39"/>
    <w:rsid w:val="002E6602"/>
    <w:rsid w:val="004567B2"/>
    <w:rsid w:val="005D5A83"/>
    <w:rsid w:val="00681D8B"/>
    <w:rsid w:val="00783B87"/>
    <w:rsid w:val="009A43AF"/>
    <w:rsid w:val="00A61EA6"/>
    <w:rsid w:val="00B4442C"/>
    <w:rsid w:val="00B70FB2"/>
    <w:rsid w:val="00C8051A"/>
    <w:rsid w:val="00D7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C1CC"/>
  <w15:chartTrackingRefBased/>
  <w15:docId w15:val="{033DE818-C5B9-8A43-974D-1949C4AC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3B87"/>
    <w:pPr>
      <w:ind w:left="720"/>
      <w:contextualSpacing/>
    </w:pPr>
  </w:style>
  <w:style w:type="paragraph" w:styleId="Bezmezer">
    <w:name w:val="No Spacing"/>
    <w:uiPriority w:val="1"/>
    <w:qFormat/>
    <w:rsid w:val="00B44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1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41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60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03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55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031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066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889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91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22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34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420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4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31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284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403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42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17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01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40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25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081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234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837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32</Pages>
  <Words>824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Bazalová</dc:creator>
  <cp:keywords/>
  <dc:description/>
  <cp:lastModifiedBy>Pavlína Bazalová</cp:lastModifiedBy>
  <cp:revision>10</cp:revision>
  <cp:lastPrinted>2022-11-24T07:13:00Z</cp:lastPrinted>
  <dcterms:created xsi:type="dcterms:W3CDTF">2022-11-24T05:51:00Z</dcterms:created>
  <dcterms:modified xsi:type="dcterms:W3CDTF">2022-11-28T18:13:00Z</dcterms:modified>
</cp:coreProperties>
</file>