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0A" w:rsidRDefault="002B040A" w:rsidP="002B040A">
      <w:pPr>
        <w:pStyle w:val="Bezmez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>PSY717</w:t>
      </w:r>
    </w:p>
    <w:p w:rsidR="002B040A" w:rsidRDefault="002B040A" w:rsidP="002B040A">
      <w:pPr>
        <w:pStyle w:val="Bezmezer"/>
        <w:ind w:left="7080" w:firstLine="708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Petra Tupá</w:t>
      </w:r>
    </w:p>
    <w:p w:rsidR="002B040A" w:rsidRDefault="002B040A" w:rsidP="002B040A">
      <w:pPr>
        <w:pStyle w:val="Bezmez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>145915</w:t>
      </w:r>
    </w:p>
    <w:p w:rsidR="002B040A" w:rsidRDefault="002B040A" w:rsidP="002B040A">
      <w:pPr>
        <w:pStyle w:val="Bezmezer"/>
        <w:rPr>
          <w:rFonts w:ascii="Times New Roman" w:eastAsia="Batang" w:hAnsi="Times New Roman"/>
          <w:sz w:val="24"/>
          <w:szCs w:val="24"/>
        </w:rPr>
      </w:pPr>
    </w:p>
    <w:p w:rsidR="002B040A" w:rsidRDefault="002B040A" w:rsidP="002B040A">
      <w:pPr>
        <w:pStyle w:val="Bezmezer"/>
        <w:rPr>
          <w:rFonts w:ascii="Times New Roman" w:eastAsia="Batang" w:hAnsi="Times New Roman"/>
          <w:b/>
          <w:sz w:val="24"/>
          <w:szCs w:val="24"/>
        </w:rPr>
      </w:pPr>
    </w:p>
    <w:p w:rsidR="002B040A" w:rsidRDefault="002B040A" w:rsidP="002B040A">
      <w:pPr>
        <w:pStyle w:val="Bezmezer"/>
        <w:rPr>
          <w:rFonts w:ascii="Times New Roman" w:eastAsia="Batang" w:hAnsi="Times New Roman"/>
          <w:b/>
          <w:sz w:val="24"/>
          <w:szCs w:val="24"/>
        </w:rPr>
      </w:pPr>
    </w:p>
    <w:p w:rsidR="002B040A" w:rsidRDefault="002B040A" w:rsidP="002B040A">
      <w:pPr>
        <w:pStyle w:val="Bezmezer"/>
        <w:ind w:firstLine="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Seminární práce: Zamyšlení nad komunikováním statistiky v médiích</w:t>
      </w:r>
    </w:p>
    <w:p w:rsidR="002B040A" w:rsidRDefault="002B040A" w:rsidP="002B040A">
      <w:pPr>
        <w:pStyle w:val="Bezmezer"/>
        <w:spacing w:line="360" w:lineRule="auto"/>
        <w:ind w:firstLine="0"/>
        <w:rPr>
          <w:rFonts w:ascii="Times New Roman" w:eastAsia="Batang" w:hAnsi="Times New Roman"/>
          <w:sz w:val="24"/>
          <w:szCs w:val="24"/>
        </w:rPr>
      </w:pPr>
    </w:p>
    <w:p w:rsidR="005A3C0D" w:rsidRPr="00AF380A" w:rsidRDefault="00772BD1" w:rsidP="00AF380A">
      <w:pPr>
        <w:pStyle w:val="Bezmezer"/>
        <w:spacing w:line="360" w:lineRule="auto"/>
        <w:ind w:firstLine="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V</w:t>
      </w:r>
      <w:r w:rsidR="002B040A" w:rsidRPr="00AF380A">
        <w:rPr>
          <w:rFonts w:ascii="Times New Roman" w:eastAsia="Batang" w:hAnsi="Times New Roman"/>
          <w:sz w:val="24"/>
          <w:szCs w:val="24"/>
        </w:rPr>
        <w:t>ybrala</w:t>
      </w:r>
      <w:r>
        <w:rPr>
          <w:rFonts w:ascii="Times New Roman" w:eastAsia="Batang" w:hAnsi="Times New Roman"/>
          <w:sz w:val="24"/>
          <w:szCs w:val="24"/>
        </w:rPr>
        <w:t xml:space="preserve"> jsem si</w:t>
      </w:r>
      <w:r w:rsidR="00AF380A">
        <w:rPr>
          <w:rFonts w:ascii="Times New Roman" w:eastAsia="Batang" w:hAnsi="Times New Roman"/>
          <w:sz w:val="24"/>
          <w:szCs w:val="24"/>
        </w:rPr>
        <w:t xml:space="preserve"> </w:t>
      </w:r>
      <w:r w:rsidR="00621E35">
        <w:rPr>
          <w:rFonts w:ascii="Times New Roman" w:eastAsia="Batang" w:hAnsi="Times New Roman"/>
          <w:sz w:val="24"/>
          <w:szCs w:val="24"/>
        </w:rPr>
        <w:t xml:space="preserve">článek </w:t>
      </w:r>
      <w:r w:rsidR="002B040A" w:rsidRPr="00AF380A">
        <w:rPr>
          <w:rFonts w:ascii="Times New Roman" w:eastAsia="Batang" w:hAnsi="Times New Roman"/>
          <w:sz w:val="24"/>
          <w:szCs w:val="24"/>
        </w:rPr>
        <w:t>Ivana Březiny</w:t>
      </w:r>
      <w:r w:rsidR="00F87ECC" w:rsidRPr="00AF380A">
        <w:rPr>
          <w:rFonts w:ascii="Times New Roman" w:eastAsia="Batang" w:hAnsi="Times New Roman"/>
          <w:sz w:val="24"/>
          <w:szCs w:val="24"/>
        </w:rPr>
        <w:t xml:space="preserve"> (2013)</w:t>
      </w:r>
      <w:r w:rsidR="002B040A" w:rsidRPr="00AF380A">
        <w:rPr>
          <w:rFonts w:ascii="Times New Roman" w:eastAsia="Batang" w:hAnsi="Times New Roman"/>
          <w:sz w:val="24"/>
          <w:szCs w:val="24"/>
        </w:rPr>
        <w:t xml:space="preserve"> „ÚNOS V PÁKISTÁNU: Hana a Tonča na silnici smrti</w:t>
      </w:r>
      <w:r w:rsidR="00F87ECC" w:rsidRPr="00AF380A">
        <w:rPr>
          <w:rFonts w:ascii="Times New Roman" w:eastAsia="Batang" w:hAnsi="Times New Roman"/>
          <w:sz w:val="24"/>
          <w:szCs w:val="24"/>
        </w:rPr>
        <w:t>.</w:t>
      </w:r>
      <w:r>
        <w:rPr>
          <w:rFonts w:ascii="Times New Roman" w:eastAsia="Batang" w:hAnsi="Times New Roman"/>
          <w:sz w:val="24"/>
          <w:szCs w:val="24"/>
        </w:rPr>
        <w:t>“</w:t>
      </w:r>
      <w:r w:rsidR="00F87ECC" w:rsidRPr="00AF380A">
        <w:rPr>
          <w:rFonts w:ascii="Times New Roman" w:eastAsia="Batang" w:hAnsi="Times New Roman"/>
          <w:sz w:val="24"/>
          <w:szCs w:val="24"/>
        </w:rPr>
        <w:t xml:space="preserve"> </w:t>
      </w:r>
      <w:r w:rsidR="006207B0" w:rsidRPr="00AF380A">
        <w:rPr>
          <w:rFonts w:ascii="Times New Roman" w:eastAsia="Batang" w:hAnsi="Times New Roman"/>
          <w:sz w:val="24"/>
          <w:szCs w:val="24"/>
        </w:rPr>
        <w:t xml:space="preserve">Hana a Tonča </w:t>
      </w:r>
      <w:r w:rsidR="006F188B" w:rsidRPr="00AF380A">
        <w:rPr>
          <w:rFonts w:ascii="Times New Roman" w:eastAsia="Batang" w:hAnsi="Times New Roman"/>
          <w:sz w:val="24"/>
          <w:szCs w:val="24"/>
        </w:rPr>
        <w:t xml:space="preserve">byly uneseny v Pákistánu v roce 2013. </w:t>
      </w:r>
      <w:r w:rsidR="00F87ECC" w:rsidRPr="00AF380A">
        <w:rPr>
          <w:rFonts w:ascii="Times New Roman" w:eastAsia="Batang" w:hAnsi="Times New Roman"/>
          <w:sz w:val="24"/>
          <w:szCs w:val="24"/>
        </w:rPr>
        <w:t>Březina (2013) se</w:t>
      </w:r>
      <w:r w:rsidR="00AF380A">
        <w:rPr>
          <w:rFonts w:ascii="Times New Roman" w:eastAsia="Batang" w:hAnsi="Times New Roman"/>
          <w:sz w:val="24"/>
          <w:szCs w:val="24"/>
        </w:rPr>
        <w:t xml:space="preserve"> v části nazvané „</w:t>
      </w:r>
      <w:r w:rsidR="009D36B6">
        <w:rPr>
          <w:rFonts w:ascii="Times New Roman" w:eastAsia="Batang" w:hAnsi="Times New Roman"/>
          <w:sz w:val="24"/>
          <w:szCs w:val="24"/>
        </w:rPr>
        <w:t>Druhý únos za deset let“</w:t>
      </w:r>
      <w:r w:rsidR="00F87ECC" w:rsidRPr="00AF380A">
        <w:rPr>
          <w:rFonts w:ascii="Times New Roman" w:eastAsia="Batang" w:hAnsi="Times New Roman"/>
          <w:sz w:val="24"/>
          <w:szCs w:val="24"/>
        </w:rPr>
        <w:t xml:space="preserve"> </w:t>
      </w:r>
      <w:r w:rsidR="00D1088F" w:rsidRPr="00AF380A">
        <w:rPr>
          <w:rFonts w:ascii="Times New Roman" w:eastAsia="Batang" w:hAnsi="Times New Roman"/>
          <w:sz w:val="24"/>
          <w:szCs w:val="24"/>
        </w:rPr>
        <w:t xml:space="preserve">zabývá rizikem únosu, které podstupuje „běžný Pákistánec“ (Březina, 2013) </w:t>
      </w:r>
      <w:r w:rsidR="00F87ECC" w:rsidRPr="00AF380A">
        <w:rPr>
          <w:rFonts w:ascii="Times New Roman" w:eastAsia="Batang" w:hAnsi="Times New Roman"/>
          <w:sz w:val="24"/>
          <w:szCs w:val="24"/>
        </w:rPr>
        <w:t>a</w:t>
      </w:r>
      <w:r w:rsidR="006F188B" w:rsidRPr="00AF380A">
        <w:rPr>
          <w:rFonts w:ascii="Times New Roman" w:eastAsia="Batang" w:hAnsi="Times New Roman"/>
          <w:sz w:val="24"/>
          <w:szCs w:val="24"/>
        </w:rPr>
        <w:t xml:space="preserve"> statisticky jej porovnává </w:t>
      </w:r>
      <w:r w:rsidR="006207B0" w:rsidRPr="00AF380A">
        <w:rPr>
          <w:rFonts w:ascii="Times New Roman" w:eastAsia="Batang" w:hAnsi="Times New Roman"/>
          <w:sz w:val="24"/>
          <w:szCs w:val="24"/>
        </w:rPr>
        <w:t>s</w:t>
      </w:r>
      <w:r w:rsidR="009D36B6">
        <w:rPr>
          <w:rFonts w:ascii="Times New Roman" w:eastAsia="Batang" w:hAnsi="Times New Roman"/>
          <w:sz w:val="24"/>
          <w:szCs w:val="24"/>
        </w:rPr>
        <w:t> riziky ohrožení, která</w:t>
      </w:r>
      <w:r w:rsidR="006F188B" w:rsidRPr="00AF380A">
        <w:rPr>
          <w:rFonts w:ascii="Times New Roman" w:eastAsia="Batang" w:hAnsi="Times New Roman"/>
          <w:sz w:val="24"/>
          <w:szCs w:val="24"/>
        </w:rPr>
        <w:t xml:space="preserve"> podstupuje </w:t>
      </w:r>
      <w:r w:rsidR="00D1088F" w:rsidRPr="00AF380A">
        <w:rPr>
          <w:rFonts w:ascii="Times New Roman" w:eastAsia="Batang" w:hAnsi="Times New Roman"/>
          <w:sz w:val="24"/>
          <w:szCs w:val="24"/>
        </w:rPr>
        <w:t>„běžný Čech“ (Březina, 2013)</w:t>
      </w:r>
      <w:r w:rsidR="005A3C0D" w:rsidRPr="00AF380A">
        <w:rPr>
          <w:rFonts w:ascii="Times New Roman" w:eastAsia="Batang" w:hAnsi="Times New Roman"/>
          <w:sz w:val="24"/>
          <w:szCs w:val="24"/>
        </w:rPr>
        <w:t xml:space="preserve"> v</w:t>
      </w:r>
      <w:r w:rsidR="00D1088F" w:rsidRPr="00AF380A">
        <w:rPr>
          <w:rFonts w:ascii="Times New Roman" w:eastAsia="Batang" w:hAnsi="Times New Roman"/>
          <w:sz w:val="24"/>
          <w:szCs w:val="24"/>
        </w:rPr>
        <w:t xml:space="preserve"> každodenním</w:t>
      </w:r>
      <w:r w:rsidR="005A3C0D" w:rsidRPr="00AF380A">
        <w:rPr>
          <w:rFonts w:ascii="Times New Roman" w:eastAsia="Batang" w:hAnsi="Times New Roman"/>
          <w:sz w:val="24"/>
          <w:szCs w:val="24"/>
        </w:rPr>
        <w:t xml:space="preserve"> životě. Ve své práci se pokusím dohledat původní zdroje statistik</w:t>
      </w:r>
      <w:r w:rsidR="00621E35">
        <w:rPr>
          <w:rFonts w:ascii="Times New Roman" w:eastAsia="Batang" w:hAnsi="Times New Roman"/>
          <w:sz w:val="24"/>
          <w:szCs w:val="24"/>
        </w:rPr>
        <w:t xml:space="preserve">, porovnat je s </w:t>
      </w:r>
      <w:r w:rsidR="00FC714C" w:rsidRPr="00AF380A">
        <w:rPr>
          <w:rFonts w:ascii="Times New Roman" w:eastAsia="Batang" w:hAnsi="Times New Roman"/>
          <w:sz w:val="24"/>
          <w:szCs w:val="24"/>
        </w:rPr>
        <w:t xml:space="preserve">prezentovanými </w:t>
      </w:r>
      <w:r w:rsidR="00621E35" w:rsidRPr="00AF380A">
        <w:rPr>
          <w:rFonts w:ascii="Times New Roman" w:eastAsia="Batang" w:hAnsi="Times New Roman"/>
          <w:sz w:val="24"/>
          <w:szCs w:val="24"/>
        </w:rPr>
        <w:t xml:space="preserve">statistikami </w:t>
      </w:r>
      <w:r w:rsidR="00FC714C" w:rsidRPr="00AF380A">
        <w:rPr>
          <w:rFonts w:ascii="Times New Roman" w:eastAsia="Batang" w:hAnsi="Times New Roman"/>
          <w:sz w:val="24"/>
          <w:szCs w:val="24"/>
        </w:rPr>
        <w:t>a zaměřit se na souvislosti</w:t>
      </w:r>
      <w:r w:rsidR="00621E35">
        <w:rPr>
          <w:rFonts w:ascii="Times New Roman" w:eastAsia="Batang" w:hAnsi="Times New Roman"/>
          <w:sz w:val="24"/>
          <w:szCs w:val="24"/>
        </w:rPr>
        <w:t xml:space="preserve"> jejich</w:t>
      </w:r>
      <w:r w:rsidR="00FC714C" w:rsidRPr="00AF380A">
        <w:rPr>
          <w:rFonts w:ascii="Times New Roman" w:eastAsia="Batang" w:hAnsi="Times New Roman"/>
          <w:sz w:val="24"/>
          <w:szCs w:val="24"/>
        </w:rPr>
        <w:t xml:space="preserve"> použití.</w:t>
      </w:r>
    </w:p>
    <w:p w:rsidR="002B040A" w:rsidRPr="00AF380A" w:rsidRDefault="005A3C0D" w:rsidP="00AF380A">
      <w:pPr>
        <w:pStyle w:val="Nadpis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111111"/>
          <w:sz w:val="24"/>
          <w:szCs w:val="24"/>
        </w:rPr>
      </w:pPr>
      <w:r w:rsidRPr="00AF380A">
        <w:rPr>
          <w:rFonts w:eastAsia="Batang"/>
          <w:b w:val="0"/>
          <w:sz w:val="24"/>
          <w:szCs w:val="24"/>
        </w:rPr>
        <w:tab/>
        <w:t xml:space="preserve">Březina (2013) </w:t>
      </w:r>
      <w:r w:rsidR="00621E35">
        <w:rPr>
          <w:rFonts w:eastAsia="Batang"/>
          <w:b w:val="0"/>
          <w:sz w:val="24"/>
          <w:szCs w:val="24"/>
        </w:rPr>
        <w:t>uvádí</w:t>
      </w:r>
      <w:r w:rsidRPr="00AF380A">
        <w:rPr>
          <w:rFonts w:eastAsia="Batang"/>
          <w:b w:val="0"/>
          <w:sz w:val="24"/>
          <w:szCs w:val="24"/>
        </w:rPr>
        <w:t xml:space="preserve"> počet unesených osob</w:t>
      </w:r>
      <w:r w:rsidR="009D36B6">
        <w:rPr>
          <w:rFonts w:eastAsia="Batang"/>
          <w:b w:val="0"/>
          <w:sz w:val="24"/>
          <w:szCs w:val="24"/>
        </w:rPr>
        <w:t xml:space="preserve"> (zhruba 500 ročně)</w:t>
      </w:r>
      <w:r w:rsidRPr="00AF380A">
        <w:rPr>
          <w:rFonts w:eastAsia="Batang"/>
          <w:b w:val="0"/>
          <w:sz w:val="24"/>
          <w:szCs w:val="24"/>
        </w:rPr>
        <w:t xml:space="preserve"> v Pákistánu za účelem výkupnéh</w:t>
      </w:r>
      <w:r w:rsidR="00FC714C" w:rsidRPr="00AF380A">
        <w:rPr>
          <w:rFonts w:eastAsia="Batang"/>
          <w:b w:val="0"/>
          <w:sz w:val="24"/>
          <w:szCs w:val="24"/>
        </w:rPr>
        <w:t>o</w:t>
      </w:r>
      <w:r w:rsidR="00CC75CC">
        <w:rPr>
          <w:rFonts w:eastAsia="Batang"/>
          <w:b w:val="0"/>
          <w:sz w:val="24"/>
          <w:szCs w:val="24"/>
        </w:rPr>
        <w:t xml:space="preserve"> </w:t>
      </w:r>
      <w:r w:rsidR="00621E35">
        <w:rPr>
          <w:rFonts w:eastAsia="Batang"/>
          <w:b w:val="0"/>
          <w:sz w:val="24"/>
          <w:szCs w:val="24"/>
        </w:rPr>
        <w:t xml:space="preserve">a </w:t>
      </w:r>
      <w:r w:rsidR="00A66103" w:rsidRPr="00AF380A">
        <w:rPr>
          <w:rFonts w:eastAsia="Batang"/>
          <w:b w:val="0"/>
          <w:sz w:val="24"/>
          <w:szCs w:val="24"/>
        </w:rPr>
        <w:t>upozorňuje, že se jedná o počty Pákistánských občan</w:t>
      </w:r>
      <w:r w:rsidR="00CC75CC">
        <w:rPr>
          <w:rFonts w:eastAsia="Batang"/>
          <w:b w:val="0"/>
          <w:sz w:val="24"/>
          <w:szCs w:val="24"/>
        </w:rPr>
        <w:t>ů, nikoliv cizinců. Ale</w:t>
      </w:r>
      <w:r w:rsidR="00FA4D38" w:rsidRPr="00AF380A">
        <w:rPr>
          <w:rFonts w:eastAsia="Batang"/>
          <w:b w:val="0"/>
          <w:sz w:val="24"/>
          <w:szCs w:val="24"/>
        </w:rPr>
        <w:t xml:space="preserve"> ani</w:t>
      </w:r>
      <w:r w:rsidR="00D1088F" w:rsidRPr="00AF380A">
        <w:rPr>
          <w:rFonts w:eastAsia="Batang"/>
          <w:b w:val="0"/>
          <w:sz w:val="24"/>
          <w:szCs w:val="24"/>
        </w:rPr>
        <w:t xml:space="preserve"> jeden ze zdrojů</w:t>
      </w:r>
      <w:r w:rsidR="00CC75CC">
        <w:rPr>
          <w:rFonts w:eastAsia="Batang"/>
          <w:b w:val="0"/>
          <w:sz w:val="24"/>
          <w:szCs w:val="24"/>
        </w:rPr>
        <w:t xml:space="preserve"> v odkazu (</w:t>
      </w:r>
      <w:r w:rsidR="00CC75CC" w:rsidRPr="00AF380A">
        <w:rPr>
          <w:rFonts w:eastAsia="Batang"/>
          <w:b w:val="0"/>
          <w:sz w:val="24"/>
          <w:szCs w:val="24"/>
        </w:rPr>
        <w:t>„</w:t>
      </w:r>
      <w:proofErr w:type="spellStart"/>
      <w:r w:rsidR="00CC75CC" w:rsidRPr="00AF380A">
        <w:rPr>
          <w:b w:val="0"/>
          <w:bCs w:val="0"/>
          <w:color w:val="111111"/>
          <w:sz w:val="24"/>
          <w:szCs w:val="24"/>
        </w:rPr>
        <w:t>Kidnapping</w:t>
      </w:r>
      <w:proofErr w:type="spellEnd"/>
      <w:r w:rsidR="00CC75CC" w:rsidRPr="00AF380A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="00CC75CC" w:rsidRPr="00AF380A">
        <w:rPr>
          <w:b w:val="0"/>
          <w:bCs w:val="0"/>
          <w:color w:val="111111"/>
          <w:sz w:val="24"/>
          <w:szCs w:val="24"/>
        </w:rPr>
        <w:t>for</w:t>
      </w:r>
      <w:proofErr w:type="spellEnd"/>
      <w:r w:rsidR="00CC75CC" w:rsidRPr="00AF380A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="00CC75CC" w:rsidRPr="00AF380A">
        <w:rPr>
          <w:b w:val="0"/>
          <w:bCs w:val="0"/>
          <w:color w:val="111111"/>
          <w:sz w:val="24"/>
          <w:szCs w:val="24"/>
        </w:rPr>
        <w:t>ransom</w:t>
      </w:r>
      <w:proofErr w:type="spellEnd"/>
      <w:r w:rsidR="00CC75CC" w:rsidRPr="00AF380A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="00CC75CC" w:rsidRPr="00AF380A">
        <w:rPr>
          <w:b w:val="0"/>
          <w:bCs w:val="0"/>
          <w:color w:val="111111"/>
          <w:sz w:val="24"/>
          <w:szCs w:val="24"/>
        </w:rPr>
        <w:t>statistics</w:t>
      </w:r>
      <w:proofErr w:type="spellEnd"/>
      <w:r w:rsidR="00CC75CC" w:rsidRPr="00AF380A">
        <w:rPr>
          <w:b w:val="0"/>
          <w:bCs w:val="0"/>
          <w:color w:val="111111"/>
          <w:sz w:val="24"/>
          <w:szCs w:val="24"/>
        </w:rPr>
        <w:t xml:space="preserve"> in </w:t>
      </w:r>
      <w:proofErr w:type="spellStart"/>
      <w:r w:rsidR="00CC75CC" w:rsidRPr="00AF380A">
        <w:rPr>
          <w:b w:val="0"/>
          <w:bCs w:val="0"/>
          <w:color w:val="111111"/>
          <w:sz w:val="24"/>
          <w:szCs w:val="24"/>
        </w:rPr>
        <w:t>Pakistan</w:t>
      </w:r>
      <w:proofErr w:type="spellEnd"/>
      <w:r w:rsidR="00CC75CC" w:rsidRPr="00AF380A">
        <w:rPr>
          <w:b w:val="0"/>
          <w:bCs w:val="0"/>
          <w:color w:val="111111"/>
          <w:sz w:val="24"/>
          <w:szCs w:val="24"/>
        </w:rPr>
        <w:t>“</w:t>
      </w:r>
      <w:r w:rsidR="00CC75CC">
        <w:rPr>
          <w:b w:val="0"/>
          <w:bCs w:val="0"/>
          <w:color w:val="111111"/>
          <w:sz w:val="24"/>
          <w:szCs w:val="24"/>
        </w:rPr>
        <w:t xml:space="preserve">, n. d.; </w:t>
      </w:r>
      <w:proofErr w:type="spellStart"/>
      <w:r w:rsidR="00CC75CC">
        <w:rPr>
          <w:b w:val="0"/>
          <w:bCs w:val="0"/>
          <w:color w:val="111111"/>
          <w:sz w:val="24"/>
          <w:szCs w:val="24"/>
        </w:rPr>
        <w:t>Walsh</w:t>
      </w:r>
      <w:proofErr w:type="spellEnd"/>
      <w:r w:rsidR="00CC75CC">
        <w:rPr>
          <w:b w:val="0"/>
          <w:bCs w:val="0"/>
          <w:color w:val="111111"/>
          <w:sz w:val="24"/>
          <w:szCs w:val="24"/>
        </w:rPr>
        <w:t>, 2012)</w:t>
      </w:r>
      <w:r w:rsidR="00CC75CC" w:rsidRPr="00CC75CC">
        <w:rPr>
          <w:rFonts w:eastAsia="Batang"/>
          <w:b w:val="0"/>
          <w:sz w:val="24"/>
          <w:szCs w:val="24"/>
        </w:rPr>
        <w:t xml:space="preserve"> </w:t>
      </w:r>
      <w:r w:rsidR="00CC75CC">
        <w:rPr>
          <w:rFonts w:eastAsia="Batang"/>
          <w:b w:val="0"/>
          <w:sz w:val="24"/>
          <w:szCs w:val="24"/>
        </w:rPr>
        <w:t>v Březinově článku</w:t>
      </w:r>
      <w:r w:rsidR="00CC75CC" w:rsidRPr="00AF380A">
        <w:rPr>
          <w:b w:val="0"/>
          <w:bCs w:val="0"/>
          <w:color w:val="111111"/>
          <w:sz w:val="24"/>
          <w:szCs w:val="24"/>
        </w:rPr>
        <w:t xml:space="preserve"> </w:t>
      </w:r>
      <w:r w:rsidR="00D1088F" w:rsidRPr="00AF380A">
        <w:rPr>
          <w:rFonts w:eastAsia="Batang"/>
          <w:b w:val="0"/>
          <w:sz w:val="24"/>
          <w:szCs w:val="24"/>
        </w:rPr>
        <w:t>neuvádí, zda unesení byli občané</w:t>
      </w:r>
      <w:r w:rsidR="00FA4D38" w:rsidRPr="00AF380A">
        <w:rPr>
          <w:rFonts w:eastAsia="Batang"/>
          <w:b w:val="0"/>
          <w:sz w:val="24"/>
          <w:szCs w:val="24"/>
        </w:rPr>
        <w:t xml:space="preserve"> Pákistánu. </w:t>
      </w:r>
      <w:r w:rsidR="000A0D91" w:rsidRPr="00AF380A">
        <w:rPr>
          <w:rFonts w:eastAsia="Batang"/>
          <w:b w:val="0"/>
          <w:sz w:val="24"/>
          <w:szCs w:val="24"/>
        </w:rPr>
        <w:t>Původní zprávu se mi na stránkách pákistánského ministerstva zahraničí nepodařilo dohledat</w:t>
      </w:r>
      <w:r w:rsidR="00843135" w:rsidRPr="00AF380A">
        <w:rPr>
          <w:rFonts w:eastAsia="Batang"/>
          <w:b w:val="0"/>
          <w:sz w:val="24"/>
          <w:szCs w:val="24"/>
        </w:rPr>
        <w:t>.</w:t>
      </w:r>
    </w:p>
    <w:p w:rsidR="00C3412F" w:rsidRPr="00AF380A" w:rsidRDefault="00843135" w:rsidP="00AF380A">
      <w:pPr>
        <w:pStyle w:val="Bezmezer"/>
        <w:spacing w:line="360" w:lineRule="auto"/>
        <w:ind w:firstLine="0"/>
        <w:rPr>
          <w:rFonts w:ascii="Times New Roman" w:eastAsia="Batang" w:hAnsi="Times New Roman"/>
          <w:sz w:val="24"/>
          <w:szCs w:val="24"/>
        </w:rPr>
      </w:pPr>
      <w:r w:rsidRPr="00AF380A">
        <w:rPr>
          <w:rFonts w:ascii="Times New Roman" w:eastAsia="Batang" w:hAnsi="Times New Roman"/>
          <w:sz w:val="24"/>
          <w:szCs w:val="24"/>
        </w:rPr>
        <w:tab/>
      </w:r>
      <w:r w:rsidR="0085723F" w:rsidRPr="00AF380A">
        <w:rPr>
          <w:rFonts w:ascii="Times New Roman" w:eastAsia="Batang" w:hAnsi="Times New Roman"/>
          <w:sz w:val="24"/>
          <w:szCs w:val="24"/>
        </w:rPr>
        <w:t xml:space="preserve">Březina (2013) dále uvádí, že v období deseti let před únosem Hany a Tonči bylo v Pákistánu uneseno </w:t>
      </w:r>
      <w:r w:rsidR="00E102C2" w:rsidRPr="00AF380A">
        <w:rPr>
          <w:rFonts w:ascii="Times New Roman" w:eastAsia="Batang" w:hAnsi="Times New Roman"/>
          <w:sz w:val="24"/>
          <w:szCs w:val="24"/>
        </w:rPr>
        <w:t>„</w:t>
      </w:r>
      <w:r w:rsidR="0085723F" w:rsidRPr="00AF380A">
        <w:rPr>
          <w:rFonts w:ascii="Times New Roman" w:eastAsia="Batang" w:hAnsi="Times New Roman"/>
          <w:sz w:val="24"/>
          <w:szCs w:val="24"/>
        </w:rPr>
        <w:t>osm</w:t>
      </w:r>
      <w:r w:rsidR="00E102C2" w:rsidRPr="00AF380A">
        <w:rPr>
          <w:rFonts w:ascii="Times New Roman" w:eastAsia="Batang" w:hAnsi="Times New Roman"/>
          <w:sz w:val="24"/>
          <w:szCs w:val="24"/>
        </w:rPr>
        <w:t xml:space="preserve"> obyvatel západu“</w:t>
      </w:r>
      <w:r w:rsidR="003E6858" w:rsidRPr="00AF380A">
        <w:rPr>
          <w:rFonts w:ascii="Times New Roman" w:eastAsia="Batang" w:hAnsi="Times New Roman"/>
          <w:sz w:val="24"/>
          <w:szCs w:val="24"/>
        </w:rPr>
        <w:t xml:space="preserve"> (Březina, 2013</w:t>
      </w:r>
      <w:r w:rsidR="00E102C2" w:rsidRPr="00AF380A">
        <w:rPr>
          <w:rFonts w:ascii="Times New Roman" w:eastAsia="Batang" w:hAnsi="Times New Roman"/>
          <w:sz w:val="24"/>
          <w:szCs w:val="24"/>
        </w:rPr>
        <w:t>)</w:t>
      </w:r>
      <w:r w:rsidR="0058026C">
        <w:rPr>
          <w:rFonts w:ascii="Times New Roman" w:eastAsia="Batang" w:hAnsi="Times New Roman"/>
          <w:sz w:val="24"/>
          <w:szCs w:val="24"/>
        </w:rPr>
        <w:t xml:space="preserve"> a</w:t>
      </w:r>
      <w:r w:rsidR="0085723F" w:rsidRPr="00AF380A">
        <w:rPr>
          <w:rFonts w:ascii="Times New Roman" w:eastAsia="Batang" w:hAnsi="Times New Roman"/>
          <w:sz w:val="24"/>
          <w:szCs w:val="24"/>
        </w:rPr>
        <w:t xml:space="preserve"> odkazuj</w:t>
      </w:r>
      <w:r w:rsidR="00A30FB1">
        <w:rPr>
          <w:rFonts w:ascii="Times New Roman" w:eastAsia="Batang" w:hAnsi="Times New Roman"/>
          <w:sz w:val="24"/>
          <w:szCs w:val="24"/>
        </w:rPr>
        <w:t>e na wikipedii</w:t>
      </w:r>
      <w:r w:rsidR="0028640C">
        <w:rPr>
          <w:rFonts w:ascii="Times New Roman" w:eastAsia="Batang" w:hAnsi="Times New Roman"/>
          <w:sz w:val="24"/>
          <w:szCs w:val="24"/>
        </w:rPr>
        <w:t>,</w:t>
      </w:r>
      <w:r w:rsidR="007666D3" w:rsidRPr="00AF380A">
        <w:rPr>
          <w:rFonts w:ascii="Times New Roman" w:eastAsia="Batang" w:hAnsi="Times New Roman"/>
          <w:sz w:val="24"/>
          <w:szCs w:val="24"/>
        </w:rPr>
        <w:t xml:space="preserve"> </w:t>
      </w:r>
      <w:r w:rsidR="00A30FB1">
        <w:rPr>
          <w:rFonts w:ascii="Times New Roman" w:eastAsia="Batang" w:hAnsi="Times New Roman"/>
          <w:sz w:val="24"/>
          <w:szCs w:val="24"/>
        </w:rPr>
        <w:t>kde</w:t>
      </w:r>
      <w:r w:rsidR="007723E1">
        <w:rPr>
          <w:rFonts w:ascii="Times New Roman" w:eastAsia="Batang" w:hAnsi="Times New Roman"/>
          <w:sz w:val="24"/>
          <w:szCs w:val="24"/>
        </w:rPr>
        <w:t xml:space="preserve"> jsou uvedeny</w:t>
      </w:r>
      <w:r w:rsidR="0085723F" w:rsidRPr="00AF380A">
        <w:rPr>
          <w:rFonts w:ascii="Times New Roman" w:eastAsia="Batang" w:hAnsi="Times New Roman"/>
          <w:sz w:val="24"/>
          <w:szCs w:val="24"/>
        </w:rPr>
        <w:t xml:space="preserve"> </w:t>
      </w:r>
      <w:r w:rsidR="009D36B6">
        <w:rPr>
          <w:rFonts w:ascii="Times New Roman" w:eastAsia="Batang" w:hAnsi="Times New Roman"/>
          <w:sz w:val="24"/>
          <w:szCs w:val="24"/>
        </w:rPr>
        <w:t xml:space="preserve">tyto osoby: </w:t>
      </w:r>
      <w:r w:rsidR="00E102C2" w:rsidRPr="00AF380A">
        <w:rPr>
          <w:rFonts w:ascii="Times New Roman" w:eastAsia="Batang" w:hAnsi="Times New Roman"/>
          <w:sz w:val="24"/>
          <w:szCs w:val="24"/>
        </w:rPr>
        <w:t>D</w:t>
      </w:r>
      <w:r w:rsidR="00A30FB1">
        <w:rPr>
          <w:rFonts w:ascii="Times New Roman" w:eastAsia="Batang" w:hAnsi="Times New Roman"/>
          <w:sz w:val="24"/>
          <w:szCs w:val="24"/>
        </w:rPr>
        <w:t>.</w:t>
      </w:r>
      <w:r w:rsidR="00E102C2" w:rsidRPr="00AF380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E102C2" w:rsidRPr="00AF380A">
        <w:rPr>
          <w:rFonts w:ascii="Times New Roman" w:eastAsia="Batang" w:hAnsi="Times New Roman"/>
          <w:sz w:val="24"/>
          <w:szCs w:val="24"/>
        </w:rPr>
        <w:t>Pearl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>,</w:t>
      </w:r>
      <w:r w:rsidR="00E102C2" w:rsidRPr="00AF380A">
        <w:rPr>
          <w:rFonts w:ascii="Times New Roman" w:eastAsia="Batang" w:hAnsi="Times New Roman"/>
          <w:sz w:val="24"/>
          <w:szCs w:val="24"/>
        </w:rPr>
        <w:t xml:space="preserve"> B</w:t>
      </w:r>
      <w:r w:rsidR="00A30FB1">
        <w:rPr>
          <w:rFonts w:ascii="Times New Roman" w:eastAsia="Batang" w:hAnsi="Times New Roman"/>
          <w:sz w:val="24"/>
          <w:szCs w:val="24"/>
        </w:rPr>
        <w:t>.</w:t>
      </w:r>
      <w:r w:rsidR="00E102C2" w:rsidRPr="00AF380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F44C92" w:rsidRPr="00AF380A">
        <w:rPr>
          <w:rFonts w:ascii="Times New Roman" w:eastAsia="Batang" w:hAnsi="Times New Roman"/>
          <w:sz w:val="24"/>
          <w:szCs w:val="24"/>
        </w:rPr>
        <w:t>Giesbrecht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>,</w:t>
      </w:r>
      <w:r w:rsidR="00F44C92" w:rsidRPr="00AF380A">
        <w:rPr>
          <w:rFonts w:ascii="Times New Roman" w:eastAsia="Batang" w:hAnsi="Times New Roman"/>
          <w:sz w:val="24"/>
          <w:szCs w:val="24"/>
        </w:rPr>
        <w:t xml:space="preserve"> W</w:t>
      </w:r>
      <w:r w:rsidR="00A30FB1">
        <w:rPr>
          <w:rFonts w:ascii="Times New Roman" w:eastAsia="Batang" w:hAnsi="Times New Roman"/>
          <w:sz w:val="24"/>
          <w:szCs w:val="24"/>
        </w:rPr>
        <w:t xml:space="preserve">. </w:t>
      </w:r>
      <w:proofErr w:type="spellStart"/>
      <w:r w:rsidR="00F44C92" w:rsidRPr="00AF380A">
        <w:rPr>
          <w:rFonts w:ascii="Times New Roman" w:eastAsia="Batang" w:hAnsi="Times New Roman"/>
          <w:sz w:val="24"/>
          <w:szCs w:val="24"/>
        </w:rPr>
        <w:t>Weinsten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 xml:space="preserve">, </w:t>
      </w:r>
      <w:r w:rsidR="00F44C92" w:rsidRPr="00AF380A">
        <w:rPr>
          <w:rFonts w:ascii="Times New Roman" w:eastAsia="Batang" w:hAnsi="Times New Roman"/>
          <w:sz w:val="24"/>
          <w:szCs w:val="24"/>
        </w:rPr>
        <w:t>G</w:t>
      </w:r>
      <w:r w:rsidR="00A30FB1">
        <w:rPr>
          <w:rFonts w:ascii="Times New Roman" w:eastAsia="Batang" w:hAnsi="Times New Roman"/>
          <w:sz w:val="24"/>
          <w:szCs w:val="24"/>
        </w:rPr>
        <w:t>.</w:t>
      </w:r>
      <w:r w:rsidR="00F44C92" w:rsidRPr="00AF380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F44C92" w:rsidRPr="00AF380A">
        <w:rPr>
          <w:rFonts w:ascii="Times New Roman" w:eastAsia="Batang" w:hAnsi="Times New Roman"/>
          <w:sz w:val="24"/>
          <w:szCs w:val="24"/>
        </w:rPr>
        <w:t>Lo</w:t>
      </w:r>
      <w:proofErr w:type="spellEnd"/>
      <w:r w:rsidR="00F44C92" w:rsidRPr="00AF380A">
        <w:rPr>
          <w:rFonts w:ascii="Times New Roman" w:eastAsia="Batang" w:hAnsi="Times New Roman"/>
          <w:sz w:val="24"/>
          <w:szCs w:val="24"/>
        </w:rPr>
        <w:t xml:space="preserve"> Porto</w:t>
      </w:r>
      <w:r w:rsidR="00C3412F" w:rsidRPr="00AF380A">
        <w:rPr>
          <w:rFonts w:ascii="Times New Roman" w:eastAsia="Batang" w:hAnsi="Times New Roman"/>
          <w:sz w:val="24"/>
          <w:szCs w:val="24"/>
        </w:rPr>
        <w:t>,</w:t>
      </w:r>
      <w:r w:rsidR="003E6858" w:rsidRPr="00AF380A">
        <w:rPr>
          <w:rFonts w:ascii="Times New Roman" w:eastAsia="Batang" w:hAnsi="Times New Roman"/>
          <w:sz w:val="24"/>
          <w:szCs w:val="24"/>
        </w:rPr>
        <w:t xml:space="preserve"> B</w:t>
      </w:r>
      <w:r w:rsidR="00A30FB1">
        <w:rPr>
          <w:rFonts w:ascii="Times New Roman" w:eastAsia="Batang" w:hAnsi="Times New Roman"/>
          <w:sz w:val="24"/>
          <w:szCs w:val="24"/>
        </w:rPr>
        <w:t>.</w:t>
      </w:r>
      <w:r w:rsidR="003E6858" w:rsidRPr="00AF380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3E6858" w:rsidRPr="00AF380A">
        <w:rPr>
          <w:rFonts w:ascii="Times New Roman" w:eastAsia="Batang" w:hAnsi="Times New Roman"/>
          <w:sz w:val="24"/>
          <w:szCs w:val="24"/>
        </w:rPr>
        <w:t>Muehlenbeck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 xml:space="preserve">. </w:t>
      </w:r>
      <w:r w:rsidR="009D36B6">
        <w:rPr>
          <w:rFonts w:ascii="Times New Roman" w:eastAsia="Batang" w:hAnsi="Times New Roman"/>
          <w:sz w:val="24"/>
          <w:szCs w:val="24"/>
        </w:rPr>
        <w:t>W</w:t>
      </w:r>
      <w:r w:rsidR="00A30FB1">
        <w:rPr>
          <w:rFonts w:ascii="Times New Roman" w:eastAsia="Batang" w:hAnsi="Times New Roman"/>
          <w:sz w:val="24"/>
          <w:szCs w:val="24"/>
        </w:rPr>
        <w:t>.</w:t>
      </w:r>
      <w:r w:rsidR="009D36B6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9D36B6">
        <w:rPr>
          <w:rFonts w:ascii="Times New Roman" w:eastAsia="Batang" w:hAnsi="Times New Roman"/>
          <w:sz w:val="24"/>
          <w:szCs w:val="24"/>
        </w:rPr>
        <w:t>Weinstein</w:t>
      </w:r>
      <w:proofErr w:type="spellEnd"/>
      <w:r w:rsidR="009D36B6">
        <w:rPr>
          <w:rFonts w:ascii="Times New Roman" w:eastAsia="Batang" w:hAnsi="Times New Roman"/>
          <w:sz w:val="24"/>
          <w:szCs w:val="24"/>
        </w:rPr>
        <w:t>,</w:t>
      </w:r>
      <w:r w:rsidR="007666D3" w:rsidRPr="00AF380A">
        <w:rPr>
          <w:rFonts w:ascii="Times New Roman" w:eastAsia="Batang" w:hAnsi="Times New Roman"/>
          <w:sz w:val="24"/>
          <w:szCs w:val="24"/>
        </w:rPr>
        <w:t xml:space="preserve"> </w:t>
      </w:r>
      <w:r w:rsidR="00CD0F48" w:rsidRPr="00AF380A">
        <w:rPr>
          <w:rFonts w:ascii="Times New Roman" w:eastAsia="Batang" w:hAnsi="Times New Roman"/>
          <w:sz w:val="24"/>
          <w:szCs w:val="24"/>
        </w:rPr>
        <w:t>P</w:t>
      </w:r>
      <w:r w:rsidR="00A30FB1">
        <w:rPr>
          <w:rFonts w:ascii="Times New Roman" w:eastAsia="Batang" w:hAnsi="Times New Roman"/>
          <w:sz w:val="24"/>
          <w:szCs w:val="24"/>
        </w:rPr>
        <w:t>.</w:t>
      </w:r>
      <w:r w:rsidR="00CD0F48" w:rsidRPr="00AF380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CD0F48" w:rsidRPr="00AF380A">
        <w:rPr>
          <w:rFonts w:ascii="Times New Roman" w:eastAsia="Batang" w:hAnsi="Times New Roman"/>
          <w:sz w:val="24"/>
          <w:szCs w:val="24"/>
        </w:rPr>
        <w:t>Stańczak</w:t>
      </w:r>
      <w:proofErr w:type="spellEnd"/>
      <w:r w:rsidR="007723E1">
        <w:rPr>
          <w:rFonts w:ascii="Times New Roman" w:eastAsia="Batang" w:hAnsi="Times New Roman"/>
          <w:sz w:val="24"/>
          <w:szCs w:val="24"/>
        </w:rPr>
        <w:t>,</w:t>
      </w:r>
      <w:r w:rsidR="007666D3" w:rsidRPr="00AF380A">
        <w:rPr>
          <w:rFonts w:ascii="Times New Roman" w:eastAsia="Batang" w:hAnsi="Times New Roman"/>
          <w:sz w:val="24"/>
          <w:szCs w:val="24"/>
        </w:rPr>
        <w:t xml:space="preserve"> </w:t>
      </w:r>
      <w:r w:rsidR="00CD0F48" w:rsidRPr="00AF380A">
        <w:rPr>
          <w:rFonts w:ascii="Times New Roman" w:eastAsia="Batang" w:hAnsi="Times New Roman"/>
          <w:sz w:val="24"/>
          <w:szCs w:val="24"/>
        </w:rPr>
        <w:t xml:space="preserve">švýcarský pár turistů </w:t>
      </w:r>
      <w:r w:rsidR="0028640C">
        <w:rPr>
          <w:rFonts w:ascii="Times New Roman" w:eastAsia="Batang" w:hAnsi="Times New Roman"/>
          <w:sz w:val="24"/>
          <w:szCs w:val="24"/>
        </w:rPr>
        <w:t xml:space="preserve">a </w:t>
      </w:r>
      <w:r w:rsidR="007723E1" w:rsidRPr="00AF380A">
        <w:rPr>
          <w:rFonts w:ascii="Times New Roman" w:eastAsia="Batang" w:hAnsi="Times New Roman"/>
          <w:sz w:val="24"/>
          <w:szCs w:val="24"/>
        </w:rPr>
        <w:t xml:space="preserve">dva čínští inženýři, které autor nezahrnuje pod označení západní obyvatel </w:t>
      </w:r>
      <w:r w:rsidR="007666D3" w:rsidRPr="00AF380A">
        <w:rPr>
          <w:rFonts w:ascii="Times New Roman" w:eastAsia="Batang" w:hAnsi="Times New Roman"/>
          <w:sz w:val="24"/>
          <w:szCs w:val="24"/>
        </w:rPr>
        <w:t>(„</w:t>
      </w:r>
      <w:proofErr w:type="spellStart"/>
      <w:r w:rsidR="007666D3" w:rsidRPr="00AF380A">
        <w:rPr>
          <w:rFonts w:ascii="Times New Roman" w:eastAsia="Batang" w:hAnsi="Times New Roman"/>
          <w:sz w:val="24"/>
          <w:szCs w:val="24"/>
        </w:rPr>
        <w:t>Foreign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7666D3" w:rsidRPr="00AF380A">
        <w:rPr>
          <w:rFonts w:ascii="Times New Roman" w:eastAsia="Batang" w:hAnsi="Times New Roman"/>
          <w:sz w:val="24"/>
          <w:szCs w:val="24"/>
        </w:rPr>
        <w:t>hostages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 xml:space="preserve"> in </w:t>
      </w:r>
      <w:proofErr w:type="spellStart"/>
      <w:r w:rsidR="007666D3" w:rsidRPr="00AF380A">
        <w:rPr>
          <w:rFonts w:ascii="Times New Roman" w:eastAsia="Batang" w:hAnsi="Times New Roman"/>
          <w:sz w:val="24"/>
          <w:szCs w:val="24"/>
        </w:rPr>
        <w:t>Pakistan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>“, 2015)</w:t>
      </w:r>
    </w:p>
    <w:p w:rsidR="00E102C2" w:rsidRPr="00AF380A" w:rsidRDefault="003E6858" w:rsidP="00772BD1">
      <w:pPr>
        <w:pStyle w:val="Nadpis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1E1E1E"/>
          <w:sz w:val="24"/>
          <w:szCs w:val="24"/>
        </w:rPr>
      </w:pPr>
      <w:r w:rsidRPr="00AF380A">
        <w:rPr>
          <w:rFonts w:eastAsia="Batang"/>
          <w:b w:val="0"/>
          <w:sz w:val="24"/>
          <w:szCs w:val="24"/>
        </w:rPr>
        <w:t>Březina (2013</w:t>
      </w:r>
      <w:r w:rsidR="00C13052" w:rsidRPr="00AF380A">
        <w:rPr>
          <w:rFonts w:eastAsia="Batang"/>
          <w:b w:val="0"/>
          <w:sz w:val="24"/>
          <w:szCs w:val="24"/>
        </w:rPr>
        <w:t xml:space="preserve">) </w:t>
      </w:r>
      <w:r w:rsidR="00CC75CC">
        <w:rPr>
          <w:rFonts w:eastAsia="Batang"/>
          <w:b w:val="0"/>
          <w:sz w:val="24"/>
          <w:szCs w:val="24"/>
        </w:rPr>
        <w:t>tvrdí</w:t>
      </w:r>
      <w:r w:rsidR="00C13052" w:rsidRPr="00AF380A">
        <w:rPr>
          <w:rFonts w:eastAsia="Batang"/>
          <w:b w:val="0"/>
          <w:sz w:val="24"/>
          <w:szCs w:val="24"/>
        </w:rPr>
        <w:t xml:space="preserve">, že </w:t>
      </w:r>
      <w:proofErr w:type="spellStart"/>
      <w:r w:rsidR="00C13052" w:rsidRPr="00AF380A">
        <w:rPr>
          <w:rFonts w:eastAsia="Batang"/>
          <w:b w:val="0"/>
          <w:sz w:val="24"/>
          <w:szCs w:val="24"/>
        </w:rPr>
        <w:t>Pearl</w:t>
      </w:r>
      <w:proofErr w:type="spellEnd"/>
      <w:r w:rsidR="00C13052" w:rsidRPr="00AF380A">
        <w:rPr>
          <w:rFonts w:eastAsia="Batang"/>
          <w:b w:val="0"/>
          <w:sz w:val="24"/>
          <w:szCs w:val="24"/>
        </w:rPr>
        <w:t xml:space="preserve"> a </w:t>
      </w:r>
      <w:proofErr w:type="spellStart"/>
      <w:r w:rsidR="00C13052" w:rsidRPr="00AF380A">
        <w:rPr>
          <w:rFonts w:eastAsia="Batang"/>
          <w:b w:val="0"/>
          <w:sz w:val="24"/>
          <w:szCs w:val="24"/>
        </w:rPr>
        <w:t>Stańczak</w:t>
      </w:r>
      <w:proofErr w:type="spellEnd"/>
      <w:r w:rsidR="00C13052" w:rsidRPr="00AF380A">
        <w:rPr>
          <w:rFonts w:eastAsia="Batang"/>
          <w:b w:val="0"/>
          <w:sz w:val="24"/>
          <w:szCs w:val="24"/>
        </w:rPr>
        <w:t xml:space="preserve"> byli </w:t>
      </w:r>
      <w:r w:rsidR="00772BD1">
        <w:rPr>
          <w:rFonts w:eastAsia="Batang"/>
          <w:b w:val="0"/>
          <w:sz w:val="24"/>
          <w:szCs w:val="24"/>
        </w:rPr>
        <w:t>popraveni</w:t>
      </w:r>
      <w:r w:rsidR="00C13052" w:rsidRPr="00AF380A">
        <w:rPr>
          <w:rFonts w:eastAsia="Batang"/>
          <w:b w:val="0"/>
          <w:sz w:val="24"/>
          <w:szCs w:val="24"/>
        </w:rPr>
        <w:t xml:space="preserve"> a „naprostá většina ostatních rukojmí se ale dostala na svobodu“ (Březina, 2010). </w:t>
      </w:r>
      <w:r w:rsidR="00772BD1">
        <w:rPr>
          <w:rFonts w:eastAsia="Batang"/>
          <w:b w:val="0"/>
          <w:sz w:val="24"/>
          <w:szCs w:val="24"/>
        </w:rPr>
        <w:t>N</w:t>
      </w:r>
      <w:r w:rsidR="00C13052" w:rsidRPr="00AF380A">
        <w:rPr>
          <w:rFonts w:eastAsia="Batang"/>
          <w:b w:val="0"/>
          <w:sz w:val="24"/>
          <w:szCs w:val="24"/>
        </w:rPr>
        <w:t>a svobodu se</w:t>
      </w:r>
      <w:r w:rsidR="00772BD1">
        <w:rPr>
          <w:rFonts w:eastAsia="Batang"/>
          <w:b w:val="0"/>
          <w:sz w:val="24"/>
          <w:szCs w:val="24"/>
        </w:rPr>
        <w:t xml:space="preserve"> ale</w:t>
      </w:r>
      <w:r w:rsidR="00C13052" w:rsidRPr="00AF380A">
        <w:rPr>
          <w:rFonts w:eastAsia="Batang"/>
          <w:b w:val="0"/>
          <w:sz w:val="24"/>
          <w:szCs w:val="24"/>
        </w:rPr>
        <w:t xml:space="preserve"> z uve</w:t>
      </w:r>
      <w:r w:rsidR="003D3A21" w:rsidRPr="00AF380A">
        <w:rPr>
          <w:rFonts w:eastAsia="Batang"/>
          <w:b w:val="0"/>
          <w:sz w:val="24"/>
          <w:szCs w:val="24"/>
        </w:rPr>
        <w:t>deného výčtu rukojmí</w:t>
      </w:r>
      <w:r w:rsidR="00772BD1">
        <w:rPr>
          <w:rFonts w:eastAsia="Batang"/>
          <w:b w:val="0"/>
          <w:sz w:val="24"/>
          <w:szCs w:val="24"/>
        </w:rPr>
        <w:t>ch</w:t>
      </w:r>
      <w:r w:rsidR="003D3A21" w:rsidRPr="00AF380A">
        <w:rPr>
          <w:rFonts w:eastAsia="Batang"/>
          <w:b w:val="0"/>
          <w:sz w:val="24"/>
          <w:szCs w:val="24"/>
        </w:rPr>
        <w:t xml:space="preserve"> dostali dva</w:t>
      </w:r>
      <w:r w:rsidR="00C13052" w:rsidRPr="00AF380A">
        <w:rPr>
          <w:rFonts w:eastAsia="Batang"/>
          <w:b w:val="0"/>
          <w:sz w:val="24"/>
          <w:szCs w:val="24"/>
        </w:rPr>
        <w:t xml:space="preserve"> švýcarští turisté</w:t>
      </w:r>
      <w:r w:rsidR="009D36B6">
        <w:rPr>
          <w:rFonts w:eastAsia="Batang"/>
          <w:b w:val="0"/>
          <w:sz w:val="24"/>
          <w:szCs w:val="24"/>
        </w:rPr>
        <w:t>, kteří</w:t>
      </w:r>
      <w:r w:rsidR="00C13052" w:rsidRPr="00AF380A">
        <w:rPr>
          <w:rFonts w:eastAsia="Batang"/>
          <w:b w:val="0"/>
          <w:sz w:val="24"/>
          <w:szCs w:val="24"/>
        </w:rPr>
        <w:t xml:space="preserve"> uprchli (</w:t>
      </w:r>
      <w:r w:rsidR="00A657D7" w:rsidRPr="00AF380A">
        <w:rPr>
          <w:rFonts w:eastAsia="Batang"/>
          <w:b w:val="0"/>
          <w:sz w:val="24"/>
          <w:szCs w:val="24"/>
        </w:rPr>
        <w:t>„</w:t>
      </w:r>
      <w:proofErr w:type="spellStart"/>
      <w:r w:rsidR="00A657D7" w:rsidRPr="00AF380A">
        <w:rPr>
          <w:b w:val="0"/>
          <w:color w:val="1E1E1E"/>
          <w:sz w:val="24"/>
          <w:szCs w:val="24"/>
        </w:rPr>
        <w:t>Swiss</w:t>
      </w:r>
      <w:proofErr w:type="spellEnd"/>
      <w:r w:rsidR="00A657D7" w:rsidRPr="00AF380A">
        <w:rPr>
          <w:b w:val="0"/>
          <w:color w:val="1E1E1E"/>
          <w:sz w:val="24"/>
          <w:szCs w:val="24"/>
        </w:rPr>
        <w:t xml:space="preserve"> pair free </w:t>
      </w:r>
      <w:proofErr w:type="spellStart"/>
      <w:r w:rsidR="00A657D7" w:rsidRPr="00AF380A">
        <w:rPr>
          <w:b w:val="0"/>
          <w:color w:val="1E1E1E"/>
          <w:sz w:val="24"/>
          <w:szCs w:val="24"/>
        </w:rPr>
        <w:t>after</w:t>
      </w:r>
      <w:proofErr w:type="spellEnd"/>
      <w:r w:rsidR="00A657D7" w:rsidRPr="00AF380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AF380A">
        <w:rPr>
          <w:b w:val="0"/>
          <w:color w:val="1E1E1E"/>
          <w:sz w:val="24"/>
          <w:szCs w:val="24"/>
        </w:rPr>
        <w:t>Taliban</w:t>
      </w:r>
      <w:proofErr w:type="spellEnd"/>
      <w:r w:rsidR="00A657D7" w:rsidRPr="00AF380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AF380A">
        <w:rPr>
          <w:b w:val="0"/>
          <w:color w:val="1E1E1E"/>
          <w:sz w:val="24"/>
          <w:szCs w:val="24"/>
        </w:rPr>
        <w:t>ordeal</w:t>
      </w:r>
      <w:proofErr w:type="spellEnd"/>
      <w:r w:rsidR="00A657D7" w:rsidRPr="00AF380A">
        <w:rPr>
          <w:b w:val="0"/>
          <w:color w:val="1E1E1E"/>
          <w:sz w:val="24"/>
          <w:szCs w:val="24"/>
        </w:rPr>
        <w:t xml:space="preserve">, </w:t>
      </w:r>
      <w:proofErr w:type="spellStart"/>
      <w:r w:rsidR="00A657D7" w:rsidRPr="00AF380A">
        <w:rPr>
          <w:b w:val="0"/>
          <w:color w:val="1E1E1E"/>
          <w:sz w:val="24"/>
          <w:szCs w:val="24"/>
        </w:rPr>
        <w:t>Pakistan</w:t>
      </w:r>
      <w:proofErr w:type="spellEnd"/>
      <w:r w:rsidR="00A657D7" w:rsidRPr="00AF380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AF380A">
        <w:rPr>
          <w:b w:val="0"/>
          <w:color w:val="1E1E1E"/>
          <w:sz w:val="24"/>
          <w:szCs w:val="24"/>
        </w:rPr>
        <w:t>army</w:t>
      </w:r>
      <w:proofErr w:type="spellEnd"/>
      <w:r w:rsidR="00A657D7" w:rsidRPr="00AF380A">
        <w:rPr>
          <w:b w:val="0"/>
          <w:color w:val="1E1E1E"/>
          <w:sz w:val="24"/>
          <w:szCs w:val="24"/>
        </w:rPr>
        <w:t xml:space="preserve"> </w:t>
      </w:r>
      <w:proofErr w:type="spellStart"/>
      <w:r w:rsidR="00A657D7" w:rsidRPr="00AF380A">
        <w:rPr>
          <w:b w:val="0"/>
          <w:color w:val="1E1E1E"/>
          <w:sz w:val="24"/>
          <w:szCs w:val="24"/>
        </w:rPr>
        <w:t>says</w:t>
      </w:r>
      <w:proofErr w:type="spellEnd"/>
      <w:r w:rsidR="00A657D7" w:rsidRPr="00AF380A">
        <w:rPr>
          <w:b w:val="0"/>
          <w:color w:val="1E1E1E"/>
          <w:sz w:val="24"/>
          <w:szCs w:val="24"/>
        </w:rPr>
        <w:t>“, 2012</w:t>
      </w:r>
      <w:r w:rsidR="003D3A21" w:rsidRPr="00AF380A">
        <w:rPr>
          <w:rFonts w:eastAsia="Batang"/>
          <w:b w:val="0"/>
          <w:sz w:val="24"/>
          <w:szCs w:val="24"/>
        </w:rPr>
        <w:t>).</w:t>
      </w:r>
      <w:r w:rsidRPr="00AF380A">
        <w:rPr>
          <w:rFonts w:eastAsia="Batang"/>
          <w:b w:val="0"/>
          <w:sz w:val="24"/>
          <w:szCs w:val="24"/>
        </w:rPr>
        <w:t xml:space="preserve"> </w:t>
      </w:r>
      <w:proofErr w:type="spellStart"/>
      <w:r w:rsidRPr="00AF380A">
        <w:rPr>
          <w:rFonts w:eastAsia="Batang"/>
          <w:b w:val="0"/>
          <w:sz w:val="24"/>
          <w:szCs w:val="24"/>
        </w:rPr>
        <w:t>Giesbrecht</w:t>
      </w:r>
      <w:proofErr w:type="spellEnd"/>
      <w:r w:rsidRPr="00AF380A">
        <w:rPr>
          <w:rFonts w:eastAsia="Batang"/>
          <w:b w:val="0"/>
          <w:sz w:val="24"/>
          <w:szCs w:val="24"/>
        </w:rPr>
        <w:t xml:space="preserve"> zemřela v zajetí v roce 2010</w:t>
      </w:r>
      <w:r w:rsidR="007666D3" w:rsidRPr="00AF380A">
        <w:rPr>
          <w:rFonts w:eastAsia="Batang"/>
          <w:b w:val="0"/>
          <w:sz w:val="24"/>
          <w:szCs w:val="24"/>
        </w:rPr>
        <w:t xml:space="preserve"> (</w:t>
      </w:r>
      <w:proofErr w:type="spellStart"/>
      <w:r w:rsidR="007666D3" w:rsidRPr="00AF380A">
        <w:rPr>
          <w:rFonts w:eastAsia="Batang"/>
          <w:b w:val="0"/>
          <w:sz w:val="24"/>
          <w:szCs w:val="24"/>
        </w:rPr>
        <w:t>Petrovich</w:t>
      </w:r>
      <w:proofErr w:type="spellEnd"/>
      <w:r w:rsidR="007666D3" w:rsidRPr="00AF380A">
        <w:rPr>
          <w:rFonts w:eastAsia="Batang"/>
          <w:b w:val="0"/>
          <w:sz w:val="24"/>
          <w:szCs w:val="24"/>
        </w:rPr>
        <w:t>, 2012)</w:t>
      </w:r>
      <w:r w:rsidR="00626557" w:rsidRPr="00AF380A">
        <w:rPr>
          <w:rFonts w:eastAsia="Batang"/>
          <w:b w:val="0"/>
          <w:sz w:val="24"/>
          <w:szCs w:val="24"/>
        </w:rPr>
        <w:t>.</w:t>
      </w:r>
      <w:r w:rsidR="0058026C" w:rsidRPr="0058026C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58026C" w:rsidRPr="00AF380A">
        <w:rPr>
          <w:rFonts w:eastAsia="Batang"/>
          <w:b w:val="0"/>
          <w:sz w:val="24"/>
          <w:szCs w:val="24"/>
        </w:rPr>
        <w:t>Muehlenbeck</w:t>
      </w:r>
      <w:proofErr w:type="spellEnd"/>
      <w:r w:rsidR="0058026C" w:rsidRPr="00AF380A">
        <w:rPr>
          <w:rFonts w:eastAsia="Batang"/>
          <w:b w:val="0"/>
          <w:sz w:val="24"/>
          <w:szCs w:val="24"/>
        </w:rPr>
        <w:t xml:space="preserve"> byl propuštěn</w:t>
      </w:r>
      <w:r w:rsidR="0058026C">
        <w:rPr>
          <w:rFonts w:eastAsia="Batang"/>
          <w:b w:val="0"/>
          <w:sz w:val="24"/>
          <w:szCs w:val="24"/>
        </w:rPr>
        <w:t xml:space="preserve"> </w:t>
      </w:r>
      <w:r w:rsidR="0058026C" w:rsidRPr="00AF380A">
        <w:rPr>
          <w:rFonts w:eastAsia="Batang"/>
          <w:b w:val="0"/>
          <w:sz w:val="24"/>
          <w:szCs w:val="24"/>
        </w:rPr>
        <w:t>v roce 2014 (</w:t>
      </w:r>
      <w:proofErr w:type="spellStart"/>
      <w:r w:rsidR="0058026C" w:rsidRPr="00AF380A">
        <w:rPr>
          <w:rFonts w:eastAsia="Batang"/>
          <w:b w:val="0"/>
          <w:sz w:val="24"/>
          <w:szCs w:val="24"/>
        </w:rPr>
        <w:t>The</w:t>
      </w:r>
      <w:proofErr w:type="spellEnd"/>
      <w:r w:rsidR="0058026C" w:rsidRPr="00AF380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58026C" w:rsidRPr="00AF380A">
        <w:rPr>
          <w:rFonts w:eastAsia="Batang"/>
          <w:b w:val="0"/>
          <w:sz w:val="24"/>
          <w:szCs w:val="24"/>
        </w:rPr>
        <w:t>Associated</w:t>
      </w:r>
      <w:proofErr w:type="spellEnd"/>
      <w:r w:rsidR="0058026C" w:rsidRPr="00AF380A">
        <w:rPr>
          <w:rFonts w:eastAsia="Batang"/>
          <w:b w:val="0"/>
          <w:sz w:val="24"/>
          <w:szCs w:val="24"/>
        </w:rPr>
        <w:t xml:space="preserve"> </w:t>
      </w:r>
      <w:proofErr w:type="spellStart"/>
      <w:r w:rsidR="0058026C" w:rsidRPr="00AF380A">
        <w:rPr>
          <w:rFonts w:eastAsia="Batang"/>
          <w:b w:val="0"/>
          <w:sz w:val="24"/>
          <w:szCs w:val="24"/>
        </w:rPr>
        <w:t>Press</w:t>
      </w:r>
      <w:proofErr w:type="spellEnd"/>
      <w:r w:rsidR="0058026C" w:rsidRPr="00AF380A">
        <w:rPr>
          <w:rFonts w:eastAsia="Batang"/>
          <w:b w:val="0"/>
          <w:sz w:val="24"/>
          <w:szCs w:val="24"/>
        </w:rPr>
        <w:t>, 2014)</w:t>
      </w:r>
      <w:r w:rsidR="00626557" w:rsidRPr="00AF380A">
        <w:rPr>
          <w:rFonts w:eastAsia="Batang"/>
          <w:b w:val="0"/>
          <w:sz w:val="24"/>
          <w:szCs w:val="24"/>
        </w:rPr>
        <w:t xml:space="preserve"> </w:t>
      </w:r>
      <w:r w:rsidR="0058026C">
        <w:rPr>
          <w:rFonts w:eastAsia="Batang"/>
          <w:b w:val="0"/>
          <w:sz w:val="24"/>
          <w:szCs w:val="24"/>
        </w:rPr>
        <w:t>a</w:t>
      </w:r>
      <w:r w:rsidRPr="00AF380A">
        <w:rPr>
          <w:rFonts w:eastAsia="Batang"/>
          <w:b w:val="0"/>
          <w:sz w:val="24"/>
          <w:szCs w:val="24"/>
        </w:rPr>
        <w:t xml:space="preserve"> </w:t>
      </w:r>
      <w:proofErr w:type="spellStart"/>
      <w:r w:rsidRPr="00AF380A">
        <w:rPr>
          <w:rFonts w:eastAsia="Batang"/>
          <w:b w:val="0"/>
          <w:sz w:val="24"/>
          <w:szCs w:val="24"/>
        </w:rPr>
        <w:t>Weinstein</w:t>
      </w:r>
      <w:proofErr w:type="spellEnd"/>
      <w:r w:rsidRPr="00AF380A">
        <w:rPr>
          <w:rFonts w:eastAsia="Batang"/>
          <w:b w:val="0"/>
          <w:sz w:val="24"/>
          <w:szCs w:val="24"/>
        </w:rPr>
        <w:t xml:space="preserve"> a </w:t>
      </w:r>
      <w:proofErr w:type="spellStart"/>
      <w:r w:rsidRPr="00AF380A">
        <w:rPr>
          <w:rFonts w:eastAsia="Batang"/>
          <w:b w:val="0"/>
          <w:sz w:val="24"/>
          <w:szCs w:val="24"/>
        </w:rPr>
        <w:t>Lo</w:t>
      </w:r>
      <w:proofErr w:type="spellEnd"/>
      <w:r w:rsidRPr="00AF380A">
        <w:rPr>
          <w:rFonts w:eastAsia="Batang"/>
          <w:b w:val="0"/>
          <w:sz w:val="24"/>
          <w:szCs w:val="24"/>
        </w:rPr>
        <w:t xml:space="preserve"> Porto byli zabiti při </w:t>
      </w:r>
      <w:proofErr w:type="spellStart"/>
      <w:r w:rsidRPr="00AF380A">
        <w:rPr>
          <w:rFonts w:eastAsia="Batang"/>
          <w:b w:val="0"/>
          <w:sz w:val="24"/>
          <w:szCs w:val="24"/>
        </w:rPr>
        <w:t>dronovém</w:t>
      </w:r>
      <w:proofErr w:type="spellEnd"/>
      <w:r w:rsidRPr="00AF380A">
        <w:rPr>
          <w:rFonts w:eastAsia="Batang"/>
          <w:b w:val="0"/>
          <w:sz w:val="24"/>
          <w:szCs w:val="24"/>
        </w:rPr>
        <w:t xml:space="preserve"> útoku letos</w:t>
      </w:r>
      <w:r w:rsidR="007666D3" w:rsidRPr="00AF380A">
        <w:rPr>
          <w:rFonts w:eastAsia="Batang"/>
          <w:b w:val="0"/>
          <w:sz w:val="24"/>
          <w:szCs w:val="24"/>
        </w:rPr>
        <w:t xml:space="preserve"> </w:t>
      </w:r>
      <w:r w:rsidR="00A657D7" w:rsidRPr="00AF380A">
        <w:rPr>
          <w:rFonts w:eastAsia="Batang"/>
          <w:b w:val="0"/>
          <w:sz w:val="24"/>
          <w:szCs w:val="24"/>
        </w:rPr>
        <w:t xml:space="preserve">(Reuters, </w:t>
      </w:r>
      <w:r w:rsidR="007666D3" w:rsidRPr="00AF380A">
        <w:rPr>
          <w:b w:val="0"/>
          <w:color w:val="111111"/>
          <w:sz w:val="24"/>
          <w:szCs w:val="24"/>
        </w:rPr>
        <w:t>2015)</w:t>
      </w:r>
      <w:r w:rsidRPr="00AF380A">
        <w:rPr>
          <w:rFonts w:eastAsia="Batang"/>
          <w:b w:val="0"/>
          <w:sz w:val="24"/>
          <w:szCs w:val="24"/>
        </w:rPr>
        <w:t>, což samozřejmě autor v době psaní článku (201</w:t>
      </w:r>
      <w:r w:rsidR="00626557" w:rsidRPr="00AF380A">
        <w:rPr>
          <w:rFonts w:eastAsia="Batang"/>
          <w:b w:val="0"/>
          <w:sz w:val="24"/>
          <w:szCs w:val="24"/>
        </w:rPr>
        <w:t>3) nemohl předvídat</w:t>
      </w:r>
      <w:r w:rsidR="00C3412F" w:rsidRPr="00AF380A">
        <w:rPr>
          <w:rFonts w:eastAsia="Batang"/>
          <w:b w:val="0"/>
          <w:sz w:val="24"/>
          <w:szCs w:val="24"/>
        </w:rPr>
        <w:t>, nicméně</w:t>
      </w:r>
      <w:r w:rsidR="00772BD1">
        <w:rPr>
          <w:rFonts w:eastAsia="Batang"/>
          <w:b w:val="0"/>
          <w:sz w:val="24"/>
          <w:szCs w:val="24"/>
        </w:rPr>
        <w:t xml:space="preserve"> tehdy</w:t>
      </w:r>
      <w:r w:rsidR="00C3412F" w:rsidRPr="00AF380A">
        <w:rPr>
          <w:rFonts w:eastAsia="Batang"/>
          <w:b w:val="0"/>
          <w:sz w:val="24"/>
          <w:szCs w:val="24"/>
        </w:rPr>
        <w:t xml:space="preserve"> byli v zajetí</w:t>
      </w:r>
      <w:r w:rsidR="007666D3" w:rsidRPr="00AF380A">
        <w:rPr>
          <w:rFonts w:eastAsia="Batang"/>
          <w:b w:val="0"/>
          <w:sz w:val="24"/>
          <w:szCs w:val="24"/>
        </w:rPr>
        <w:t>. Z celko</w:t>
      </w:r>
      <w:r w:rsidR="00626557" w:rsidRPr="00AF380A">
        <w:rPr>
          <w:rFonts w:eastAsia="Batang"/>
          <w:b w:val="0"/>
          <w:sz w:val="24"/>
          <w:szCs w:val="24"/>
        </w:rPr>
        <w:t>vého počtu</w:t>
      </w:r>
      <w:r w:rsidR="00C3412F" w:rsidRPr="00AF380A">
        <w:rPr>
          <w:rFonts w:eastAsia="Batang"/>
          <w:b w:val="0"/>
          <w:sz w:val="24"/>
          <w:szCs w:val="24"/>
        </w:rPr>
        <w:t xml:space="preserve"> devíti</w:t>
      </w:r>
      <w:r w:rsidR="00626557" w:rsidRPr="00AF380A">
        <w:rPr>
          <w:rFonts w:eastAsia="Batang"/>
          <w:b w:val="0"/>
          <w:sz w:val="24"/>
          <w:szCs w:val="24"/>
        </w:rPr>
        <w:t xml:space="preserve"> unesených</w:t>
      </w:r>
      <w:r w:rsidR="00C3412F" w:rsidRPr="00AF380A">
        <w:rPr>
          <w:rFonts w:eastAsia="Batang"/>
          <w:b w:val="0"/>
          <w:sz w:val="24"/>
          <w:szCs w:val="24"/>
        </w:rPr>
        <w:t xml:space="preserve"> </w:t>
      </w:r>
      <w:r w:rsidR="00626557" w:rsidRPr="00AF380A">
        <w:rPr>
          <w:rFonts w:eastAsia="Batang"/>
          <w:b w:val="0"/>
          <w:sz w:val="24"/>
          <w:szCs w:val="24"/>
        </w:rPr>
        <w:t>se na svobodu dostali</w:t>
      </w:r>
      <w:r w:rsidR="003D3A21" w:rsidRPr="00AF380A">
        <w:rPr>
          <w:rFonts w:eastAsia="Batang"/>
          <w:b w:val="0"/>
          <w:sz w:val="24"/>
          <w:szCs w:val="24"/>
        </w:rPr>
        <w:t xml:space="preserve"> dva</w:t>
      </w:r>
      <w:r w:rsidR="00626557" w:rsidRPr="00AF380A">
        <w:rPr>
          <w:rFonts w:eastAsia="Batang"/>
          <w:b w:val="0"/>
          <w:sz w:val="24"/>
          <w:szCs w:val="24"/>
        </w:rPr>
        <w:t>, tedy</w:t>
      </w:r>
      <w:r w:rsidR="003D3A21" w:rsidRPr="00AF380A">
        <w:rPr>
          <w:rFonts w:eastAsia="Batang"/>
          <w:b w:val="0"/>
          <w:sz w:val="24"/>
          <w:szCs w:val="24"/>
        </w:rPr>
        <w:t xml:space="preserve"> ani ne</w:t>
      </w:r>
      <w:r w:rsidR="00626557" w:rsidRPr="00AF380A">
        <w:rPr>
          <w:rFonts w:eastAsia="Batang"/>
          <w:b w:val="0"/>
          <w:sz w:val="24"/>
          <w:szCs w:val="24"/>
        </w:rPr>
        <w:t xml:space="preserve"> jedna třetina. I pokud bychom z celkového počtu odeč</w:t>
      </w:r>
      <w:r w:rsidR="0042003B" w:rsidRPr="00AF380A">
        <w:rPr>
          <w:rFonts w:eastAsia="Batang"/>
          <w:b w:val="0"/>
          <w:sz w:val="24"/>
          <w:szCs w:val="24"/>
        </w:rPr>
        <w:t>etli</w:t>
      </w:r>
      <w:r w:rsidR="00626557" w:rsidRPr="00AF380A">
        <w:rPr>
          <w:rFonts w:eastAsia="Batang"/>
          <w:b w:val="0"/>
          <w:sz w:val="24"/>
          <w:szCs w:val="24"/>
        </w:rPr>
        <w:t xml:space="preserve"> dva</w:t>
      </w:r>
      <w:r w:rsidR="00C3412F" w:rsidRPr="00AF380A">
        <w:rPr>
          <w:rFonts w:eastAsia="Batang"/>
          <w:b w:val="0"/>
          <w:sz w:val="24"/>
          <w:szCs w:val="24"/>
        </w:rPr>
        <w:t xml:space="preserve"> popravené</w:t>
      </w:r>
      <w:r w:rsidR="00626557" w:rsidRPr="00AF380A">
        <w:rPr>
          <w:rFonts w:eastAsia="Batang"/>
          <w:b w:val="0"/>
          <w:sz w:val="24"/>
          <w:szCs w:val="24"/>
        </w:rPr>
        <w:t>,</w:t>
      </w:r>
      <w:r w:rsidR="00C3412F" w:rsidRPr="00AF380A">
        <w:rPr>
          <w:rFonts w:eastAsia="Batang"/>
          <w:b w:val="0"/>
          <w:sz w:val="24"/>
          <w:szCs w:val="24"/>
        </w:rPr>
        <w:t xml:space="preserve"> jako to dělá Březina (2013),</w:t>
      </w:r>
      <w:r w:rsidR="009D36B6">
        <w:rPr>
          <w:rFonts w:eastAsia="Batang"/>
          <w:b w:val="0"/>
          <w:sz w:val="24"/>
          <w:szCs w:val="24"/>
        </w:rPr>
        <w:t xml:space="preserve"> pak se</w:t>
      </w:r>
      <w:r w:rsidR="00626557" w:rsidRPr="00AF380A">
        <w:rPr>
          <w:rFonts w:eastAsia="Batang"/>
          <w:b w:val="0"/>
          <w:sz w:val="24"/>
          <w:szCs w:val="24"/>
        </w:rPr>
        <w:t xml:space="preserve"> na s</w:t>
      </w:r>
      <w:r w:rsidR="0042003B" w:rsidRPr="00AF380A">
        <w:rPr>
          <w:rFonts w:eastAsia="Batang"/>
          <w:b w:val="0"/>
          <w:sz w:val="24"/>
          <w:szCs w:val="24"/>
        </w:rPr>
        <w:t>v</w:t>
      </w:r>
      <w:r w:rsidR="003D3A21" w:rsidRPr="00AF380A">
        <w:rPr>
          <w:rFonts w:eastAsia="Batang"/>
          <w:b w:val="0"/>
          <w:sz w:val="24"/>
          <w:szCs w:val="24"/>
        </w:rPr>
        <w:t>obodu</w:t>
      </w:r>
      <w:r w:rsidR="009D36B6">
        <w:rPr>
          <w:rFonts w:eastAsia="Batang"/>
          <w:b w:val="0"/>
          <w:sz w:val="24"/>
          <w:szCs w:val="24"/>
        </w:rPr>
        <w:t xml:space="preserve"> dostala</w:t>
      </w:r>
      <w:r w:rsidR="003D3A21" w:rsidRPr="00AF380A">
        <w:rPr>
          <w:rFonts w:eastAsia="Batang"/>
          <w:b w:val="0"/>
          <w:sz w:val="24"/>
          <w:szCs w:val="24"/>
        </w:rPr>
        <w:t xml:space="preserve"> </w:t>
      </w:r>
      <w:r w:rsidR="00626557" w:rsidRPr="00AF380A">
        <w:rPr>
          <w:rFonts w:eastAsia="Batang"/>
          <w:b w:val="0"/>
          <w:sz w:val="24"/>
          <w:szCs w:val="24"/>
        </w:rPr>
        <w:t>méně než polovina unesených. Inform</w:t>
      </w:r>
      <w:r w:rsidR="00A30FB1">
        <w:rPr>
          <w:rFonts w:eastAsia="Batang"/>
          <w:b w:val="0"/>
          <w:sz w:val="24"/>
          <w:szCs w:val="24"/>
        </w:rPr>
        <w:t>ace, kterou podává Březina (2013</w:t>
      </w:r>
      <w:r w:rsidR="00626557" w:rsidRPr="00AF380A">
        <w:rPr>
          <w:rFonts w:eastAsia="Batang"/>
          <w:b w:val="0"/>
          <w:sz w:val="24"/>
          <w:szCs w:val="24"/>
        </w:rPr>
        <w:t xml:space="preserve">) je nepravdivá.  </w:t>
      </w:r>
    </w:p>
    <w:p w:rsidR="00C3412F" w:rsidRPr="00AF380A" w:rsidRDefault="0058057A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380A">
        <w:rPr>
          <w:rFonts w:ascii="Times New Roman" w:eastAsia="Batang" w:hAnsi="Times New Roman"/>
          <w:sz w:val="24"/>
          <w:szCs w:val="24"/>
        </w:rPr>
        <w:lastRenderedPageBreak/>
        <w:tab/>
        <w:t>Březina (2013) srovnává riziko unesení v Pákistánu s rizikem úmrtí při dopravní nehodě</w:t>
      </w:r>
      <w:r w:rsidR="00CC75CC">
        <w:rPr>
          <w:rFonts w:ascii="Times New Roman" w:eastAsia="Batang" w:hAnsi="Times New Roman"/>
          <w:sz w:val="24"/>
          <w:szCs w:val="24"/>
        </w:rPr>
        <w:t xml:space="preserve"> v ČR</w:t>
      </w:r>
      <w:r w:rsidRPr="00AF380A">
        <w:rPr>
          <w:rFonts w:ascii="Times New Roman" w:eastAsia="Batang" w:hAnsi="Times New Roman"/>
          <w:sz w:val="24"/>
          <w:szCs w:val="24"/>
        </w:rPr>
        <w:t>. „</w:t>
      </w:r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českých silnicích loni zahynulo 681 lidí,</w:t>
      </w:r>
      <w:r w:rsidRPr="00AF380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r w:rsidRPr="00AF380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třeba v roce 1994 to bylo 1473 lidí. Pákistánců je šestnáctkrát víc než Čechů. Běžný Čech tedy dobrovolně podstupuje zhruba 16 x – 48 x větší riziko smrti v autě než běžný Pákistánec riziko únosu.“ (Březina, 2013)</w:t>
      </w:r>
      <w:r w:rsidR="0042003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32A6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Dle informací z webu policie ČR </w:t>
      </w:r>
      <w:r w:rsidR="00014FC3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hyperlink r:id="rId4" w:history="1">
        <w:r w:rsidR="00014FC3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Celková kriminalita za období od </w:t>
        </w:r>
        <w:proofErr w:type="gramStart"/>
        <w:r w:rsidR="00014FC3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01.01.2012</w:t>
        </w:r>
        <w:proofErr w:type="gramEnd"/>
        <w:r w:rsidR="00014FC3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do 31.12.2012</w:t>
        </w:r>
      </w:hyperlink>
      <w:r w:rsidR="00772BD1">
        <w:rPr>
          <w:rFonts w:ascii="Times New Roman" w:hAnsi="Times New Roman"/>
          <w:sz w:val="24"/>
          <w:szCs w:val="24"/>
        </w:rPr>
        <w:t>“</w:t>
      </w:r>
      <w:r w:rsidR="003D3A21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</w:t>
      </w:r>
      <w:r w:rsidR="00632A6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jsou údaje</w:t>
      </w:r>
      <w:r w:rsidR="00C3412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nehodovosti</w:t>
      </w:r>
      <w:r w:rsidR="00632A6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pravdivé</w:t>
      </w:r>
      <w:r w:rsidR="003F776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B</w:t>
      </w:r>
      <w:r w:rsidR="001A548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řezina (2013) neuvádí zdroje, ze kterých čerpal počty obyvatel.</w:t>
      </w:r>
      <w:r w:rsidR="000459B1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7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="001774A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Pákistánu</w:t>
      </w:r>
      <w:r w:rsidR="00CC7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roce 2012 bylo</w:t>
      </w:r>
      <w:r w:rsidR="00580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180</w:t>
      </w:r>
      <w:r w:rsidR="000459B1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miliónů </w:t>
      </w:r>
      <w:r w:rsidR="00CC7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obyvatel </w:t>
      </w:r>
      <w:r w:rsidR="00014FC3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58026C" w:rsidRPr="0058026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World Population Data Sheet 2012</w:t>
      </w:r>
      <w:r w:rsidR="0058026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, 2012</w:t>
      </w:r>
      <w:r w:rsidR="00014FC3" w:rsidRPr="00580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1774AC" w:rsidRPr="00580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obyvatel </w:t>
      </w:r>
      <w:r w:rsidR="00580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ČR</w:t>
      </w:r>
      <w:r w:rsidR="001774AC" w:rsidRPr="005802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bylo v témže roce 10, 5</w:t>
      </w:r>
      <w:r w:rsidR="001774A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miliónů (</w:t>
      </w:r>
      <w:r w:rsidR="00014FC3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Vývoj obyvatelstva v roce</w:t>
      </w:r>
      <w:r w:rsidR="00CC75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2012, 2013</w:t>
      </w:r>
      <w:r w:rsidR="001774A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DE513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tedy 17 krát více obyvatel Pákistánu než Česka. Když porovnáme unesené osoby v Pákistánu (500) a dopravní nehody v České republice (681; 1473), vychází mi tento údaj na riziko dopravní nehody pro Čecha 20krát až 47krát vyšší</w:t>
      </w:r>
      <w:r w:rsidR="002C21AE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než riziko únosu v Pákistánu</w:t>
      </w:r>
      <w:r w:rsidR="00DE513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tedy v podstatě v souladu s</w:t>
      </w:r>
      <w:r w:rsidR="002C21AE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článkem.</w:t>
      </w:r>
      <w:r w:rsidR="00C3412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Jenže údaj, který Březina ke své statistice využívá</w:t>
      </w:r>
      <w:r w:rsidR="003F776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3412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týká pouze únosů za účelem výkupného, tedy by měl dodat, že běžný Č</w:t>
      </w:r>
      <w:r w:rsidR="00A30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ech podstupuje vyšší</w:t>
      </w:r>
      <w:r w:rsidR="00C3412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riziko dopravní nehody než běžný Pákistánec </w:t>
      </w:r>
      <w:r w:rsidR="003F776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únosu</w:t>
      </w:r>
      <w:r w:rsidR="00C3412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kvůli výkupnému. Navíc, jak zmiňuji výše, ani jeden z původních zdrojů netvrdí, že se jednalo pouze o Pákistánce.</w:t>
      </w:r>
    </w:p>
    <w:p w:rsidR="00810C51" w:rsidRPr="00AF380A" w:rsidRDefault="002C21AE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S</w:t>
      </w:r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rovnání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 úmrtími při dopravní nehodě se mi zdá účelové</w:t>
      </w:r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v duchu míchání jablek s hruškami. </w:t>
      </w:r>
      <w:r w:rsidR="006A037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Jako bychom </w:t>
      </w:r>
      <w:r w:rsidR="00D2192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šli koupat do zátoky, kde víme, že hrozí zvýšené riziko útoku žralokem a řekli si, že v 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</w:t>
      </w:r>
      <w:r w:rsidR="00D2192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esku máme</w:t>
      </w:r>
      <w:r w:rsidR="00D1088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přece</w:t>
      </w:r>
      <w:r w:rsidR="00D2192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větší pravd</w:t>
      </w:r>
      <w:r w:rsidR="00D1088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ě</w:t>
      </w:r>
      <w:r w:rsidR="00D2192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podobnost, že se vybouráme, tak co</w:t>
      </w:r>
      <w:r w:rsidR="00C3412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2192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skočili do vody.</w:t>
      </w:r>
      <w:r w:rsidR="006A037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D1479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Myslím, že pro reálnější porovnání rizik by bylo vhodnější srovnat počty únosů v Pákistánu a v České republice. </w:t>
      </w:r>
      <w:r w:rsidR="00B04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6A037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tatistik</w:t>
      </w:r>
      <w:r w:rsidR="00B04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6A037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policie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ČR</w:t>
      </w:r>
      <w:r w:rsidR="00810C51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únosech v</w:t>
      </w:r>
      <w:r w:rsidR="009D3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10C51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</w:t>
      </w:r>
      <w:r w:rsidR="009D3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 </w:t>
      </w:r>
      <w:r w:rsidR="00B04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 rok 2012 udává</w:t>
      </w:r>
      <w:r w:rsidR="006A0370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že v</w:t>
      </w:r>
      <w:r w:rsidR="00D16B3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tomto roce bylo uneseno </w:t>
      </w:r>
      <w:r w:rsidR="00C61353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osm</w:t>
      </w:r>
      <w:r w:rsidR="00D16B3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osob (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hyperlink r:id="rId5" w:history="1">
        <w:r w:rsidR="00014FC3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Celková kriminalita za období od </w:t>
        </w:r>
        <w:proofErr w:type="gramStart"/>
        <w:r w:rsidR="00014FC3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01.01.2012</w:t>
        </w:r>
        <w:proofErr w:type="gramEnd"/>
        <w:r w:rsidR="00014FC3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do 31.12.2012</w:t>
        </w:r>
      </w:hyperlink>
      <w:r w:rsidR="00772BD1">
        <w:rPr>
          <w:rFonts w:ascii="Times New Roman" w:hAnsi="Times New Roman"/>
          <w:sz w:val="24"/>
          <w:szCs w:val="24"/>
        </w:rPr>
        <w:t>“</w:t>
      </w:r>
      <w:r w:rsidR="00014FC3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</w:t>
      </w:r>
      <w:r w:rsidR="00D16B3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Nepodařilo se mi</w:t>
      </w:r>
      <w:r w:rsidR="0042003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však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dohledat</w:t>
      </w:r>
      <w:r w:rsidR="00CF05A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003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jaké typy únosů se jednalo</w:t>
      </w:r>
      <w:r w:rsidR="00CF05A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Nalézt ú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daje o </w:t>
      </w:r>
      <w:r w:rsidR="00A30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celkových </w:t>
      </w:r>
      <w:r w:rsidR="00CF05A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počtech 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unesených v</w:t>
      </w:r>
      <w:r w:rsidR="00A30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Pákistánu</w:t>
      </w:r>
      <w:r w:rsidR="00A30F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(tedy ne jen kvůli výkupnému)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není jednoduché</w:t>
      </w:r>
      <w:r w:rsidR="00CF05A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i zdroje upozorňují, že se čísla liší a lze jen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těžko odhadnout kolik únosů</w:t>
      </w:r>
      <w:r w:rsidR="00CF05AD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není oficiálně nahlášeno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C5BD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Dle serveru red24</w:t>
      </w:r>
      <w:r w:rsidR="00877FD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="00877FD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Top ten </w:t>
      </w:r>
      <w:proofErr w:type="spellStart"/>
      <w:r w:rsidR="00877FD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kidnap</w:t>
      </w:r>
      <w:proofErr w:type="spellEnd"/>
      <w:r w:rsidR="00877FD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7FD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hotspots</w:t>
      </w:r>
      <w:proofErr w:type="spellEnd"/>
      <w:r w:rsidR="00772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877FD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77FD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2012) 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zabývajícím se analýzou globálních rizik</w:t>
      </w:r>
      <w:r w:rsidR="00D1088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D36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 v Pákistánu uneseno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15000 osob za rok. Porovnáme-li tyto údaje, pak zjistíme, že pravděpodobnost, že bude </w:t>
      </w:r>
      <w:r w:rsidR="00621E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bě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žný Čech unesen v České republice je 0,00007 %, a pravděpodobnost</w:t>
      </w:r>
      <w:r w:rsidR="00B04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91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že bude běžný Pá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kistánec unesen v </w:t>
      </w:r>
      <w:r w:rsidR="00A91E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kistánu </w:t>
      </w:r>
      <w:proofErr w:type="gramStart"/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proofErr w:type="gramEnd"/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0,008</w:t>
      </w:r>
      <w:r w:rsidR="00B04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45B8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tedy téměř 119krát větší. Ač se tedy Březina</w:t>
      </w:r>
      <w:r w:rsidR="00D1088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(2013)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snaží přesvědčit o opaku</w:t>
      </w:r>
      <w:r w:rsidR="00621E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04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 zřejmé</w:t>
      </w:r>
      <w:r w:rsidR="00621E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že riziko únosu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</w:t>
      </w:r>
      <w:r w:rsidR="00AF380A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Pá</w:t>
      </w:r>
      <w:r w:rsidR="008F426B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kistánu je zcela určitě </w:t>
      </w:r>
      <w:r w:rsidR="00D1088F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nezanedbatelné. </w:t>
      </w:r>
    </w:p>
    <w:p w:rsidR="008F426B" w:rsidRDefault="008F426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2E4B" w:rsidRDefault="00F72E4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2E4B" w:rsidRDefault="00F72E4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2E4B" w:rsidRPr="00AF380A" w:rsidRDefault="00F72E4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F426B" w:rsidRDefault="0058607C" w:rsidP="00AF380A">
      <w:pPr>
        <w:pStyle w:val="Bezmezer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1. Postrádám tady ten výzkum, jehož statistiky by byly popularizovány. </w:t>
      </w:r>
      <w:r w:rsidR="00F72E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Ale budiž.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2. Postrádám pointu zamyšlení. Píšete seminárku do statistiky. Shrnu-li to, píšete, že Březina se ve svých odhadech rizika mýlil. V tom máte asi pravdu, jeho kvantifikace rizika je z výzkumného hlediska úsměvná. Ale co z toho pl</w:t>
      </w:r>
      <w:r w:rsidR="00F72E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yne? Proč jste tento text psala? Bez pointy nemohu zamyšlení přijmout. </w:t>
      </w:r>
    </w:p>
    <w:p w:rsidR="0058607C" w:rsidRPr="0058607C" w:rsidRDefault="00F72E4B" w:rsidP="00AF380A">
      <w:pPr>
        <w:pStyle w:val="Bezmezer"/>
        <w:spacing w:line="360" w:lineRule="auto"/>
        <w:ind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SJ</w:t>
      </w:r>
    </w:p>
    <w:p w:rsidR="00254534" w:rsidRPr="00AF380A" w:rsidRDefault="00254534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:rsidR="007723E1" w:rsidRDefault="007723E1" w:rsidP="00AF380A">
      <w:pPr>
        <w:pStyle w:val="Bezmezer"/>
        <w:spacing w:line="36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:rsidR="007723E1" w:rsidRDefault="007723E1" w:rsidP="00AF380A">
      <w:pPr>
        <w:pStyle w:val="Bezmezer"/>
        <w:spacing w:line="36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:rsidR="000A0BA2" w:rsidRPr="00AF380A" w:rsidRDefault="000A0BA2" w:rsidP="00AF380A">
      <w:pPr>
        <w:pStyle w:val="Bezmezer"/>
        <w:spacing w:line="36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Seznam</w:t>
      </w:r>
      <w:proofErr w:type="spellEnd"/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literatury</w:t>
      </w:r>
      <w:proofErr w:type="spellEnd"/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:</w:t>
      </w:r>
    </w:p>
    <w:p w:rsidR="007666D3" w:rsidRPr="00AF380A" w:rsidRDefault="007666D3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:rsidR="00AF380A" w:rsidRPr="00AF380A" w:rsidRDefault="00AF380A" w:rsidP="00AF380A">
      <w:pPr>
        <w:pStyle w:val="Nadpis2"/>
        <w:shd w:val="clear" w:color="auto" w:fill="FFFFFF"/>
        <w:spacing w:before="150" w:line="360" w:lineRule="auto"/>
        <w:ind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 xml:space="preserve">Březina (2013, </w:t>
      </w:r>
      <w:proofErr w:type="spellStart"/>
      <w:r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>Apr</w:t>
      </w:r>
      <w:proofErr w:type="spellEnd"/>
      <w:r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 xml:space="preserve"> 4</w:t>
      </w:r>
      <w:r w:rsidR="00877FDB" w:rsidRPr="00AF380A">
        <w:rPr>
          <w:rFonts w:ascii="Times New Roman" w:eastAsia="Batang" w:hAnsi="Times New Roman" w:cs="Times New Roman"/>
          <w:b w:val="0"/>
          <w:color w:val="auto"/>
          <w:sz w:val="24"/>
          <w:szCs w:val="24"/>
        </w:rPr>
        <w:t xml:space="preserve">). </w:t>
      </w:r>
      <w:r w:rsidRPr="00AF380A">
        <w:rPr>
          <w:rFonts w:ascii="Times New Roman" w:eastAsia="Batang" w:hAnsi="Times New Roman"/>
          <w:b w:val="0"/>
          <w:color w:val="auto"/>
          <w:sz w:val="24"/>
          <w:szCs w:val="24"/>
        </w:rPr>
        <w:t>ÚNOS V PÁKISTÁNU: Hana a Tonča na silnici smrti</w:t>
      </w:r>
      <w:r w:rsidRPr="00AF38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AF380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Hedvabnastezka.cz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Dostupné z </w:t>
      </w:r>
      <w:r w:rsidRPr="00AF380A">
        <w:rPr>
          <w:rFonts w:ascii="Times New Roman" w:hAnsi="Times New Roman" w:cs="Times New Roman"/>
          <w:b w:val="0"/>
          <w:color w:val="auto"/>
          <w:sz w:val="24"/>
          <w:szCs w:val="24"/>
        </w:rPr>
        <w:t>http://www.hedvabnastezka.cz/zeme/asie/pakistan/20735-hanca-a-tonca-cestou-pres-pakistan-zbytecne-neriskovaly/</w:t>
      </w:r>
    </w:p>
    <w:p w:rsidR="00877FDB" w:rsidRPr="00AF380A" w:rsidRDefault="00877FDB" w:rsidP="00AF380A">
      <w:pPr>
        <w:pStyle w:val="Bezmezer"/>
        <w:spacing w:line="360" w:lineRule="auto"/>
        <w:ind w:firstLine="0"/>
        <w:jc w:val="left"/>
        <w:rPr>
          <w:rFonts w:ascii="Times New Roman" w:eastAsia="Batang" w:hAnsi="Times New Roman"/>
          <w:sz w:val="24"/>
          <w:szCs w:val="24"/>
        </w:rPr>
      </w:pPr>
    </w:p>
    <w:p w:rsidR="0028640C" w:rsidRPr="00AF380A" w:rsidRDefault="00F72E4B" w:rsidP="0028640C">
      <w:pPr>
        <w:pStyle w:val="Bezmezer"/>
        <w:spacing w:line="360" w:lineRule="auto"/>
        <w:ind w:firstLine="0"/>
        <w:rPr>
          <w:rFonts w:ascii="Times New Roman" w:eastAsia="Batang" w:hAnsi="Times New Roman"/>
          <w:sz w:val="24"/>
          <w:szCs w:val="24"/>
        </w:rPr>
      </w:pPr>
      <w:hyperlink r:id="rId6" w:history="1">
        <w:r w:rsidR="0028640C" w:rsidRPr="00AF380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Celková kriminalita za období od 01.01.2012 do 31.12.2012</w:t>
        </w:r>
      </w:hyperlink>
      <w:r w:rsidR="0028640C" w:rsidRPr="00AF380A">
        <w:rPr>
          <w:rFonts w:ascii="Times New Roman" w:hAnsi="Times New Roman"/>
          <w:sz w:val="24"/>
          <w:szCs w:val="24"/>
        </w:rPr>
        <w:t>.</w:t>
      </w:r>
      <w:r w:rsidR="0028640C" w:rsidRPr="00AF380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28640C" w:rsidRPr="00AF380A">
        <w:rPr>
          <w:rFonts w:ascii="Times New Roman" w:hAnsi="Times New Roman"/>
          <w:sz w:val="24"/>
          <w:szCs w:val="24"/>
          <w:shd w:val="clear" w:color="auto" w:fill="FFFFFF"/>
        </w:rPr>
        <w:t xml:space="preserve"> (2013) </w:t>
      </w:r>
      <w:r w:rsidR="0028640C" w:rsidRPr="00AF380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Statistické přehledy kriminality za </w:t>
      </w:r>
      <w:r w:rsidR="0028640C" w:rsidRPr="00AF380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rok 2012</w:t>
      </w:r>
      <w:r w:rsidR="0028640C"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Dostupné z http://www.policie.cz/clanek/statisticke-prehledy-kriminality-za-rok-2012.aspx</w:t>
      </w:r>
    </w:p>
    <w:p w:rsidR="0028640C" w:rsidRDefault="0028640C" w:rsidP="00AF380A">
      <w:pPr>
        <w:pStyle w:val="Bezmezer"/>
        <w:spacing w:line="360" w:lineRule="auto"/>
        <w:ind w:firstLine="0"/>
        <w:jc w:val="left"/>
        <w:rPr>
          <w:rFonts w:ascii="Times New Roman" w:eastAsia="Batang" w:hAnsi="Times New Roman"/>
          <w:sz w:val="24"/>
          <w:szCs w:val="24"/>
        </w:rPr>
      </w:pPr>
    </w:p>
    <w:p w:rsidR="007666D3" w:rsidRPr="00AF380A" w:rsidRDefault="003D3A21" w:rsidP="00AF380A">
      <w:pPr>
        <w:pStyle w:val="Bezmezer"/>
        <w:spacing w:line="360" w:lineRule="auto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 w:rsidRPr="00AF380A">
        <w:rPr>
          <w:rFonts w:ascii="Times New Roman" w:eastAsia="Batang" w:hAnsi="Times New Roman"/>
          <w:sz w:val="24"/>
          <w:szCs w:val="24"/>
        </w:rPr>
        <w:t>Foreign</w:t>
      </w:r>
      <w:proofErr w:type="spellEnd"/>
      <w:r w:rsidRPr="00AF380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AF380A">
        <w:rPr>
          <w:rFonts w:ascii="Times New Roman" w:eastAsia="Batang" w:hAnsi="Times New Roman"/>
          <w:sz w:val="24"/>
          <w:szCs w:val="24"/>
        </w:rPr>
        <w:t>hostages</w:t>
      </w:r>
      <w:proofErr w:type="spellEnd"/>
      <w:r w:rsidRPr="00AF380A">
        <w:rPr>
          <w:rFonts w:ascii="Times New Roman" w:eastAsia="Batang" w:hAnsi="Times New Roman"/>
          <w:sz w:val="24"/>
          <w:szCs w:val="24"/>
        </w:rPr>
        <w:t xml:space="preserve"> in </w:t>
      </w:r>
      <w:proofErr w:type="spellStart"/>
      <w:r w:rsidRPr="00AF380A">
        <w:rPr>
          <w:rFonts w:ascii="Times New Roman" w:eastAsia="Batang" w:hAnsi="Times New Roman"/>
          <w:sz w:val="24"/>
          <w:szCs w:val="24"/>
        </w:rPr>
        <w:t>Pakistan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 xml:space="preserve"> (2015, </w:t>
      </w:r>
      <w:proofErr w:type="spellStart"/>
      <w:r w:rsidR="007666D3" w:rsidRPr="00AF380A">
        <w:rPr>
          <w:rFonts w:ascii="Times New Roman" w:eastAsia="Batang" w:hAnsi="Times New Roman"/>
          <w:sz w:val="24"/>
          <w:szCs w:val="24"/>
        </w:rPr>
        <w:t>Apr</w:t>
      </w:r>
      <w:proofErr w:type="spellEnd"/>
      <w:r w:rsidR="007666D3" w:rsidRPr="00AF380A">
        <w:rPr>
          <w:rFonts w:ascii="Times New Roman" w:eastAsia="Batang" w:hAnsi="Times New Roman"/>
          <w:sz w:val="24"/>
          <w:szCs w:val="24"/>
        </w:rPr>
        <w:t xml:space="preserve"> 25). In</w:t>
      </w:r>
      <w:r w:rsidR="007666D3" w:rsidRPr="00AF380A">
        <w:rPr>
          <w:rFonts w:ascii="Times New Roman" w:eastAsia="Batang" w:hAnsi="Times New Roman"/>
          <w:i/>
          <w:sz w:val="24"/>
          <w:szCs w:val="24"/>
        </w:rPr>
        <w:t xml:space="preserve"> WIKIPEDIA</w:t>
      </w:r>
      <w:r w:rsidR="007666D3" w:rsidRPr="00AF380A">
        <w:rPr>
          <w:rFonts w:ascii="Times New Roman" w:eastAsia="Batang" w:hAnsi="Times New Roman"/>
          <w:sz w:val="24"/>
          <w:szCs w:val="24"/>
        </w:rPr>
        <w:t>. Dostupné z http://en.wikipedia.org/wiki/Foreign_hostages_in_Pakistan</w:t>
      </w:r>
    </w:p>
    <w:p w:rsidR="007666D3" w:rsidRPr="00AF380A" w:rsidRDefault="007666D3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:rsidR="00877FDB" w:rsidRPr="00AF380A" w:rsidRDefault="00877FDB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rFonts w:eastAsia="Batang"/>
          <w:b w:val="0"/>
          <w:sz w:val="24"/>
          <w:szCs w:val="24"/>
        </w:rPr>
      </w:pPr>
      <w:proofErr w:type="spellStart"/>
      <w:r w:rsidRPr="00AF380A">
        <w:rPr>
          <w:b w:val="0"/>
          <w:bCs w:val="0"/>
          <w:color w:val="111111"/>
          <w:sz w:val="24"/>
          <w:szCs w:val="24"/>
        </w:rPr>
        <w:t>Kidnapping</w:t>
      </w:r>
      <w:proofErr w:type="spellEnd"/>
      <w:r w:rsidRPr="00AF380A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AF380A">
        <w:rPr>
          <w:b w:val="0"/>
          <w:bCs w:val="0"/>
          <w:color w:val="111111"/>
          <w:sz w:val="24"/>
          <w:szCs w:val="24"/>
        </w:rPr>
        <w:t>for</w:t>
      </w:r>
      <w:proofErr w:type="spellEnd"/>
      <w:r w:rsidRPr="00AF380A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AF380A">
        <w:rPr>
          <w:b w:val="0"/>
          <w:bCs w:val="0"/>
          <w:color w:val="111111"/>
          <w:sz w:val="24"/>
          <w:szCs w:val="24"/>
        </w:rPr>
        <w:t>ransom</w:t>
      </w:r>
      <w:proofErr w:type="spellEnd"/>
      <w:r w:rsidRPr="00AF380A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AF380A">
        <w:rPr>
          <w:b w:val="0"/>
          <w:bCs w:val="0"/>
          <w:color w:val="111111"/>
          <w:sz w:val="24"/>
          <w:szCs w:val="24"/>
        </w:rPr>
        <w:t>statistics</w:t>
      </w:r>
      <w:proofErr w:type="spellEnd"/>
      <w:r w:rsidRPr="00AF380A">
        <w:rPr>
          <w:b w:val="0"/>
          <w:bCs w:val="0"/>
          <w:color w:val="111111"/>
          <w:sz w:val="24"/>
          <w:szCs w:val="24"/>
        </w:rPr>
        <w:t xml:space="preserve"> in </w:t>
      </w:r>
      <w:proofErr w:type="spellStart"/>
      <w:r w:rsidRPr="00AF380A">
        <w:rPr>
          <w:b w:val="0"/>
          <w:bCs w:val="0"/>
          <w:color w:val="111111"/>
          <w:sz w:val="24"/>
          <w:szCs w:val="24"/>
        </w:rPr>
        <w:t>Pakistan</w:t>
      </w:r>
      <w:proofErr w:type="spellEnd"/>
      <w:r w:rsidRPr="00AF380A">
        <w:rPr>
          <w:b w:val="0"/>
          <w:bCs w:val="0"/>
          <w:color w:val="111111"/>
          <w:sz w:val="24"/>
          <w:szCs w:val="24"/>
        </w:rPr>
        <w:t xml:space="preserve">. (n. d.) </w:t>
      </w:r>
      <w:proofErr w:type="spellStart"/>
      <w:r w:rsidRPr="00AF380A">
        <w:rPr>
          <w:b w:val="0"/>
          <w:bCs w:val="0"/>
          <w:i/>
          <w:color w:val="111111"/>
          <w:sz w:val="24"/>
          <w:szCs w:val="24"/>
        </w:rPr>
        <w:t>Havocscope</w:t>
      </w:r>
      <w:proofErr w:type="spellEnd"/>
      <w:r w:rsidRPr="00AF380A">
        <w:rPr>
          <w:b w:val="0"/>
          <w:bCs w:val="0"/>
          <w:color w:val="111111"/>
          <w:sz w:val="24"/>
          <w:szCs w:val="24"/>
        </w:rPr>
        <w:t>. Dostupné z http://www.havocscope.com/kidnapping-for-ransom-statistics-in-pakistan/</w:t>
      </w:r>
    </w:p>
    <w:p w:rsidR="00877FDB" w:rsidRPr="00AF380A" w:rsidRDefault="00877FDB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rFonts w:eastAsia="Batang"/>
          <w:b w:val="0"/>
          <w:sz w:val="24"/>
          <w:szCs w:val="24"/>
        </w:rPr>
      </w:pPr>
    </w:p>
    <w:p w:rsidR="0028640C" w:rsidRPr="00AF380A" w:rsidRDefault="0028640C" w:rsidP="0028640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</w:rPr>
      </w:pPr>
      <w:proofErr w:type="spellStart"/>
      <w:r w:rsidRPr="00AF380A">
        <w:rPr>
          <w:b w:val="0"/>
          <w:color w:val="000000"/>
          <w:sz w:val="24"/>
          <w:szCs w:val="24"/>
          <w:shd w:val="clear" w:color="auto" w:fill="FFFFFF"/>
          <w:lang w:val="en-GB"/>
        </w:rPr>
        <w:t>Petrovich</w:t>
      </w:r>
      <w:proofErr w:type="spellEnd"/>
      <w:r w:rsidRPr="00AF380A">
        <w:rPr>
          <w:b w:val="0"/>
          <w:color w:val="000000"/>
          <w:sz w:val="24"/>
          <w:szCs w:val="24"/>
          <w:shd w:val="clear" w:color="auto" w:fill="FFFFFF"/>
          <w:lang w:val="en-GB"/>
        </w:rPr>
        <w:t xml:space="preserve">, C. (2012, Apr 18). </w:t>
      </w:r>
      <w:r w:rsidRPr="00AF380A">
        <w:rPr>
          <w:b w:val="0"/>
          <w:color w:val="000000"/>
          <w:sz w:val="24"/>
          <w:szCs w:val="24"/>
        </w:rPr>
        <w:t xml:space="preserve">RCMP </w:t>
      </w:r>
      <w:proofErr w:type="spellStart"/>
      <w:r w:rsidRPr="00AF380A">
        <w:rPr>
          <w:b w:val="0"/>
          <w:color w:val="000000"/>
          <w:sz w:val="24"/>
          <w:szCs w:val="24"/>
        </w:rPr>
        <w:t>secretly</w:t>
      </w:r>
      <w:proofErr w:type="spellEnd"/>
      <w:r w:rsidRPr="00AF380A">
        <w:rPr>
          <w:b w:val="0"/>
          <w:color w:val="000000"/>
          <w:sz w:val="24"/>
          <w:szCs w:val="24"/>
        </w:rPr>
        <w:t xml:space="preserve"> </w:t>
      </w:r>
      <w:proofErr w:type="spellStart"/>
      <w:r w:rsidRPr="00AF380A">
        <w:rPr>
          <w:b w:val="0"/>
          <w:color w:val="000000"/>
          <w:sz w:val="24"/>
          <w:szCs w:val="24"/>
        </w:rPr>
        <w:t>ended</w:t>
      </w:r>
      <w:proofErr w:type="spellEnd"/>
      <w:r w:rsidRPr="00AF380A">
        <w:rPr>
          <w:b w:val="0"/>
          <w:color w:val="000000"/>
          <w:sz w:val="24"/>
          <w:szCs w:val="24"/>
        </w:rPr>
        <w:t xml:space="preserve"> </w:t>
      </w:r>
      <w:proofErr w:type="spellStart"/>
      <w:r w:rsidRPr="00AF380A">
        <w:rPr>
          <w:b w:val="0"/>
          <w:color w:val="000000"/>
          <w:sz w:val="24"/>
          <w:szCs w:val="24"/>
        </w:rPr>
        <w:t>probe</w:t>
      </w:r>
      <w:proofErr w:type="spellEnd"/>
      <w:r w:rsidRPr="00AF380A">
        <w:rPr>
          <w:b w:val="0"/>
          <w:color w:val="000000"/>
          <w:sz w:val="24"/>
          <w:szCs w:val="24"/>
        </w:rPr>
        <w:t xml:space="preserve"> </w:t>
      </w:r>
      <w:proofErr w:type="spellStart"/>
      <w:r w:rsidRPr="00AF380A">
        <w:rPr>
          <w:b w:val="0"/>
          <w:color w:val="000000"/>
          <w:sz w:val="24"/>
          <w:szCs w:val="24"/>
        </w:rPr>
        <w:t>into</w:t>
      </w:r>
      <w:proofErr w:type="spellEnd"/>
      <w:r w:rsidRPr="00AF380A">
        <w:rPr>
          <w:b w:val="0"/>
          <w:color w:val="000000"/>
          <w:sz w:val="24"/>
          <w:szCs w:val="24"/>
        </w:rPr>
        <w:t xml:space="preserve"> </w:t>
      </w:r>
      <w:proofErr w:type="spellStart"/>
      <w:r w:rsidRPr="00AF380A">
        <w:rPr>
          <w:b w:val="0"/>
          <w:color w:val="000000"/>
          <w:sz w:val="24"/>
          <w:szCs w:val="24"/>
        </w:rPr>
        <w:t>Canadian</w:t>
      </w:r>
      <w:proofErr w:type="spellEnd"/>
      <w:r w:rsidRPr="00AF380A">
        <w:rPr>
          <w:b w:val="0"/>
          <w:color w:val="000000"/>
          <w:sz w:val="24"/>
          <w:szCs w:val="24"/>
        </w:rPr>
        <w:t xml:space="preserve"> </w:t>
      </w:r>
      <w:proofErr w:type="spellStart"/>
      <w:r w:rsidRPr="00AF380A">
        <w:rPr>
          <w:b w:val="0"/>
          <w:color w:val="000000"/>
          <w:sz w:val="24"/>
          <w:szCs w:val="24"/>
        </w:rPr>
        <w:t>held</w:t>
      </w:r>
      <w:proofErr w:type="spellEnd"/>
      <w:r w:rsidRPr="00AF380A">
        <w:rPr>
          <w:b w:val="0"/>
          <w:color w:val="000000"/>
          <w:sz w:val="24"/>
          <w:szCs w:val="24"/>
        </w:rPr>
        <w:t xml:space="preserve"> by </w:t>
      </w:r>
      <w:proofErr w:type="spellStart"/>
      <w:r w:rsidRPr="00AF380A">
        <w:rPr>
          <w:b w:val="0"/>
          <w:color w:val="000000"/>
          <w:sz w:val="24"/>
          <w:szCs w:val="24"/>
        </w:rPr>
        <w:t>Taliban</w:t>
      </w:r>
      <w:proofErr w:type="spellEnd"/>
      <w:r w:rsidRPr="00AF380A">
        <w:rPr>
          <w:b w:val="0"/>
          <w:color w:val="000000"/>
          <w:sz w:val="24"/>
          <w:szCs w:val="24"/>
        </w:rPr>
        <w:t>.</w:t>
      </w:r>
    </w:p>
    <w:p w:rsidR="0028640C" w:rsidRPr="00AF380A" w:rsidRDefault="0028640C" w:rsidP="0028640C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380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GB"/>
        </w:rPr>
        <w:t xml:space="preserve"> CBC NEWS.</w:t>
      </w:r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Dostupn</w:t>
      </w:r>
      <w:proofErr w:type="spellEnd"/>
      <w:r w:rsidRPr="00AF3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é z </w:t>
      </w:r>
      <w:hyperlink r:id="rId7" w:history="1">
        <w:r w:rsidRPr="00AF380A">
          <w:rPr>
            <w:rStyle w:val="Hypertextovodkaz"/>
            <w:rFonts w:ascii="Times New Roman" w:hAnsi="Times New Roman"/>
            <w:sz w:val="24"/>
            <w:szCs w:val="24"/>
            <w:shd w:val="clear" w:color="auto" w:fill="FFFFFF"/>
          </w:rPr>
          <w:t>http://www.cbc.ca/news/canada/british-columbia/rcmp-secretly-ended-probe-into-canadian-held-by-taliban-1.1163262</w:t>
        </w:r>
      </w:hyperlink>
    </w:p>
    <w:p w:rsidR="0028640C" w:rsidRDefault="0028640C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rFonts w:eastAsia="Batang"/>
          <w:b w:val="0"/>
          <w:sz w:val="24"/>
          <w:szCs w:val="24"/>
        </w:rPr>
      </w:pPr>
    </w:p>
    <w:p w:rsidR="00A657D7" w:rsidRPr="00AF380A" w:rsidRDefault="00A657D7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  <w:r w:rsidRPr="00AF380A">
        <w:rPr>
          <w:rFonts w:eastAsia="Batang"/>
          <w:b w:val="0"/>
          <w:sz w:val="24"/>
          <w:szCs w:val="24"/>
        </w:rPr>
        <w:t xml:space="preserve">Reuters. (2015, </w:t>
      </w:r>
      <w:proofErr w:type="spellStart"/>
      <w:r w:rsidRPr="00AF380A">
        <w:rPr>
          <w:rFonts w:eastAsia="Batang"/>
          <w:b w:val="0"/>
          <w:sz w:val="24"/>
          <w:szCs w:val="24"/>
        </w:rPr>
        <w:t>Apr</w:t>
      </w:r>
      <w:proofErr w:type="spellEnd"/>
      <w:r w:rsidRPr="00AF380A">
        <w:rPr>
          <w:rFonts w:eastAsia="Batang"/>
          <w:b w:val="0"/>
          <w:sz w:val="24"/>
          <w:szCs w:val="24"/>
        </w:rPr>
        <w:t xml:space="preserve"> 23).  </w:t>
      </w:r>
      <w:proofErr w:type="spellStart"/>
      <w:r w:rsidRPr="00AF380A">
        <w:rPr>
          <w:b w:val="0"/>
          <w:color w:val="111111"/>
          <w:sz w:val="24"/>
          <w:szCs w:val="24"/>
        </w:rPr>
        <w:t>Italian</w:t>
      </w:r>
      <w:proofErr w:type="spellEnd"/>
      <w:r w:rsidRPr="00AF380A">
        <w:rPr>
          <w:b w:val="0"/>
          <w:color w:val="111111"/>
          <w:sz w:val="24"/>
          <w:szCs w:val="24"/>
        </w:rPr>
        <w:t xml:space="preserve">, </w:t>
      </w:r>
      <w:proofErr w:type="spellStart"/>
      <w:r w:rsidRPr="00AF380A">
        <w:rPr>
          <w:b w:val="0"/>
          <w:color w:val="111111"/>
          <w:sz w:val="24"/>
          <w:szCs w:val="24"/>
        </w:rPr>
        <w:t>American</w:t>
      </w:r>
      <w:proofErr w:type="spellEnd"/>
      <w:r w:rsidRPr="00AF380A">
        <w:rPr>
          <w:b w:val="0"/>
          <w:color w:val="111111"/>
          <w:sz w:val="24"/>
          <w:szCs w:val="24"/>
        </w:rPr>
        <w:t xml:space="preserve"> Al </w:t>
      </w:r>
      <w:proofErr w:type="spellStart"/>
      <w:r w:rsidRPr="00AF380A">
        <w:rPr>
          <w:b w:val="0"/>
          <w:color w:val="111111"/>
          <w:sz w:val="24"/>
          <w:szCs w:val="24"/>
        </w:rPr>
        <w:t>Qaeda</w:t>
      </w:r>
      <w:proofErr w:type="spellEnd"/>
      <w:r w:rsidRPr="00AF380A">
        <w:rPr>
          <w:b w:val="0"/>
          <w:color w:val="111111"/>
          <w:sz w:val="24"/>
          <w:szCs w:val="24"/>
        </w:rPr>
        <w:t xml:space="preserve"> </w:t>
      </w:r>
      <w:proofErr w:type="spellStart"/>
      <w:r w:rsidRPr="00AF380A">
        <w:rPr>
          <w:b w:val="0"/>
          <w:color w:val="111111"/>
          <w:sz w:val="24"/>
          <w:szCs w:val="24"/>
        </w:rPr>
        <w:t>Hostages</w:t>
      </w:r>
      <w:proofErr w:type="spellEnd"/>
      <w:r w:rsidRPr="00AF380A">
        <w:rPr>
          <w:b w:val="0"/>
          <w:color w:val="111111"/>
          <w:sz w:val="24"/>
          <w:szCs w:val="24"/>
        </w:rPr>
        <w:t xml:space="preserve"> </w:t>
      </w:r>
      <w:proofErr w:type="spellStart"/>
      <w:r w:rsidRPr="00AF380A">
        <w:rPr>
          <w:b w:val="0"/>
          <w:color w:val="111111"/>
          <w:sz w:val="24"/>
          <w:szCs w:val="24"/>
        </w:rPr>
        <w:t>Killed</w:t>
      </w:r>
      <w:proofErr w:type="spellEnd"/>
      <w:r w:rsidRPr="00AF380A">
        <w:rPr>
          <w:b w:val="0"/>
          <w:color w:val="111111"/>
          <w:sz w:val="24"/>
          <w:szCs w:val="24"/>
        </w:rPr>
        <w:t xml:space="preserve"> In </w:t>
      </w:r>
      <w:proofErr w:type="spellStart"/>
      <w:proofErr w:type="gramStart"/>
      <w:r w:rsidRPr="00AF380A">
        <w:rPr>
          <w:b w:val="0"/>
          <w:color w:val="111111"/>
          <w:sz w:val="24"/>
          <w:szCs w:val="24"/>
        </w:rPr>
        <w:t>Botched</w:t>
      </w:r>
      <w:proofErr w:type="spellEnd"/>
      <w:r w:rsidRPr="00AF380A">
        <w:rPr>
          <w:b w:val="0"/>
          <w:color w:val="111111"/>
          <w:sz w:val="24"/>
          <w:szCs w:val="24"/>
        </w:rPr>
        <w:t xml:space="preserve"> U.S.</w:t>
      </w:r>
      <w:proofErr w:type="gramEnd"/>
      <w:r w:rsidRPr="00AF380A">
        <w:rPr>
          <w:b w:val="0"/>
          <w:color w:val="111111"/>
          <w:sz w:val="24"/>
          <w:szCs w:val="24"/>
        </w:rPr>
        <w:t xml:space="preserve"> </w:t>
      </w:r>
      <w:proofErr w:type="spellStart"/>
      <w:r w:rsidRPr="00AF380A">
        <w:rPr>
          <w:b w:val="0"/>
          <w:color w:val="111111"/>
          <w:sz w:val="24"/>
          <w:szCs w:val="24"/>
        </w:rPr>
        <w:t>Operation</w:t>
      </w:r>
      <w:proofErr w:type="spellEnd"/>
      <w:r w:rsidRPr="00AF380A">
        <w:rPr>
          <w:b w:val="0"/>
          <w:color w:val="111111"/>
          <w:sz w:val="24"/>
          <w:szCs w:val="24"/>
        </w:rPr>
        <w:t xml:space="preserve">. </w:t>
      </w:r>
      <w:proofErr w:type="spellStart"/>
      <w:r w:rsidRPr="00AF380A">
        <w:rPr>
          <w:b w:val="0"/>
          <w:i/>
          <w:color w:val="111111"/>
          <w:sz w:val="24"/>
          <w:szCs w:val="24"/>
        </w:rPr>
        <w:t>WorldPost</w:t>
      </w:r>
      <w:proofErr w:type="spellEnd"/>
      <w:r w:rsidRPr="00AF380A">
        <w:rPr>
          <w:b w:val="0"/>
          <w:i/>
          <w:color w:val="111111"/>
          <w:sz w:val="24"/>
          <w:szCs w:val="24"/>
        </w:rPr>
        <w:t>.</w:t>
      </w:r>
      <w:r w:rsidRPr="00AF380A">
        <w:rPr>
          <w:b w:val="0"/>
          <w:color w:val="111111"/>
          <w:sz w:val="24"/>
          <w:szCs w:val="24"/>
        </w:rPr>
        <w:t xml:space="preserve"> Dostupné z http://www.huffingtonpost.com/2015/04/23/italian-american-al-qaeda-hostages-killed_n_7126314.html</w:t>
      </w:r>
    </w:p>
    <w:p w:rsidR="00CC75CC" w:rsidRDefault="00CC75CC" w:rsidP="00AF380A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</w:p>
    <w:p w:rsidR="00A657D7" w:rsidRPr="00AF380A" w:rsidRDefault="00A657D7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Swiss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pair free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after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Taliban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ordeal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,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Pakistan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army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says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(2012,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March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15). </w:t>
      </w:r>
      <w:r w:rsidRPr="00AF380A">
        <w:rPr>
          <w:rFonts w:ascii="Times New Roman" w:hAnsi="Times New Roman"/>
          <w:i/>
          <w:color w:val="1E1E1E"/>
          <w:sz w:val="24"/>
          <w:szCs w:val="24"/>
        </w:rPr>
        <w:t xml:space="preserve">BBC </w:t>
      </w:r>
      <w:proofErr w:type="spellStart"/>
      <w:r w:rsidRPr="00AF380A">
        <w:rPr>
          <w:rFonts w:ascii="Times New Roman" w:hAnsi="Times New Roman"/>
          <w:i/>
          <w:color w:val="1E1E1E"/>
          <w:sz w:val="24"/>
          <w:szCs w:val="24"/>
        </w:rPr>
        <w:t>News</w:t>
      </w:r>
      <w:proofErr w:type="spellEnd"/>
      <w:r w:rsidRPr="00AF380A">
        <w:rPr>
          <w:rFonts w:ascii="Times New Roman" w:hAnsi="Times New Roman"/>
          <w:i/>
          <w:color w:val="1E1E1E"/>
          <w:sz w:val="24"/>
          <w:szCs w:val="24"/>
        </w:rPr>
        <w:t xml:space="preserve">. </w:t>
      </w:r>
      <w:r w:rsidRPr="00AF380A">
        <w:rPr>
          <w:rFonts w:ascii="Times New Roman" w:hAnsi="Times New Roman"/>
          <w:color w:val="1E1E1E"/>
          <w:sz w:val="24"/>
          <w:szCs w:val="24"/>
        </w:rPr>
        <w:t xml:space="preserve">Dostupné z </w:t>
      </w:r>
      <w:hyperlink r:id="rId8" w:history="1">
        <w:r w:rsidRPr="00AF380A">
          <w:rPr>
            <w:rStyle w:val="Hypertextovodkaz"/>
            <w:rFonts w:ascii="Times New Roman" w:hAnsi="Times New Roman"/>
            <w:sz w:val="24"/>
            <w:szCs w:val="24"/>
          </w:rPr>
          <w:t>http://www.bbc.com/news/world-asia-17379324</w:t>
        </w:r>
      </w:hyperlink>
    </w:p>
    <w:p w:rsidR="003D3A21" w:rsidRPr="00AF380A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</w:rPr>
      </w:pPr>
    </w:p>
    <w:p w:rsidR="00877FDB" w:rsidRPr="00AF380A" w:rsidRDefault="00877FDB" w:rsidP="00AF380A">
      <w:pPr>
        <w:pStyle w:val="Normlnweb"/>
        <w:spacing w:before="0" w:beforeAutospacing="0" w:after="0" w:afterAutospacing="0" w:line="360" w:lineRule="auto"/>
        <w:jc w:val="both"/>
        <w:textAlignment w:val="top"/>
        <w:rPr>
          <w:rFonts w:ascii="inherit" w:hAnsi="inherit" w:cs="Arial"/>
          <w:color w:val="555555"/>
        </w:rPr>
      </w:pPr>
      <w:r w:rsidRPr="00AF380A">
        <w:rPr>
          <w:color w:val="000000"/>
          <w:shd w:val="clear" w:color="auto" w:fill="FFFFFF"/>
        </w:rPr>
        <w:t xml:space="preserve">Top ten </w:t>
      </w:r>
      <w:proofErr w:type="spellStart"/>
      <w:r w:rsidRPr="00AF380A">
        <w:rPr>
          <w:color w:val="000000"/>
          <w:shd w:val="clear" w:color="auto" w:fill="FFFFFF"/>
        </w:rPr>
        <w:t>kidnap</w:t>
      </w:r>
      <w:proofErr w:type="spellEnd"/>
      <w:r w:rsidRPr="00AF380A">
        <w:rPr>
          <w:color w:val="000000"/>
          <w:shd w:val="clear" w:color="auto" w:fill="FFFFFF"/>
        </w:rPr>
        <w:t xml:space="preserve"> </w:t>
      </w:r>
      <w:proofErr w:type="spellStart"/>
      <w:r w:rsidRPr="00AF380A">
        <w:rPr>
          <w:color w:val="000000"/>
          <w:shd w:val="clear" w:color="auto" w:fill="FFFFFF"/>
        </w:rPr>
        <w:t>hotspots</w:t>
      </w:r>
      <w:proofErr w:type="spellEnd"/>
      <w:r w:rsidRPr="00AF380A">
        <w:rPr>
          <w:color w:val="000000"/>
          <w:shd w:val="clear" w:color="auto" w:fill="FFFFFF"/>
        </w:rPr>
        <w:t xml:space="preserve"> (2012). </w:t>
      </w:r>
      <w:r w:rsidRPr="00AF380A">
        <w:rPr>
          <w:i/>
          <w:color w:val="000000"/>
          <w:shd w:val="clear" w:color="auto" w:fill="FFFFFF"/>
        </w:rPr>
        <w:t xml:space="preserve">Red24 </w:t>
      </w:r>
      <w:proofErr w:type="spellStart"/>
      <w:r w:rsidRPr="00AF380A">
        <w:rPr>
          <w:i/>
          <w:color w:val="000000"/>
          <w:shd w:val="clear" w:color="auto" w:fill="FFFFFF"/>
        </w:rPr>
        <w:t>Crisis</w:t>
      </w:r>
      <w:proofErr w:type="spellEnd"/>
      <w:r w:rsidRPr="00AF380A">
        <w:rPr>
          <w:i/>
          <w:color w:val="000000"/>
          <w:shd w:val="clear" w:color="auto" w:fill="FFFFFF"/>
        </w:rPr>
        <w:t xml:space="preserve"> Management </w:t>
      </w:r>
      <w:proofErr w:type="spellStart"/>
      <w:r w:rsidRPr="00AF380A">
        <w:rPr>
          <w:i/>
          <w:color w:val="000000"/>
          <w:shd w:val="clear" w:color="auto" w:fill="FFFFFF"/>
        </w:rPr>
        <w:t>Assistance</w:t>
      </w:r>
      <w:proofErr w:type="spellEnd"/>
      <w:r w:rsidRPr="00AF380A">
        <w:rPr>
          <w:color w:val="000000"/>
          <w:shd w:val="clear" w:color="auto" w:fill="FFFFFF"/>
        </w:rPr>
        <w:t>. Dostupné z https://www.red24.com/uploads/topten_kidnapthreat_areas_040412.pdf</w:t>
      </w:r>
      <w:r w:rsidRPr="00AF380A">
        <w:rPr>
          <w:rFonts w:ascii="inherit" w:hAnsi="inherit" w:cs="Arial"/>
          <w:color w:val="555555"/>
        </w:rPr>
        <w:br/>
      </w:r>
    </w:p>
    <w:p w:rsidR="00A657D7" w:rsidRPr="00AF380A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The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Associated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Press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(2014,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Oct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10).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Germany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: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Abducted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Aid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worker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AF380A">
        <w:rPr>
          <w:rFonts w:ascii="Times New Roman" w:hAnsi="Times New Roman"/>
          <w:color w:val="1E1E1E"/>
          <w:sz w:val="24"/>
          <w:szCs w:val="24"/>
        </w:rPr>
        <w:t>freed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. </w:t>
      </w:r>
      <w:proofErr w:type="spellStart"/>
      <w:r w:rsidRPr="00AF380A">
        <w:rPr>
          <w:rFonts w:ascii="Times New Roman" w:hAnsi="Times New Roman"/>
          <w:i/>
          <w:color w:val="1E1E1E"/>
          <w:sz w:val="24"/>
          <w:szCs w:val="24"/>
        </w:rPr>
        <w:t>The</w:t>
      </w:r>
      <w:proofErr w:type="spellEnd"/>
      <w:r w:rsidRPr="00AF380A">
        <w:rPr>
          <w:rFonts w:ascii="Times New Roman" w:hAnsi="Times New Roman"/>
          <w:i/>
          <w:color w:val="1E1E1E"/>
          <w:sz w:val="24"/>
          <w:szCs w:val="24"/>
        </w:rPr>
        <w:t xml:space="preserve"> New York </w:t>
      </w:r>
      <w:proofErr w:type="spellStart"/>
      <w:r w:rsidRPr="00AF380A">
        <w:rPr>
          <w:rFonts w:ascii="Times New Roman" w:hAnsi="Times New Roman"/>
          <w:i/>
          <w:color w:val="1E1E1E"/>
          <w:sz w:val="24"/>
          <w:szCs w:val="24"/>
        </w:rPr>
        <w:t>Times</w:t>
      </w:r>
      <w:proofErr w:type="spellEnd"/>
      <w:r w:rsidRPr="00AF380A">
        <w:rPr>
          <w:rFonts w:ascii="Times New Roman" w:hAnsi="Times New Roman"/>
          <w:color w:val="1E1E1E"/>
          <w:sz w:val="24"/>
          <w:szCs w:val="24"/>
        </w:rPr>
        <w:t xml:space="preserve">. Dostupné z </w:t>
      </w:r>
      <w:hyperlink r:id="rId9" w:history="1">
        <w:r w:rsidRPr="00AF380A">
          <w:rPr>
            <w:rStyle w:val="Hypertextovodkaz"/>
            <w:rFonts w:ascii="Times New Roman" w:hAnsi="Times New Roman"/>
            <w:sz w:val="24"/>
            <w:szCs w:val="24"/>
          </w:rPr>
          <w:t>http://www.nytimes.com/2014/10/11/world/europe/germany-abducted-aid-worker-freed.html?_r=0</w:t>
        </w:r>
      </w:hyperlink>
    </w:p>
    <w:p w:rsidR="003D3A21" w:rsidRPr="00AF380A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</w:rPr>
      </w:pPr>
    </w:p>
    <w:p w:rsidR="00014FC3" w:rsidRPr="00AF380A" w:rsidRDefault="00014FC3" w:rsidP="00AF380A">
      <w:pPr>
        <w:pStyle w:val="Bezmezer"/>
        <w:spacing w:line="360" w:lineRule="auto"/>
        <w:ind w:firstLine="0"/>
        <w:rPr>
          <w:rFonts w:ascii="Times New Roman" w:hAnsi="Times New Roman"/>
          <w:color w:val="1E1E1E"/>
          <w:sz w:val="24"/>
          <w:szCs w:val="24"/>
        </w:rPr>
      </w:pPr>
      <w:r w:rsidRPr="00AF380A">
        <w:rPr>
          <w:rFonts w:ascii="Times New Roman" w:hAnsi="Times New Roman"/>
          <w:color w:val="1E1E1E"/>
          <w:sz w:val="24"/>
          <w:szCs w:val="24"/>
        </w:rPr>
        <w:t xml:space="preserve">Vývoj obyvatelstva v roce </w:t>
      </w:r>
      <w:r w:rsidR="00CC75CC">
        <w:rPr>
          <w:rFonts w:ascii="Times New Roman" w:hAnsi="Times New Roman"/>
          <w:color w:val="1E1E1E"/>
          <w:sz w:val="24"/>
          <w:szCs w:val="24"/>
        </w:rPr>
        <w:t>2012 (2013</w:t>
      </w:r>
      <w:r w:rsidRPr="00AF380A">
        <w:rPr>
          <w:rFonts w:ascii="Times New Roman" w:hAnsi="Times New Roman"/>
          <w:color w:val="1E1E1E"/>
          <w:sz w:val="24"/>
          <w:szCs w:val="24"/>
        </w:rPr>
        <w:t xml:space="preserve">). Vývoj obyvatelstva České republiky. </w:t>
      </w:r>
      <w:r w:rsidRPr="00AF380A">
        <w:rPr>
          <w:rFonts w:ascii="Times New Roman" w:hAnsi="Times New Roman"/>
          <w:i/>
          <w:color w:val="1E1E1E"/>
          <w:sz w:val="24"/>
          <w:szCs w:val="24"/>
        </w:rPr>
        <w:t>Český statistický úřad.</w:t>
      </w:r>
      <w:r w:rsidRPr="00AF380A">
        <w:rPr>
          <w:rFonts w:ascii="Times New Roman" w:hAnsi="Times New Roman"/>
          <w:color w:val="1E1E1E"/>
          <w:sz w:val="24"/>
          <w:szCs w:val="24"/>
        </w:rPr>
        <w:t xml:space="preserve"> Dostupné z https://www.czso.cz/csu/czso/vyvoj-obyvatelstva-ceske-republiky-2013-ajtghnb5q2</w:t>
      </w:r>
    </w:p>
    <w:p w:rsidR="003D3A21" w:rsidRPr="00AF380A" w:rsidRDefault="003D3A21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75CC" w:rsidRPr="0058026C" w:rsidRDefault="00877FDB" w:rsidP="00CC75C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sz w:val="24"/>
          <w:szCs w:val="24"/>
          <w:shd w:val="clear" w:color="auto" w:fill="FFFFFF"/>
        </w:rPr>
      </w:pPr>
      <w:proofErr w:type="spellStart"/>
      <w:r w:rsidRPr="0058026C">
        <w:rPr>
          <w:b w:val="0"/>
          <w:sz w:val="24"/>
          <w:szCs w:val="24"/>
          <w:shd w:val="clear" w:color="auto" w:fill="FFFFFF"/>
        </w:rPr>
        <w:t>Walsh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, D. (2012, </w:t>
      </w:r>
      <w:proofErr w:type="spellStart"/>
      <w:r w:rsidRPr="0058026C">
        <w:rPr>
          <w:b w:val="0"/>
          <w:sz w:val="24"/>
          <w:szCs w:val="24"/>
          <w:shd w:val="clear" w:color="auto" w:fill="FFFFFF"/>
        </w:rPr>
        <w:t>Feb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 19). </w:t>
      </w:r>
      <w:proofErr w:type="spellStart"/>
      <w:r w:rsidRPr="0058026C">
        <w:rPr>
          <w:b w:val="0"/>
          <w:sz w:val="24"/>
          <w:szCs w:val="24"/>
          <w:shd w:val="clear" w:color="auto" w:fill="FFFFFF"/>
        </w:rPr>
        <w:t>Taliban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8026C">
        <w:rPr>
          <w:b w:val="0"/>
          <w:sz w:val="24"/>
          <w:szCs w:val="24"/>
          <w:shd w:val="clear" w:color="auto" w:fill="FFFFFF"/>
        </w:rPr>
        <w:t>Gaining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 More </w:t>
      </w:r>
      <w:proofErr w:type="spellStart"/>
      <w:r w:rsidRPr="0058026C">
        <w:rPr>
          <w:b w:val="0"/>
          <w:sz w:val="24"/>
          <w:szCs w:val="24"/>
          <w:shd w:val="clear" w:color="auto" w:fill="FFFFFF"/>
        </w:rPr>
        <w:t>Resources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8026C">
        <w:rPr>
          <w:b w:val="0"/>
          <w:sz w:val="24"/>
          <w:szCs w:val="24"/>
          <w:shd w:val="clear" w:color="auto" w:fill="FFFFFF"/>
        </w:rPr>
        <w:t>From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8026C">
        <w:rPr>
          <w:b w:val="0"/>
          <w:sz w:val="24"/>
          <w:szCs w:val="24"/>
          <w:shd w:val="clear" w:color="auto" w:fill="FFFFFF"/>
        </w:rPr>
        <w:t>Kidnapping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, </w:t>
      </w:r>
      <w:r w:rsidRPr="0058026C">
        <w:rPr>
          <w:b w:val="0"/>
          <w:i/>
          <w:sz w:val="24"/>
          <w:szCs w:val="24"/>
          <w:shd w:val="clear" w:color="auto" w:fill="FFFFFF"/>
        </w:rPr>
        <w:t xml:space="preserve">New York </w:t>
      </w:r>
      <w:proofErr w:type="spellStart"/>
      <w:r w:rsidRPr="0058026C">
        <w:rPr>
          <w:b w:val="0"/>
          <w:i/>
          <w:sz w:val="24"/>
          <w:szCs w:val="24"/>
          <w:shd w:val="clear" w:color="auto" w:fill="FFFFFF"/>
        </w:rPr>
        <w:t>Times</w:t>
      </w:r>
      <w:proofErr w:type="spellEnd"/>
      <w:r w:rsidRPr="0058026C">
        <w:rPr>
          <w:b w:val="0"/>
          <w:sz w:val="24"/>
          <w:szCs w:val="24"/>
          <w:shd w:val="clear" w:color="auto" w:fill="FFFFFF"/>
        </w:rPr>
        <w:t xml:space="preserve">. Dostupné z </w:t>
      </w:r>
      <w:hyperlink r:id="rId10" w:history="1">
        <w:r w:rsidR="00CC75CC" w:rsidRPr="0058026C">
          <w:rPr>
            <w:rStyle w:val="Hypertextovodkaz"/>
            <w:b w:val="0"/>
            <w:color w:val="auto"/>
            <w:sz w:val="24"/>
            <w:szCs w:val="24"/>
            <w:u w:val="none"/>
            <w:shd w:val="clear" w:color="auto" w:fill="FFFFFF"/>
          </w:rPr>
          <w:t>http://www.nytimes.com/2012/02/20/world/asia/pakistani-taliban-turn-to-kidnapping-to-finance-operations.html?_r=1&amp;pagewanted=1&amp;hp</w:t>
        </w:r>
      </w:hyperlink>
    </w:p>
    <w:p w:rsidR="00CC75CC" w:rsidRDefault="00CC75CC" w:rsidP="00CC75C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</w:p>
    <w:p w:rsidR="00CC75CC" w:rsidRPr="00AF380A" w:rsidRDefault="00CC75CC" w:rsidP="00CC75CC">
      <w:pPr>
        <w:pStyle w:val="Nadpis1"/>
        <w:shd w:val="clear" w:color="auto" w:fill="FFFFFF"/>
        <w:spacing w:before="0" w:beforeAutospacing="0" w:after="75" w:afterAutospacing="0" w:line="360" w:lineRule="auto"/>
        <w:rPr>
          <w:b w:val="0"/>
          <w:color w:val="000000"/>
          <w:sz w:val="24"/>
          <w:szCs w:val="24"/>
          <w:shd w:val="clear" w:color="auto" w:fill="FFFFFF"/>
          <w:lang w:val="en-GB"/>
        </w:rPr>
      </w:pPr>
      <w:r>
        <w:rPr>
          <w:b w:val="0"/>
          <w:color w:val="000000"/>
          <w:sz w:val="24"/>
          <w:szCs w:val="24"/>
          <w:shd w:val="clear" w:color="auto" w:fill="FFFFFF"/>
          <w:lang w:val="en-GB"/>
        </w:rPr>
        <w:t>World Population Data Sheet 2012 (2012</w:t>
      </w:r>
      <w:r w:rsidRPr="00AF380A">
        <w:rPr>
          <w:b w:val="0"/>
          <w:color w:val="000000"/>
          <w:sz w:val="24"/>
          <w:szCs w:val="24"/>
          <w:shd w:val="clear" w:color="auto" w:fill="FFFFFF"/>
          <w:lang w:val="en-GB"/>
        </w:rPr>
        <w:t xml:space="preserve">). </w:t>
      </w:r>
      <w:r>
        <w:rPr>
          <w:b w:val="0"/>
          <w:i/>
          <w:color w:val="000000"/>
          <w:sz w:val="24"/>
          <w:szCs w:val="24"/>
          <w:shd w:val="clear" w:color="auto" w:fill="FFFFFF"/>
          <w:lang w:val="en-GB"/>
        </w:rPr>
        <w:t>Population Reference Bureau</w:t>
      </w:r>
      <w:r w:rsidRPr="00AF380A">
        <w:rPr>
          <w:b w:val="0"/>
          <w:i/>
          <w:color w:val="000000"/>
          <w:sz w:val="24"/>
          <w:szCs w:val="24"/>
          <w:shd w:val="clear" w:color="auto" w:fill="FFFFFF"/>
          <w:lang w:val="en-GB"/>
        </w:rPr>
        <w:t>.</w:t>
      </w:r>
      <w:r w:rsidRPr="00AF380A">
        <w:rPr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AF380A">
        <w:rPr>
          <w:b w:val="0"/>
          <w:color w:val="000000"/>
          <w:sz w:val="24"/>
          <w:szCs w:val="24"/>
          <w:shd w:val="clear" w:color="auto" w:fill="FFFFFF"/>
          <w:lang w:val="en-GB"/>
        </w:rPr>
        <w:t>Dostupné</w:t>
      </w:r>
      <w:proofErr w:type="spellEnd"/>
      <w:r w:rsidRPr="00AF380A">
        <w:rPr>
          <w:b w:val="0"/>
          <w:color w:val="000000"/>
          <w:sz w:val="24"/>
          <w:szCs w:val="24"/>
          <w:shd w:val="clear" w:color="auto" w:fill="FFFFFF"/>
          <w:lang w:val="en-GB"/>
        </w:rPr>
        <w:t xml:space="preserve"> z </w:t>
      </w:r>
      <w:r w:rsidRPr="00CC75CC">
        <w:rPr>
          <w:b w:val="0"/>
          <w:color w:val="000000"/>
          <w:sz w:val="24"/>
          <w:szCs w:val="24"/>
          <w:shd w:val="clear" w:color="auto" w:fill="FFFFFF"/>
          <w:lang w:val="en-GB"/>
        </w:rPr>
        <w:t>http://www.prb.org/pdf12/2012-population-data-sheet_eng.pdf</w:t>
      </w:r>
    </w:p>
    <w:p w:rsidR="00877FDB" w:rsidRPr="00AF380A" w:rsidRDefault="00877FDB" w:rsidP="00AF380A">
      <w:pPr>
        <w:pStyle w:val="Bezmezer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877FDB" w:rsidRPr="00AF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A"/>
    <w:rsid w:val="00014FC3"/>
    <w:rsid w:val="000459B1"/>
    <w:rsid w:val="000A0BA2"/>
    <w:rsid w:val="000A0D91"/>
    <w:rsid w:val="001774AC"/>
    <w:rsid w:val="001A5480"/>
    <w:rsid w:val="001E1322"/>
    <w:rsid w:val="00254534"/>
    <w:rsid w:val="00277F93"/>
    <w:rsid w:val="0028640C"/>
    <w:rsid w:val="002A5530"/>
    <w:rsid w:val="002B040A"/>
    <w:rsid w:val="002C21AE"/>
    <w:rsid w:val="003D3A21"/>
    <w:rsid w:val="003E6858"/>
    <w:rsid w:val="003F776A"/>
    <w:rsid w:val="0042003B"/>
    <w:rsid w:val="00430986"/>
    <w:rsid w:val="004D1479"/>
    <w:rsid w:val="005031B3"/>
    <w:rsid w:val="0058026C"/>
    <w:rsid w:val="0058057A"/>
    <w:rsid w:val="0058607C"/>
    <w:rsid w:val="005A3C0D"/>
    <w:rsid w:val="006207B0"/>
    <w:rsid w:val="00621E35"/>
    <w:rsid w:val="00626557"/>
    <w:rsid w:val="00632A6C"/>
    <w:rsid w:val="006A0370"/>
    <w:rsid w:val="006C5BDA"/>
    <w:rsid w:val="006F188B"/>
    <w:rsid w:val="007666D3"/>
    <w:rsid w:val="007723E1"/>
    <w:rsid w:val="00772BD1"/>
    <w:rsid w:val="00810C51"/>
    <w:rsid w:val="00843135"/>
    <w:rsid w:val="0085723F"/>
    <w:rsid w:val="00877FDB"/>
    <w:rsid w:val="008F426B"/>
    <w:rsid w:val="009D36B6"/>
    <w:rsid w:val="00A30FB1"/>
    <w:rsid w:val="00A46121"/>
    <w:rsid w:val="00A657D7"/>
    <w:rsid w:val="00A66103"/>
    <w:rsid w:val="00A91EDF"/>
    <w:rsid w:val="00AF380A"/>
    <w:rsid w:val="00B045B8"/>
    <w:rsid w:val="00C13052"/>
    <w:rsid w:val="00C3412F"/>
    <w:rsid w:val="00C61353"/>
    <w:rsid w:val="00CC75CC"/>
    <w:rsid w:val="00CD0F48"/>
    <w:rsid w:val="00CF05AD"/>
    <w:rsid w:val="00D1088F"/>
    <w:rsid w:val="00D16B3F"/>
    <w:rsid w:val="00D2192D"/>
    <w:rsid w:val="00DE5130"/>
    <w:rsid w:val="00E102C2"/>
    <w:rsid w:val="00F44C92"/>
    <w:rsid w:val="00F72E4B"/>
    <w:rsid w:val="00F87ECC"/>
    <w:rsid w:val="00FA4D38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A1E3-A40A-4AF8-933E-196D1037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40A"/>
    <w:pPr>
      <w:suppressAutoHyphens/>
      <w:spacing w:before="80" w:after="0" w:line="264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46121"/>
    <w:pPr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040A"/>
    <w:pPr>
      <w:suppressAutoHyphens/>
      <w:spacing w:after="0" w:line="240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102C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8057A"/>
  </w:style>
  <w:style w:type="character" w:customStyle="1" w:styleId="Nadpis1Char">
    <w:name w:val="Nadpis 1 Char"/>
    <w:basedOn w:val="Standardnpsmoodstavce"/>
    <w:link w:val="Nadpis1"/>
    <w:uiPriority w:val="9"/>
    <w:rsid w:val="00A461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77FD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world-asia-17379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bc.ca/news/canada/british-columbia/rcmp-secretly-ended-probe-into-canadian-held-by-taliban-1.11632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e.cz/soubor/12-celkova-kriminalita-za-obdobi-od-01-01-2012-do-31-12-2012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licie.cz/soubor/12-celkova-kriminalita-za-obdobi-od-01-01-2012-do-31-12-2012.aspx" TargetMode="External"/><Relationship Id="rId10" Type="http://schemas.openxmlformats.org/officeDocument/2006/relationships/hyperlink" Target="http://www.nytimes.com/2012/02/20/world/asia/pakistani-taliban-turn-to-kidnapping-to-finance-operations.html?_r=1&amp;pagewanted=1&amp;hp" TargetMode="External"/><Relationship Id="rId4" Type="http://schemas.openxmlformats.org/officeDocument/2006/relationships/hyperlink" Target="http://www.policie.cz/soubor/12-celkova-kriminalita-za-obdobi-od-01-01-2012-do-31-12-2012.aspx" TargetMode="External"/><Relationship Id="rId9" Type="http://schemas.openxmlformats.org/officeDocument/2006/relationships/hyperlink" Target="http://www.nytimes.com/2014/10/11/world/europe/germany-abducted-aid-worker-freed.html?_r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</dc:creator>
  <cp:lastModifiedBy>Standa Ježek</cp:lastModifiedBy>
  <cp:revision>4</cp:revision>
  <dcterms:created xsi:type="dcterms:W3CDTF">2015-05-01T19:12:00Z</dcterms:created>
  <dcterms:modified xsi:type="dcterms:W3CDTF">2015-05-11T19:40:00Z</dcterms:modified>
</cp:coreProperties>
</file>