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5C" w:rsidRDefault="00E7175C" w:rsidP="00D24B4F">
      <w:r>
        <w:rPr>
          <w:noProof/>
        </w:rPr>
        <w:drawing>
          <wp:inline distT="0" distB="0" distL="0" distR="0" wp14:anchorId="4FB0AF5C" wp14:editId="48444193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75C" w:rsidRDefault="00E7175C" w:rsidP="00E7175C"/>
    <w:p w:rsidR="00E7175C" w:rsidRDefault="00E7175C" w:rsidP="00E7175C"/>
    <w:p w:rsidR="00E7175C" w:rsidRDefault="00E7175C" w:rsidP="00E7175C"/>
    <w:p w:rsidR="00E7175C" w:rsidRDefault="00E7175C" w:rsidP="00E7175C"/>
    <w:p w:rsidR="00E7175C" w:rsidRDefault="00E7175C" w:rsidP="00E7175C"/>
    <w:p w:rsidR="00E7175C" w:rsidRDefault="00E7175C" w:rsidP="00E7175C"/>
    <w:p w:rsidR="00E7175C" w:rsidRDefault="00E7175C" w:rsidP="00E7175C"/>
    <w:p w:rsidR="00140CC9" w:rsidRDefault="00140CC9" w:rsidP="00140CC9">
      <w:pPr>
        <w:spacing w:after="360"/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Seminární práce 1</w:t>
      </w:r>
    </w:p>
    <w:p w:rsidR="00E7175C" w:rsidRPr="00140CC9" w:rsidRDefault="00140CC9" w:rsidP="00E7175C">
      <w:pPr>
        <w:spacing w:after="120"/>
        <w:jc w:val="center"/>
        <w:rPr>
          <w:rFonts w:ascii="Tahoma" w:hAnsi="Tahoma"/>
          <w:b/>
          <w:smallCaps/>
          <w:sz w:val="32"/>
        </w:rPr>
      </w:pPr>
      <w:r w:rsidRPr="00140CC9">
        <w:rPr>
          <w:rFonts w:ascii="Tahoma" w:hAnsi="Tahoma"/>
          <w:b/>
          <w:smallCaps/>
          <w:sz w:val="32"/>
        </w:rPr>
        <w:t>Zamyšlení nad komunikováním statistiky v médiích</w:t>
      </w:r>
    </w:p>
    <w:p w:rsidR="00E7175C" w:rsidRDefault="00E7175C" w:rsidP="00E7175C"/>
    <w:p w:rsidR="00E7175C" w:rsidRDefault="00E7175C" w:rsidP="00E7175C"/>
    <w:p w:rsidR="00E7175C" w:rsidRDefault="00140CC9" w:rsidP="00E7175C">
      <w:pPr>
        <w:jc w:val="center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>Statistická analýza dat, psy117</w:t>
      </w:r>
    </w:p>
    <w:p w:rsidR="00E7175C" w:rsidRDefault="00E7175C" w:rsidP="00E7175C">
      <w:pPr>
        <w:jc w:val="center"/>
        <w:rPr>
          <w:rFonts w:ascii="Tahoma" w:hAnsi="Tahoma"/>
          <w:sz w:val="28"/>
        </w:rPr>
      </w:pPr>
    </w:p>
    <w:p w:rsidR="00E7175C" w:rsidRDefault="00E7175C" w:rsidP="00E7175C">
      <w:pPr>
        <w:jc w:val="center"/>
        <w:rPr>
          <w:rFonts w:ascii="Tahoma" w:hAnsi="Tahoma"/>
          <w:sz w:val="28"/>
        </w:rPr>
      </w:pPr>
    </w:p>
    <w:p w:rsidR="00E7175C" w:rsidRDefault="00E7175C" w:rsidP="00E7175C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Šimon Fiala</w:t>
      </w:r>
    </w:p>
    <w:p w:rsidR="00E7175C" w:rsidRDefault="00E7175C" w:rsidP="00E7175C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415733, Psychologie</w:t>
      </w:r>
    </w:p>
    <w:p w:rsidR="00E7175C" w:rsidRDefault="00E7175C" w:rsidP="00E7175C">
      <w:pPr>
        <w:jc w:val="center"/>
        <w:rPr>
          <w:rFonts w:ascii="Tahoma" w:hAnsi="Tahoma"/>
          <w:sz w:val="28"/>
        </w:rPr>
      </w:pPr>
    </w:p>
    <w:p w:rsidR="00E7175C" w:rsidRDefault="00E7175C" w:rsidP="00E7175C">
      <w:pPr>
        <w:jc w:val="center"/>
        <w:rPr>
          <w:rFonts w:ascii="Tahoma" w:hAnsi="Tahoma"/>
          <w:sz w:val="28"/>
        </w:rPr>
      </w:pPr>
    </w:p>
    <w:p w:rsidR="00E7175C" w:rsidRDefault="00E7175C" w:rsidP="00E7175C">
      <w:pPr>
        <w:jc w:val="center"/>
        <w:rPr>
          <w:rFonts w:ascii="Tahoma" w:hAnsi="Tahoma"/>
          <w:sz w:val="28"/>
        </w:rPr>
      </w:pPr>
    </w:p>
    <w:p w:rsidR="00E7175C" w:rsidRDefault="00E7175C" w:rsidP="00E7175C">
      <w:pPr>
        <w:rPr>
          <w:rFonts w:ascii="Tahoma" w:hAnsi="Tahoma"/>
          <w:sz w:val="28"/>
        </w:rPr>
      </w:pPr>
    </w:p>
    <w:p w:rsidR="00E7175C" w:rsidRDefault="00E7175C" w:rsidP="00E7175C">
      <w:pPr>
        <w:jc w:val="center"/>
        <w:rPr>
          <w:rFonts w:ascii="Tahoma" w:hAnsi="Tahoma"/>
          <w:sz w:val="28"/>
        </w:rPr>
      </w:pPr>
    </w:p>
    <w:p w:rsidR="00E7175C" w:rsidRDefault="00E7175C" w:rsidP="00E7175C">
      <w:pPr>
        <w:jc w:val="center"/>
        <w:rPr>
          <w:rFonts w:ascii="Tahoma" w:hAnsi="Tahoma"/>
          <w:sz w:val="28"/>
        </w:rPr>
      </w:pPr>
    </w:p>
    <w:p w:rsidR="00E7175C" w:rsidRDefault="00E7175C" w:rsidP="00E7175C">
      <w:pPr>
        <w:jc w:val="center"/>
        <w:rPr>
          <w:rFonts w:ascii="Tahoma" w:hAnsi="Tahoma"/>
          <w:sz w:val="28"/>
        </w:rPr>
      </w:pPr>
    </w:p>
    <w:p w:rsidR="00E7175C" w:rsidRDefault="00E7175C" w:rsidP="00E7175C">
      <w:pPr>
        <w:jc w:val="center"/>
        <w:rPr>
          <w:rFonts w:ascii="Tahoma" w:hAnsi="Tahoma"/>
          <w:sz w:val="28"/>
        </w:rPr>
      </w:pPr>
    </w:p>
    <w:p w:rsidR="00E7175C" w:rsidRDefault="00E7175C" w:rsidP="00E7175C">
      <w:pPr>
        <w:jc w:val="center"/>
        <w:rPr>
          <w:rFonts w:ascii="Tahoma" w:hAnsi="Tahoma"/>
          <w:sz w:val="28"/>
        </w:rPr>
      </w:pPr>
    </w:p>
    <w:p w:rsidR="00E7175C" w:rsidRDefault="00E7175C" w:rsidP="00E7175C">
      <w:pPr>
        <w:jc w:val="center"/>
        <w:rPr>
          <w:rFonts w:ascii="Tahoma" w:hAnsi="Tahoma"/>
          <w:sz w:val="28"/>
        </w:rPr>
      </w:pPr>
    </w:p>
    <w:p w:rsidR="00E7175C" w:rsidRDefault="00E7175C" w:rsidP="00E7175C">
      <w:pPr>
        <w:jc w:val="center"/>
        <w:rPr>
          <w:rFonts w:ascii="Tahoma" w:hAnsi="Tahoma"/>
          <w:sz w:val="28"/>
        </w:rPr>
      </w:pPr>
    </w:p>
    <w:p w:rsidR="00E7175C" w:rsidRDefault="00E7175C" w:rsidP="00E7175C">
      <w:pPr>
        <w:jc w:val="center"/>
        <w:rPr>
          <w:rFonts w:ascii="Tahoma" w:hAnsi="Tahoma"/>
          <w:sz w:val="28"/>
        </w:rPr>
      </w:pPr>
    </w:p>
    <w:p w:rsidR="00E7175C" w:rsidRDefault="00E7175C" w:rsidP="00E7175C">
      <w:pPr>
        <w:jc w:val="center"/>
        <w:rPr>
          <w:rFonts w:ascii="Tahoma" w:hAnsi="Tahoma"/>
          <w:sz w:val="28"/>
        </w:rPr>
      </w:pPr>
    </w:p>
    <w:p w:rsidR="00E7175C" w:rsidRDefault="00E7175C" w:rsidP="00E7175C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Vyučující: </w:t>
      </w:r>
      <w:r w:rsidR="00140CC9">
        <w:rPr>
          <w:rFonts w:ascii="Tahoma" w:hAnsi="Tahoma" w:cs="Tahoma"/>
          <w:sz w:val="24"/>
        </w:rPr>
        <w:t>Mgr. Stanislav Ježek, Ph.D.</w:t>
      </w:r>
      <w:r w:rsidR="00140CC9">
        <w:rPr>
          <w:rFonts w:ascii="Tahoma" w:hAnsi="Tahoma"/>
          <w:sz w:val="24"/>
        </w:rPr>
        <w:tab/>
        <w:t>Datum odevzdání:</w:t>
      </w:r>
      <w:r w:rsidR="008B3A02">
        <w:rPr>
          <w:rFonts w:ascii="Tahoma" w:hAnsi="Tahoma"/>
          <w:sz w:val="24"/>
        </w:rPr>
        <w:t xml:space="preserve"> 1. 5</w:t>
      </w:r>
      <w:r w:rsidR="00302531">
        <w:rPr>
          <w:rFonts w:ascii="Tahoma" w:hAnsi="Tahoma"/>
          <w:sz w:val="24"/>
        </w:rPr>
        <w:t>. 2016</w:t>
      </w:r>
    </w:p>
    <w:p w:rsidR="00E7175C" w:rsidRDefault="00E7175C" w:rsidP="00E7175C">
      <w:pPr>
        <w:tabs>
          <w:tab w:val="right" w:pos="8931"/>
        </w:tabs>
        <w:rPr>
          <w:sz w:val="24"/>
        </w:rPr>
      </w:pPr>
    </w:p>
    <w:p w:rsidR="00E7175C" w:rsidRDefault="00E7175C" w:rsidP="00E7175C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E7175C" w:rsidRDefault="00E7175C" w:rsidP="00E7175C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140CC9" w:rsidRDefault="00E7175C" w:rsidP="00140CC9">
      <w:pPr>
        <w:tabs>
          <w:tab w:val="right" w:pos="8931"/>
        </w:tabs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Tahoma" w:hAnsi="Tahoma"/>
          <w:sz w:val="24"/>
        </w:rPr>
        <w:t>Fakulta sociálních studií MU, 2015/2016</w:t>
      </w:r>
      <w:r w:rsidR="00140CC9">
        <w:rPr>
          <w:rFonts w:ascii="Arial" w:hAnsi="Arial" w:cs="Arial"/>
          <w:b/>
          <w:sz w:val="40"/>
          <w:szCs w:val="40"/>
        </w:rPr>
        <w:br w:type="page"/>
      </w:r>
    </w:p>
    <w:p w:rsidR="00D11B6D" w:rsidRDefault="00FD320B" w:rsidP="00DF774C">
      <w:pPr>
        <w:spacing w:line="360" w:lineRule="auto"/>
        <w:jc w:val="both"/>
        <w:rPr>
          <w:sz w:val="24"/>
          <w:szCs w:val="40"/>
        </w:rPr>
      </w:pPr>
      <w:r>
        <w:rPr>
          <w:sz w:val="24"/>
          <w:szCs w:val="40"/>
        </w:rPr>
        <w:lastRenderedPageBreak/>
        <w:t xml:space="preserve">Článek s názvem </w:t>
      </w:r>
      <w:r>
        <w:rPr>
          <w:i/>
          <w:sz w:val="24"/>
          <w:szCs w:val="40"/>
        </w:rPr>
        <w:t xml:space="preserve">Mladší sourozenec může být dobrý pro zdraví vašeho dítěte – narození sourozence potenciálně spojeno se zdravějším BMI dítěte v první třídě </w:t>
      </w:r>
      <w:r>
        <w:rPr>
          <w:sz w:val="24"/>
          <w:szCs w:val="40"/>
        </w:rPr>
        <w:t xml:space="preserve">uveřejněný na portále </w:t>
      </w:r>
      <w:r w:rsidR="00DC48DE">
        <w:rPr>
          <w:sz w:val="24"/>
          <w:szCs w:val="40"/>
        </w:rPr>
        <w:t>ScienceDaily</w:t>
      </w:r>
      <w:r>
        <w:rPr>
          <w:sz w:val="24"/>
          <w:szCs w:val="40"/>
        </w:rPr>
        <w:t xml:space="preserve"> shrnuje závě</w:t>
      </w:r>
      <w:r w:rsidR="0082704D">
        <w:rPr>
          <w:sz w:val="24"/>
          <w:szCs w:val="40"/>
        </w:rPr>
        <w:t xml:space="preserve">ry studie </w:t>
      </w:r>
      <w:commentRangeStart w:id="0"/>
      <w:r w:rsidR="0082704D">
        <w:rPr>
          <w:sz w:val="24"/>
          <w:szCs w:val="40"/>
        </w:rPr>
        <w:t xml:space="preserve">zabývající se </w:t>
      </w:r>
      <w:r w:rsidR="00823D51">
        <w:rPr>
          <w:sz w:val="24"/>
          <w:szCs w:val="40"/>
        </w:rPr>
        <w:t xml:space="preserve">souvislostí mezi narozením sourozence a vývojem BMI indexu u dětí </w:t>
      </w:r>
      <w:r>
        <w:rPr>
          <w:sz w:val="24"/>
          <w:szCs w:val="40"/>
        </w:rPr>
        <w:t>v prvních šesti letech</w:t>
      </w:r>
      <w:r w:rsidR="00281D4B">
        <w:rPr>
          <w:sz w:val="24"/>
          <w:szCs w:val="40"/>
        </w:rPr>
        <w:t xml:space="preserve"> života</w:t>
      </w:r>
      <w:commentRangeEnd w:id="0"/>
      <w:r w:rsidR="007E0689">
        <w:rPr>
          <w:rStyle w:val="Odkaznakoment"/>
        </w:rPr>
        <w:commentReference w:id="0"/>
      </w:r>
      <w:r w:rsidR="00823D51">
        <w:rPr>
          <w:sz w:val="24"/>
          <w:szCs w:val="40"/>
        </w:rPr>
        <w:t>.</w:t>
      </w:r>
    </w:p>
    <w:p w:rsidR="00281D4B" w:rsidRPr="0040472B" w:rsidRDefault="00E77668" w:rsidP="0040472B">
      <w:pPr>
        <w:spacing w:line="360" w:lineRule="auto"/>
        <w:ind w:firstLine="426"/>
        <w:jc w:val="both"/>
        <w:rPr>
          <w:sz w:val="24"/>
          <w:szCs w:val="40"/>
        </w:rPr>
      </w:pPr>
      <w:r>
        <w:rPr>
          <w:sz w:val="24"/>
          <w:szCs w:val="40"/>
        </w:rPr>
        <w:t xml:space="preserve">Dle článku může narození sourozence v čase před nastoupením </w:t>
      </w:r>
      <w:r w:rsidR="0040472B">
        <w:rPr>
          <w:sz w:val="24"/>
          <w:szCs w:val="40"/>
        </w:rPr>
        <w:t xml:space="preserve">dítěte </w:t>
      </w:r>
      <w:r>
        <w:rPr>
          <w:sz w:val="24"/>
          <w:szCs w:val="40"/>
        </w:rPr>
        <w:t xml:space="preserve">do první třídy snížit </w:t>
      </w:r>
      <w:r w:rsidR="00DF774C">
        <w:rPr>
          <w:sz w:val="24"/>
          <w:szCs w:val="40"/>
        </w:rPr>
        <w:t>u</w:t>
      </w:r>
      <w:r w:rsidR="0040472B">
        <w:rPr>
          <w:sz w:val="24"/>
          <w:szCs w:val="40"/>
        </w:rPr>
        <w:t xml:space="preserve"> tohoto dítěte</w:t>
      </w:r>
      <w:r w:rsidR="00DF774C">
        <w:rPr>
          <w:sz w:val="24"/>
          <w:szCs w:val="40"/>
        </w:rPr>
        <w:t xml:space="preserve"> </w:t>
      </w:r>
      <w:r>
        <w:rPr>
          <w:sz w:val="24"/>
          <w:szCs w:val="40"/>
        </w:rPr>
        <w:t xml:space="preserve">riziko výskytu </w:t>
      </w:r>
      <w:r w:rsidR="00DF774C">
        <w:rPr>
          <w:sz w:val="24"/>
          <w:szCs w:val="40"/>
        </w:rPr>
        <w:t>obezity.</w:t>
      </w:r>
      <w:r>
        <w:rPr>
          <w:sz w:val="24"/>
          <w:szCs w:val="40"/>
        </w:rPr>
        <w:t xml:space="preserve"> </w:t>
      </w:r>
      <w:r w:rsidR="001B5560">
        <w:rPr>
          <w:sz w:val="24"/>
          <w:szCs w:val="40"/>
        </w:rPr>
        <w:t xml:space="preserve">To </w:t>
      </w:r>
      <w:r w:rsidR="006C78C4">
        <w:rPr>
          <w:sz w:val="24"/>
          <w:szCs w:val="40"/>
        </w:rPr>
        <w:t>podle závěrů původní studie údajně</w:t>
      </w:r>
      <w:r w:rsidR="001B5560">
        <w:rPr>
          <w:sz w:val="24"/>
          <w:szCs w:val="40"/>
        </w:rPr>
        <w:t xml:space="preserve"> platilo </w:t>
      </w:r>
      <w:r w:rsidR="00281D4B">
        <w:rPr>
          <w:sz w:val="24"/>
          <w:szCs w:val="40"/>
        </w:rPr>
        <w:t>obzvláště v tom případě, narodil-li se</w:t>
      </w:r>
      <w:r>
        <w:rPr>
          <w:sz w:val="24"/>
          <w:szCs w:val="40"/>
        </w:rPr>
        <w:t xml:space="preserve"> </w:t>
      </w:r>
      <w:r w:rsidR="00DF774C">
        <w:rPr>
          <w:sz w:val="24"/>
          <w:szCs w:val="40"/>
        </w:rPr>
        <w:t xml:space="preserve">dětem </w:t>
      </w:r>
      <w:r>
        <w:rPr>
          <w:sz w:val="24"/>
          <w:szCs w:val="40"/>
        </w:rPr>
        <w:t>sourozenec v období mezi druhým a čtvrtým rokem života.</w:t>
      </w:r>
      <w:r w:rsidR="00DF774C">
        <w:rPr>
          <w:sz w:val="24"/>
          <w:szCs w:val="40"/>
        </w:rPr>
        <w:t xml:space="preserve"> </w:t>
      </w:r>
      <w:r w:rsidR="00281D4B">
        <w:rPr>
          <w:sz w:val="24"/>
          <w:szCs w:val="40"/>
        </w:rPr>
        <w:t>U d</w:t>
      </w:r>
      <w:r w:rsidR="00DF774C">
        <w:rPr>
          <w:sz w:val="24"/>
          <w:szCs w:val="40"/>
        </w:rPr>
        <w:t xml:space="preserve">ětí, kterým se v období do jejich nástupu do první třídy sourozenec nenarodil, </w:t>
      </w:r>
      <w:r w:rsidR="0086116C">
        <w:rPr>
          <w:sz w:val="24"/>
          <w:szCs w:val="40"/>
        </w:rPr>
        <w:t>byla téměř třikrát větší šance</w:t>
      </w:r>
      <w:r w:rsidR="00F26A27">
        <w:rPr>
          <w:sz w:val="24"/>
          <w:szCs w:val="40"/>
        </w:rPr>
        <w:t>,</w:t>
      </w:r>
      <w:r w:rsidR="00DF774C">
        <w:rPr>
          <w:sz w:val="24"/>
          <w:szCs w:val="40"/>
        </w:rPr>
        <w:t xml:space="preserve"> že budou v první třídě obézní.</w:t>
      </w:r>
    </w:p>
    <w:p w:rsidR="00251EAB" w:rsidRDefault="00AF2533" w:rsidP="00251EAB">
      <w:pPr>
        <w:spacing w:after="120" w:line="360" w:lineRule="auto"/>
        <w:ind w:firstLine="425"/>
        <w:contextualSpacing/>
        <w:jc w:val="both"/>
        <w:rPr>
          <w:sz w:val="24"/>
          <w:szCs w:val="40"/>
        </w:rPr>
      </w:pPr>
      <w:r>
        <w:rPr>
          <w:sz w:val="24"/>
          <w:szCs w:val="40"/>
        </w:rPr>
        <w:t>Původní</w:t>
      </w:r>
      <w:r w:rsidR="00BB0B2A">
        <w:rPr>
          <w:sz w:val="24"/>
          <w:szCs w:val="40"/>
        </w:rPr>
        <w:t xml:space="preserve"> </w:t>
      </w:r>
      <w:r w:rsidR="00DC48DE">
        <w:rPr>
          <w:sz w:val="24"/>
          <w:szCs w:val="40"/>
        </w:rPr>
        <w:t xml:space="preserve">longitudinální </w:t>
      </w:r>
      <w:r w:rsidR="001B5560">
        <w:rPr>
          <w:sz w:val="24"/>
          <w:szCs w:val="40"/>
        </w:rPr>
        <w:t xml:space="preserve">studie </w:t>
      </w:r>
      <w:r w:rsidR="00251EAB">
        <w:rPr>
          <w:sz w:val="24"/>
          <w:szCs w:val="40"/>
        </w:rPr>
        <w:t>testuje dvě hypotézy. Narození sourozence mělo u</w:t>
      </w:r>
      <w:r w:rsidR="00DC48DE">
        <w:rPr>
          <w:sz w:val="24"/>
          <w:szCs w:val="40"/>
        </w:rPr>
        <w:t xml:space="preserve"> zkoumaných</w:t>
      </w:r>
      <w:r w:rsidR="00251EAB">
        <w:rPr>
          <w:sz w:val="24"/>
          <w:szCs w:val="40"/>
        </w:rPr>
        <w:t xml:space="preserve"> dětí vést k menšímu nárůstu BMI indexu (vyjádřeném v z-skórech), než u dětí, kterým se </w:t>
      </w:r>
      <w:r w:rsidR="00025D92">
        <w:rPr>
          <w:sz w:val="24"/>
          <w:szCs w:val="40"/>
        </w:rPr>
        <w:t xml:space="preserve">v tomto období </w:t>
      </w:r>
      <w:r w:rsidR="00251EAB">
        <w:rPr>
          <w:sz w:val="24"/>
          <w:szCs w:val="40"/>
        </w:rPr>
        <w:t>souroz</w:t>
      </w:r>
      <w:r w:rsidR="00F26A27">
        <w:rPr>
          <w:sz w:val="24"/>
          <w:szCs w:val="40"/>
        </w:rPr>
        <w:t>enec nenarodil</w:t>
      </w:r>
      <w:r w:rsidR="00251EAB">
        <w:rPr>
          <w:sz w:val="24"/>
          <w:szCs w:val="40"/>
        </w:rPr>
        <w:t xml:space="preserve">. </w:t>
      </w:r>
      <w:r w:rsidR="00025D92">
        <w:rPr>
          <w:sz w:val="24"/>
          <w:szCs w:val="40"/>
        </w:rPr>
        <w:t>Tento nárůst by se měl dále ještě</w:t>
      </w:r>
      <w:r w:rsidR="00251EAB">
        <w:rPr>
          <w:sz w:val="24"/>
          <w:szCs w:val="40"/>
        </w:rPr>
        <w:t xml:space="preserve"> lišit podle věku, ve kterém se sourozenec narodí.</w:t>
      </w:r>
    </w:p>
    <w:p w:rsidR="0032173D" w:rsidRDefault="0078226B" w:rsidP="008311B1">
      <w:pPr>
        <w:spacing w:after="120" w:line="360" w:lineRule="auto"/>
        <w:ind w:firstLine="425"/>
        <w:contextualSpacing/>
        <w:jc w:val="both"/>
        <w:rPr>
          <w:sz w:val="24"/>
          <w:szCs w:val="40"/>
        </w:rPr>
      </w:pPr>
      <w:r>
        <w:rPr>
          <w:sz w:val="24"/>
          <w:szCs w:val="40"/>
        </w:rPr>
        <w:t>Pro účely</w:t>
      </w:r>
      <w:r w:rsidR="0032173D">
        <w:rPr>
          <w:sz w:val="24"/>
          <w:szCs w:val="40"/>
        </w:rPr>
        <w:t xml:space="preserve"> posouzení vztahu mezi</w:t>
      </w:r>
      <w:r>
        <w:rPr>
          <w:sz w:val="24"/>
          <w:szCs w:val="40"/>
        </w:rPr>
        <w:t xml:space="preserve"> narození</w:t>
      </w:r>
      <w:r w:rsidR="0032173D">
        <w:rPr>
          <w:sz w:val="24"/>
          <w:szCs w:val="40"/>
        </w:rPr>
        <w:t>m</w:t>
      </w:r>
      <w:r>
        <w:rPr>
          <w:sz w:val="24"/>
          <w:szCs w:val="40"/>
        </w:rPr>
        <w:t xml:space="preserve"> sourozence </w:t>
      </w:r>
      <w:r w:rsidR="0032173D">
        <w:rPr>
          <w:sz w:val="24"/>
          <w:szCs w:val="40"/>
        </w:rPr>
        <w:t>a v</w:t>
      </w:r>
      <w:r w:rsidR="00F26A27">
        <w:rPr>
          <w:sz w:val="24"/>
          <w:szCs w:val="40"/>
        </w:rPr>
        <w:t>ývoj</w:t>
      </w:r>
      <w:r w:rsidR="0032173D">
        <w:rPr>
          <w:sz w:val="24"/>
          <w:szCs w:val="40"/>
        </w:rPr>
        <w:t>em</w:t>
      </w:r>
      <w:r w:rsidR="00F26A27">
        <w:rPr>
          <w:sz w:val="24"/>
          <w:szCs w:val="40"/>
        </w:rPr>
        <w:t xml:space="preserve"> BMI</w:t>
      </w:r>
      <w:r w:rsidR="00CD08A2">
        <w:rPr>
          <w:sz w:val="24"/>
          <w:szCs w:val="40"/>
        </w:rPr>
        <w:t xml:space="preserve"> z</w:t>
      </w:r>
      <w:r w:rsidR="00F26A27">
        <w:rPr>
          <w:sz w:val="24"/>
          <w:szCs w:val="40"/>
        </w:rPr>
        <w:t>-</w:t>
      </w:r>
      <w:r w:rsidR="00CD08A2">
        <w:rPr>
          <w:sz w:val="24"/>
          <w:szCs w:val="40"/>
        </w:rPr>
        <w:t xml:space="preserve">skórů </w:t>
      </w:r>
      <w:r w:rsidR="0032173D">
        <w:rPr>
          <w:sz w:val="24"/>
          <w:szCs w:val="40"/>
        </w:rPr>
        <w:t>jsou</w:t>
      </w:r>
      <w:r>
        <w:rPr>
          <w:sz w:val="24"/>
          <w:szCs w:val="40"/>
        </w:rPr>
        <w:t xml:space="preserve"> zkoumané osoby rozděleny do čtyř skupin podle toho,</w:t>
      </w:r>
      <w:r w:rsidR="00F26A27">
        <w:rPr>
          <w:sz w:val="24"/>
          <w:szCs w:val="40"/>
        </w:rPr>
        <w:t xml:space="preserve"> kdy se jim sourozenec narodil.</w:t>
      </w:r>
      <w:r w:rsidR="00F26A27">
        <w:rPr>
          <w:rStyle w:val="Znakapoznpodarou"/>
          <w:sz w:val="24"/>
          <w:szCs w:val="40"/>
        </w:rPr>
        <w:footnoteReference w:id="1"/>
      </w:r>
      <w:r w:rsidR="009306A4">
        <w:rPr>
          <w:sz w:val="24"/>
          <w:szCs w:val="40"/>
        </w:rPr>
        <w:t xml:space="preserve"> </w:t>
      </w:r>
      <w:r w:rsidR="00852B6F">
        <w:rPr>
          <w:sz w:val="24"/>
          <w:szCs w:val="40"/>
        </w:rPr>
        <w:t xml:space="preserve">Křivky růstu BMI z-skórů od narození do 72 měsíců (první třídy) jsou prezentovány </w:t>
      </w:r>
      <w:r w:rsidR="00897855">
        <w:rPr>
          <w:sz w:val="24"/>
          <w:szCs w:val="40"/>
        </w:rPr>
        <w:t>pro všechny čt</w:t>
      </w:r>
      <w:r w:rsidR="00852B6F">
        <w:rPr>
          <w:sz w:val="24"/>
          <w:szCs w:val="40"/>
        </w:rPr>
        <w:t>yři skupiny participantů v jednom grafu pro snadné porovnání</w:t>
      </w:r>
      <w:r w:rsidR="00897855">
        <w:rPr>
          <w:sz w:val="24"/>
          <w:szCs w:val="40"/>
        </w:rPr>
        <w:t xml:space="preserve">. </w:t>
      </w:r>
      <w:r w:rsidR="00432910">
        <w:rPr>
          <w:sz w:val="24"/>
          <w:szCs w:val="40"/>
        </w:rPr>
        <w:t>Poku</w:t>
      </w:r>
      <w:r w:rsidR="00151754">
        <w:rPr>
          <w:sz w:val="24"/>
          <w:szCs w:val="40"/>
        </w:rPr>
        <w:t xml:space="preserve">d k narození sourozence došlo </w:t>
      </w:r>
      <w:r w:rsidR="001A5E56">
        <w:rPr>
          <w:sz w:val="24"/>
          <w:szCs w:val="40"/>
        </w:rPr>
        <w:t>mezi 9</w:t>
      </w:r>
      <w:r w:rsidR="001A5E56" w:rsidRPr="007E0689">
        <w:rPr>
          <w:sz w:val="24"/>
          <w:szCs w:val="40"/>
          <w:highlight w:val="yellow"/>
        </w:rPr>
        <w:t>-</w:t>
      </w:r>
      <w:r w:rsidR="001A5E56">
        <w:rPr>
          <w:sz w:val="24"/>
          <w:szCs w:val="40"/>
        </w:rPr>
        <w:t>72</w:t>
      </w:r>
      <w:r w:rsidR="00432910">
        <w:rPr>
          <w:sz w:val="24"/>
          <w:szCs w:val="40"/>
        </w:rPr>
        <w:t xml:space="preserve"> měsí</w:t>
      </w:r>
      <w:r w:rsidR="00151754">
        <w:rPr>
          <w:sz w:val="24"/>
          <w:szCs w:val="40"/>
        </w:rPr>
        <w:t>cem věku dítěte, BMI z-skór</w:t>
      </w:r>
      <w:r w:rsidR="001A5E56">
        <w:rPr>
          <w:sz w:val="24"/>
          <w:szCs w:val="40"/>
        </w:rPr>
        <w:t xml:space="preserve"> byl v první třídě nižší, než</w:t>
      </w:r>
      <w:r w:rsidR="00432910">
        <w:rPr>
          <w:sz w:val="24"/>
          <w:szCs w:val="40"/>
        </w:rPr>
        <w:t xml:space="preserve"> pokud k narození sourozence nedošlo vůbec. </w:t>
      </w:r>
      <w:r w:rsidR="0032173D">
        <w:rPr>
          <w:sz w:val="24"/>
          <w:szCs w:val="40"/>
        </w:rPr>
        <w:t>Jestliže</w:t>
      </w:r>
      <w:r w:rsidR="001A5E56">
        <w:rPr>
          <w:sz w:val="24"/>
          <w:szCs w:val="40"/>
        </w:rPr>
        <w:t xml:space="preserve"> k narození </w:t>
      </w:r>
      <w:r w:rsidR="0032173D">
        <w:rPr>
          <w:sz w:val="24"/>
          <w:szCs w:val="40"/>
        </w:rPr>
        <w:t xml:space="preserve">sourozence </w:t>
      </w:r>
      <w:r w:rsidR="001A5E56">
        <w:rPr>
          <w:sz w:val="24"/>
          <w:szCs w:val="40"/>
        </w:rPr>
        <w:t>došlo mezi 9</w:t>
      </w:r>
      <w:r w:rsidR="0032173D">
        <w:rPr>
          <w:sz w:val="24"/>
          <w:szCs w:val="40"/>
        </w:rPr>
        <w:t xml:space="preserve">. a </w:t>
      </w:r>
      <w:r w:rsidR="001A5E56">
        <w:rPr>
          <w:sz w:val="24"/>
          <w:szCs w:val="40"/>
        </w:rPr>
        <w:t>24</w:t>
      </w:r>
      <w:r w:rsidR="0032173D">
        <w:rPr>
          <w:sz w:val="24"/>
          <w:szCs w:val="40"/>
        </w:rPr>
        <w:t>.</w:t>
      </w:r>
      <w:r w:rsidR="001A5E56">
        <w:rPr>
          <w:sz w:val="24"/>
          <w:szCs w:val="40"/>
        </w:rPr>
        <w:t xml:space="preserve"> měsícem věku dítěte</w:t>
      </w:r>
      <w:r w:rsidR="0032173D">
        <w:rPr>
          <w:sz w:val="24"/>
          <w:szCs w:val="40"/>
        </w:rPr>
        <w:t>,</w:t>
      </w:r>
      <w:r w:rsidR="001A5E56">
        <w:rPr>
          <w:sz w:val="24"/>
          <w:szCs w:val="40"/>
        </w:rPr>
        <w:t xml:space="preserve"> BMI z-skór v první třídě byl pouze mírně nižší než v případě, že k narození sourozence nedošlo </w:t>
      </w:r>
      <w:r w:rsidR="00432910">
        <w:rPr>
          <w:sz w:val="24"/>
          <w:szCs w:val="40"/>
        </w:rPr>
        <w:t>(0.47 oproti 0.51, p=0.53). Pokud k narození sourozence</w:t>
      </w:r>
      <w:r w:rsidR="001A5E56">
        <w:rPr>
          <w:sz w:val="24"/>
          <w:szCs w:val="40"/>
        </w:rPr>
        <w:t xml:space="preserve"> došlo mez</w:t>
      </w:r>
      <w:r w:rsidR="0032173D">
        <w:rPr>
          <w:sz w:val="24"/>
          <w:szCs w:val="40"/>
        </w:rPr>
        <w:t xml:space="preserve">i 24. a </w:t>
      </w:r>
      <w:r w:rsidR="001A5E56">
        <w:rPr>
          <w:sz w:val="24"/>
          <w:szCs w:val="40"/>
        </w:rPr>
        <w:t>36</w:t>
      </w:r>
      <w:r w:rsidR="0032173D">
        <w:rPr>
          <w:sz w:val="24"/>
          <w:szCs w:val="40"/>
        </w:rPr>
        <w:t>.</w:t>
      </w:r>
      <w:r w:rsidR="001A5E56">
        <w:rPr>
          <w:sz w:val="24"/>
          <w:szCs w:val="40"/>
        </w:rPr>
        <w:t xml:space="preserve"> měsícem, úroveň BMI z-skóru</w:t>
      </w:r>
      <w:r w:rsidR="0032173D">
        <w:rPr>
          <w:sz w:val="24"/>
          <w:szCs w:val="40"/>
        </w:rPr>
        <w:t xml:space="preserve"> v první třídě byla už výrazně nižší</w:t>
      </w:r>
      <w:r w:rsidR="00432910">
        <w:rPr>
          <w:sz w:val="24"/>
          <w:szCs w:val="40"/>
        </w:rPr>
        <w:t xml:space="preserve"> (0.27 oproti 0.51 u skupin</w:t>
      </w:r>
      <w:r w:rsidR="001A5E56">
        <w:rPr>
          <w:sz w:val="24"/>
          <w:szCs w:val="40"/>
        </w:rPr>
        <w:t>k</w:t>
      </w:r>
      <w:r w:rsidR="00432910">
        <w:rPr>
          <w:sz w:val="24"/>
          <w:szCs w:val="40"/>
        </w:rPr>
        <w:t xml:space="preserve">y bez sourozenců, p=0.04). Podobný výsledek byl i u dětí, kterým </w:t>
      </w:r>
      <w:r w:rsidR="00AC0E3B">
        <w:rPr>
          <w:sz w:val="24"/>
          <w:szCs w:val="40"/>
        </w:rPr>
        <w:t>se sourozenec narodil</w:t>
      </w:r>
      <w:r w:rsidR="00432910">
        <w:rPr>
          <w:sz w:val="24"/>
          <w:szCs w:val="40"/>
        </w:rPr>
        <w:t xml:space="preserve"> mezi 36</w:t>
      </w:r>
      <w:r w:rsidR="00AC0E3B">
        <w:rPr>
          <w:sz w:val="24"/>
          <w:szCs w:val="40"/>
        </w:rPr>
        <w:t>.</w:t>
      </w:r>
      <w:r w:rsidR="00432910">
        <w:rPr>
          <w:sz w:val="24"/>
          <w:szCs w:val="40"/>
        </w:rPr>
        <w:t xml:space="preserve"> a 54</w:t>
      </w:r>
      <w:r w:rsidR="00AC0E3B">
        <w:rPr>
          <w:sz w:val="24"/>
          <w:szCs w:val="40"/>
        </w:rPr>
        <w:t>. měsícem</w:t>
      </w:r>
      <w:r w:rsidR="00432910">
        <w:rPr>
          <w:sz w:val="24"/>
          <w:szCs w:val="40"/>
        </w:rPr>
        <w:t xml:space="preserve"> (0.26</w:t>
      </w:r>
      <w:r w:rsidR="00AC0E3B">
        <w:rPr>
          <w:sz w:val="24"/>
          <w:szCs w:val="40"/>
        </w:rPr>
        <w:t xml:space="preserve"> oproti 0.51</w:t>
      </w:r>
      <w:r w:rsidR="00432910">
        <w:rPr>
          <w:sz w:val="24"/>
          <w:szCs w:val="40"/>
        </w:rPr>
        <w:t>, p=0.03).</w:t>
      </w:r>
    </w:p>
    <w:p w:rsidR="00557804" w:rsidRDefault="00AC0E3B" w:rsidP="008311B1">
      <w:pPr>
        <w:spacing w:after="120" w:line="360" w:lineRule="auto"/>
        <w:ind w:firstLine="425"/>
        <w:contextualSpacing/>
        <w:jc w:val="both"/>
        <w:rPr>
          <w:sz w:val="24"/>
          <w:szCs w:val="40"/>
        </w:rPr>
      </w:pPr>
      <w:r>
        <w:rPr>
          <w:sz w:val="24"/>
          <w:szCs w:val="40"/>
        </w:rPr>
        <w:t xml:space="preserve">Studie dále zmiňuje údaje o tom, že u skupiny bez sourozence byl v první třídě </w:t>
      </w:r>
      <w:r w:rsidR="00427FF2">
        <w:rPr>
          <w:sz w:val="24"/>
          <w:szCs w:val="40"/>
        </w:rPr>
        <w:t xml:space="preserve">odhad </w:t>
      </w:r>
      <w:r>
        <w:rPr>
          <w:sz w:val="24"/>
          <w:szCs w:val="40"/>
        </w:rPr>
        <w:t>výskyt</w:t>
      </w:r>
      <w:r w:rsidR="00427FF2">
        <w:rPr>
          <w:sz w:val="24"/>
          <w:szCs w:val="40"/>
        </w:rPr>
        <w:t>u</w:t>
      </w:r>
      <w:r>
        <w:rPr>
          <w:sz w:val="24"/>
          <w:szCs w:val="40"/>
        </w:rPr>
        <w:t xml:space="preserve"> obézních dětí 12.8 %,</w:t>
      </w:r>
      <w:r w:rsidR="00557804">
        <w:rPr>
          <w:sz w:val="24"/>
          <w:szCs w:val="40"/>
        </w:rPr>
        <w:t xml:space="preserve"> </w:t>
      </w:r>
      <w:r>
        <w:rPr>
          <w:sz w:val="24"/>
          <w:szCs w:val="40"/>
        </w:rPr>
        <w:t>u skupiny se sourozencem narozeným mezi 36</w:t>
      </w:r>
      <w:r w:rsidR="0032173D">
        <w:rPr>
          <w:sz w:val="24"/>
          <w:szCs w:val="40"/>
        </w:rPr>
        <w:t>.</w:t>
      </w:r>
      <w:r>
        <w:rPr>
          <w:sz w:val="24"/>
          <w:szCs w:val="40"/>
        </w:rPr>
        <w:t xml:space="preserve"> a 54</w:t>
      </w:r>
      <w:r w:rsidR="0032173D">
        <w:rPr>
          <w:sz w:val="24"/>
          <w:szCs w:val="40"/>
        </w:rPr>
        <w:t>.</w:t>
      </w:r>
      <w:r>
        <w:rPr>
          <w:sz w:val="24"/>
          <w:szCs w:val="40"/>
        </w:rPr>
        <w:t xml:space="preserve"> měsícem 4.8 %, u skupin</w:t>
      </w:r>
      <w:r w:rsidR="0066715A">
        <w:rPr>
          <w:sz w:val="24"/>
          <w:szCs w:val="40"/>
        </w:rPr>
        <w:t>y se sourozencem narozeným mezi</w:t>
      </w:r>
      <w:r w:rsidR="00557804">
        <w:rPr>
          <w:sz w:val="24"/>
          <w:szCs w:val="40"/>
        </w:rPr>
        <w:t xml:space="preserve"> 9</w:t>
      </w:r>
      <w:r w:rsidR="0032173D">
        <w:rPr>
          <w:sz w:val="24"/>
          <w:szCs w:val="40"/>
        </w:rPr>
        <w:t>.</w:t>
      </w:r>
      <w:r w:rsidR="00557804">
        <w:rPr>
          <w:sz w:val="24"/>
          <w:szCs w:val="40"/>
        </w:rPr>
        <w:t xml:space="preserve"> a 24</w:t>
      </w:r>
      <w:r w:rsidR="0032173D">
        <w:rPr>
          <w:sz w:val="24"/>
          <w:szCs w:val="40"/>
        </w:rPr>
        <w:t>.</w:t>
      </w:r>
      <w:r w:rsidR="00557804">
        <w:rPr>
          <w:sz w:val="24"/>
          <w:szCs w:val="40"/>
        </w:rPr>
        <w:t xml:space="preserve"> 7.8 % a u skupiny </w:t>
      </w:r>
      <w:r w:rsidR="00F00F78">
        <w:rPr>
          <w:sz w:val="24"/>
          <w:szCs w:val="40"/>
        </w:rPr>
        <w:t>se sourozencem narozeným mezi</w:t>
      </w:r>
      <w:r w:rsidR="0066715A">
        <w:rPr>
          <w:sz w:val="24"/>
          <w:szCs w:val="40"/>
        </w:rPr>
        <w:t xml:space="preserve"> 24. a 36. měsícem </w:t>
      </w:r>
      <w:r w:rsidR="00557804">
        <w:rPr>
          <w:sz w:val="24"/>
          <w:szCs w:val="40"/>
        </w:rPr>
        <w:t>8.4 %. Šance výskytu obezity u dětí bez sourozence v </w:t>
      </w:r>
      <w:r w:rsidR="00DD0766">
        <w:rPr>
          <w:sz w:val="24"/>
          <w:szCs w:val="40"/>
        </w:rPr>
        <w:t xml:space="preserve">šesti letech byly </w:t>
      </w:r>
      <w:commentRangeStart w:id="1"/>
      <w:r w:rsidR="00DD0766">
        <w:rPr>
          <w:sz w:val="24"/>
          <w:szCs w:val="40"/>
        </w:rPr>
        <w:t xml:space="preserve">2.94krát </w:t>
      </w:r>
      <w:commentRangeEnd w:id="1"/>
      <w:r w:rsidR="00DE1A6F">
        <w:rPr>
          <w:rStyle w:val="Odkaznakoment"/>
        </w:rPr>
        <w:commentReference w:id="1"/>
      </w:r>
      <w:r w:rsidR="00DD0766">
        <w:rPr>
          <w:sz w:val="24"/>
          <w:szCs w:val="40"/>
        </w:rPr>
        <w:t>vyšší,</w:t>
      </w:r>
      <w:r w:rsidR="00557804">
        <w:rPr>
          <w:sz w:val="24"/>
          <w:szCs w:val="40"/>
        </w:rPr>
        <w:t xml:space="preserve"> než u dětí se sourozencem narozeným mezi 36</w:t>
      </w:r>
      <w:r w:rsidR="00F00F78">
        <w:rPr>
          <w:sz w:val="24"/>
          <w:szCs w:val="40"/>
        </w:rPr>
        <w:t>.</w:t>
      </w:r>
      <w:r w:rsidR="00557804">
        <w:rPr>
          <w:sz w:val="24"/>
          <w:szCs w:val="40"/>
        </w:rPr>
        <w:t xml:space="preserve"> a 54</w:t>
      </w:r>
      <w:r w:rsidR="00F00F78">
        <w:rPr>
          <w:sz w:val="24"/>
          <w:szCs w:val="40"/>
        </w:rPr>
        <w:t>.</w:t>
      </w:r>
      <w:r w:rsidR="00557804">
        <w:rPr>
          <w:sz w:val="24"/>
          <w:szCs w:val="40"/>
        </w:rPr>
        <w:t xml:space="preserve"> měsícem (p=0.046).</w:t>
      </w:r>
      <w:r w:rsidR="00D61FDA">
        <w:rPr>
          <w:sz w:val="24"/>
          <w:szCs w:val="40"/>
        </w:rPr>
        <w:t xml:space="preserve"> </w:t>
      </w:r>
      <w:commentRangeStart w:id="2"/>
      <w:r w:rsidR="00D61FDA">
        <w:rPr>
          <w:sz w:val="24"/>
          <w:szCs w:val="40"/>
        </w:rPr>
        <w:t xml:space="preserve">Výsledky poměru šancí dalších skupin </w:t>
      </w:r>
      <w:r w:rsidR="00F00F78">
        <w:rPr>
          <w:sz w:val="24"/>
          <w:szCs w:val="40"/>
        </w:rPr>
        <w:t>studie ani neuvádí, jelikož nejs</w:t>
      </w:r>
      <w:r w:rsidR="00D61FDA">
        <w:rPr>
          <w:sz w:val="24"/>
          <w:szCs w:val="40"/>
        </w:rPr>
        <w:t>ou statisticky významné</w:t>
      </w:r>
      <w:r w:rsidR="00772E12">
        <w:rPr>
          <w:sz w:val="24"/>
          <w:szCs w:val="40"/>
        </w:rPr>
        <w:t xml:space="preserve"> na zvolené hladině </w:t>
      </w:r>
      <w:r w:rsidR="00772E12" w:rsidRPr="00BC5BD0">
        <w:rPr>
          <w:sz w:val="24"/>
        </w:rPr>
        <w:t>α</w:t>
      </w:r>
      <w:r w:rsidR="00D61FDA">
        <w:rPr>
          <w:sz w:val="24"/>
          <w:szCs w:val="40"/>
        </w:rPr>
        <w:t>.</w:t>
      </w:r>
      <w:commentRangeEnd w:id="2"/>
      <w:r w:rsidR="007E0689">
        <w:rPr>
          <w:rStyle w:val="Odkaznakoment"/>
        </w:rPr>
        <w:commentReference w:id="2"/>
      </w:r>
    </w:p>
    <w:p w:rsidR="008311B1" w:rsidRPr="00DB42CB" w:rsidRDefault="0086116C" w:rsidP="000E1B5B">
      <w:pPr>
        <w:spacing w:after="120" w:line="360" w:lineRule="auto"/>
        <w:ind w:firstLine="425"/>
        <w:contextualSpacing/>
        <w:jc w:val="both"/>
        <w:rPr>
          <w:color w:val="FF0000"/>
          <w:sz w:val="24"/>
          <w:szCs w:val="40"/>
        </w:rPr>
      </w:pPr>
      <w:commentRangeStart w:id="3"/>
      <w:r>
        <w:rPr>
          <w:sz w:val="24"/>
          <w:szCs w:val="40"/>
        </w:rPr>
        <w:t>U článku se mi líbí volba slov v jeho nadpisu a podnadpisu</w:t>
      </w:r>
      <w:r w:rsidR="00DD0766">
        <w:rPr>
          <w:sz w:val="24"/>
          <w:szCs w:val="40"/>
        </w:rPr>
        <w:t>. Nejsou zde uvedeny n</w:t>
      </w:r>
      <w:r w:rsidR="004D7C73">
        <w:rPr>
          <w:sz w:val="24"/>
          <w:szCs w:val="40"/>
        </w:rPr>
        <w:t xml:space="preserve">ijak </w:t>
      </w:r>
      <w:r w:rsidR="00DD0766">
        <w:rPr>
          <w:sz w:val="24"/>
          <w:szCs w:val="40"/>
        </w:rPr>
        <w:t>pře</w:t>
      </w:r>
      <w:r w:rsidR="004D7C73">
        <w:rPr>
          <w:sz w:val="24"/>
          <w:szCs w:val="40"/>
        </w:rPr>
        <w:t>hnaně optimistické</w:t>
      </w:r>
      <w:r w:rsidR="00DD0766">
        <w:rPr>
          <w:sz w:val="24"/>
          <w:szCs w:val="40"/>
        </w:rPr>
        <w:t xml:space="preserve"> teze,</w:t>
      </w:r>
      <w:r w:rsidR="0091274B">
        <w:rPr>
          <w:sz w:val="24"/>
          <w:szCs w:val="40"/>
        </w:rPr>
        <w:t xml:space="preserve"> </w:t>
      </w:r>
      <w:r w:rsidR="00DD0766">
        <w:rPr>
          <w:sz w:val="24"/>
          <w:szCs w:val="40"/>
        </w:rPr>
        <w:t>a článek</w:t>
      </w:r>
      <w:r w:rsidR="0091274B">
        <w:rPr>
          <w:sz w:val="24"/>
          <w:szCs w:val="40"/>
        </w:rPr>
        <w:t xml:space="preserve"> správně používá fráze jako „může být“ a „potenciální spojení“.</w:t>
      </w:r>
      <w:r w:rsidR="00DD0766">
        <w:rPr>
          <w:sz w:val="24"/>
          <w:szCs w:val="40"/>
        </w:rPr>
        <w:t xml:space="preserve"> </w:t>
      </w:r>
      <w:commentRangeEnd w:id="3"/>
      <w:r w:rsidR="00DE1A6F">
        <w:rPr>
          <w:rStyle w:val="Odkaznakoment"/>
        </w:rPr>
        <w:commentReference w:id="3"/>
      </w:r>
      <w:r w:rsidR="00DD0766">
        <w:rPr>
          <w:sz w:val="24"/>
          <w:szCs w:val="40"/>
        </w:rPr>
        <w:t xml:space="preserve">Z toho se zdá, že si </w:t>
      </w:r>
      <w:r w:rsidR="00A95271">
        <w:rPr>
          <w:sz w:val="24"/>
          <w:szCs w:val="40"/>
        </w:rPr>
        <w:t>je vědom omezení původní studie</w:t>
      </w:r>
      <w:r w:rsidR="008B3624">
        <w:rPr>
          <w:sz w:val="24"/>
          <w:szCs w:val="40"/>
        </w:rPr>
        <w:t>.</w:t>
      </w:r>
      <w:r w:rsidR="008F06DA">
        <w:rPr>
          <w:sz w:val="24"/>
          <w:szCs w:val="40"/>
        </w:rPr>
        <w:t xml:space="preserve"> Přestože ta prezentuje statisticky významné výsledky, jedná se (jak článek sám uvádí) o první studii zkoumající vztah mezi narozením sourozence a vývojem BMI dítěte.</w:t>
      </w:r>
      <w:r w:rsidR="008B3624">
        <w:rPr>
          <w:sz w:val="24"/>
          <w:szCs w:val="40"/>
        </w:rPr>
        <w:t xml:space="preserve"> </w:t>
      </w:r>
      <w:r w:rsidR="006838B2">
        <w:rPr>
          <w:sz w:val="24"/>
          <w:szCs w:val="40"/>
        </w:rPr>
        <w:t xml:space="preserve">Zvolená hladina </w:t>
      </w:r>
      <w:r w:rsidR="0082121C">
        <w:rPr>
          <w:sz w:val="24"/>
          <w:szCs w:val="40"/>
        </w:rPr>
        <w:t xml:space="preserve">statistické </w:t>
      </w:r>
      <w:r w:rsidR="006838B2">
        <w:rPr>
          <w:sz w:val="24"/>
          <w:szCs w:val="40"/>
        </w:rPr>
        <w:t>významnosti (</w:t>
      </w:r>
      <w:commentRangeStart w:id="4"/>
      <w:r w:rsidR="006838B2" w:rsidRPr="00BC5BD0">
        <w:rPr>
          <w:sz w:val="24"/>
        </w:rPr>
        <w:t>α</w:t>
      </w:r>
      <w:r w:rsidR="006838B2">
        <w:rPr>
          <w:sz w:val="24"/>
          <w:szCs w:val="40"/>
        </w:rPr>
        <w:t>=0.05</w:t>
      </w:r>
      <w:commentRangeEnd w:id="4"/>
      <w:r w:rsidR="00451623">
        <w:rPr>
          <w:rStyle w:val="Odkaznakoment"/>
        </w:rPr>
        <w:commentReference w:id="4"/>
      </w:r>
      <w:r w:rsidR="006838B2">
        <w:rPr>
          <w:sz w:val="24"/>
          <w:szCs w:val="40"/>
        </w:rPr>
        <w:t>)</w:t>
      </w:r>
      <w:r w:rsidR="001B5560">
        <w:rPr>
          <w:sz w:val="24"/>
          <w:szCs w:val="40"/>
        </w:rPr>
        <w:t xml:space="preserve"> a</w:t>
      </w:r>
      <w:r w:rsidR="0082121C">
        <w:rPr>
          <w:sz w:val="24"/>
          <w:szCs w:val="40"/>
        </w:rPr>
        <w:t xml:space="preserve"> malá velikost vzorku </w:t>
      </w:r>
      <w:r w:rsidR="001B5560">
        <w:rPr>
          <w:sz w:val="24"/>
          <w:szCs w:val="40"/>
        </w:rPr>
        <w:t>participantů</w:t>
      </w:r>
      <w:r w:rsidR="008C23EF">
        <w:rPr>
          <w:sz w:val="24"/>
          <w:szCs w:val="40"/>
        </w:rPr>
        <w:t xml:space="preserve"> zapříčiňující </w:t>
      </w:r>
      <w:r w:rsidR="006C78C4">
        <w:rPr>
          <w:sz w:val="24"/>
          <w:szCs w:val="40"/>
        </w:rPr>
        <w:t xml:space="preserve">menší přesnost </w:t>
      </w:r>
      <w:r w:rsidR="008C23EF">
        <w:rPr>
          <w:sz w:val="24"/>
          <w:szCs w:val="40"/>
        </w:rPr>
        <w:t>odhadu</w:t>
      </w:r>
      <w:r w:rsidR="006C78C4">
        <w:rPr>
          <w:sz w:val="24"/>
          <w:szCs w:val="40"/>
        </w:rPr>
        <w:t xml:space="preserve"> parametrů</w:t>
      </w:r>
      <w:r w:rsidR="008C23EF">
        <w:rPr>
          <w:sz w:val="24"/>
          <w:szCs w:val="40"/>
        </w:rPr>
        <w:t xml:space="preserve"> </w:t>
      </w:r>
      <w:r w:rsidR="006838B2">
        <w:rPr>
          <w:sz w:val="24"/>
          <w:szCs w:val="40"/>
        </w:rPr>
        <w:t xml:space="preserve">nás varují před děláním unáhlených </w:t>
      </w:r>
      <w:r w:rsidR="004D7C73">
        <w:rPr>
          <w:sz w:val="24"/>
          <w:szCs w:val="40"/>
        </w:rPr>
        <w:t xml:space="preserve">zobecnění </w:t>
      </w:r>
      <w:r w:rsidR="00FA6301">
        <w:rPr>
          <w:sz w:val="24"/>
          <w:szCs w:val="40"/>
        </w:rPr>
        <w:t>a vyzý</w:t>
      </w:r>
      <w:r w:rsidR="006838B2">
        <w:rPr>
          <w:sz w:val="24"/>
          <w:szCs w:val="40"/>
        </w:rPr>
        <w:t>vají k</w:t>
      </w:r>
      <w:r w:rsidR="004D7C73">
        <w:rPr>
          <w:sz w:val="24"/>
          <w:szCs w:val="40"/>
        </w:rPr>
        <w:t> </w:t>
      </w:r>
      <w:r w:rsidR="006838B2">
        <w:rPr>
          <w:sz w:val="24"/>
          <w:szCs w:val="40"/>
        </w:rPr>
        <w:t>replikacím</w:t>
      </w:r>
      <w:r w:rsidR="004D7C73">
        <w:rPr>
          <w:sz w:val="24"/>
          <w:szCs w:val="40"/>
        </w:rPr>
        <w:t xml:space="preserve"> tohoto </w:t>
      </w:r>
      <w:commentRangeStart w:id="5"/>
      <w:r w:rsidR="004D7C73">
        <w:rPr>
          <w:sz w:val="24"/>
          <w:szCs w:val="40"/>
        </w:rPr>
        <w:t>výzkumu</w:t>
      </w:r>
      <w:commentRangeEnd w:id="5"/>
      <w:r w:rsidR="00451623">
        <w:rPr>
          <w:rStyle w:val="Odkaznakoment"/>
        </w:rPr>
        <w:commentReference w:id="5"/>
      </w:r>
      <w:r w:rsidR="006838B2">
        <w:rPr>
          <w:sz w:val="24"/>
          <w:szCs w:val="40"/>
        </w:rPr>
        <w:t>.</w:t>
      </w:r>
      <w:r w:rsidR="006C78C4">
        <w:rPr>
          <w:rStyle w:val="Znakapoznpodarou"/>
          <w:sz w:val="24"/>
          <w:szCs w:val="40"/>
        </w:rPr>
        <w:footnoteReference w:id="2"/>
      </w:r>
      <w:r w:rsidR="006838B2">
        <w:rPr>
          <w:sz w:val="24"/>
          <w:szCs w:val="40"/>
        </w:rPr>
        <w:t xml:space="preserve"> Přestože nadpis článku působí vědomím těchto nedostatků,</w:t>
      </w:r>
      <w:r w:rsidR="005C0B22">
        <w:rPr>
          <w:sz w:val="24"/>
          <w:szCs w:val="40"/>
        </w:rPr>
        <w:t xml:space="preserve"> </w:t>
      </w:r>
      <w:r w:rsidR="006838B2">
        <w:rPr>
          <w:sz w:val="24"/>
          <w:szCs w:val="40"/>
        </w:rPr>
        <w:t>další část textu je jinak explicitně neuvádí.</w:t>
      </w:r>
    </w:p>
    <w:p w:rsidR="000E1B5B" w:rsidRDefault="00946994" w:rsidP="005E42DE">
      <w:pPr>
        <w:spacing w:after="120" w:line="360" w:lineRule="auto"/>
        <w:ind w:firstLine="425"/>
        <w:contextualSpacing/>
        <w:jc w:val="both"/>
        <w:rPr>
          <w:sz w:val="24"/>
          <w:szCs w:val="40"/>
        </w:rPr>
      </w:pPr>
      <w:r>
        <w:rPr>
          <w:sz w:val="24"/>
          <w:szCs w:val="40"/>
        </w:rPr>
        <w:t>Článek</w:t>
      </w:r>
      <w:r w:rsidR="00C724B8">
        <w:rPr>
          <w:sz w:val="24"/>
          <w:szCs w:val="40"/>
        </w:rPr>
        <w:t xml:space="preserve"> také</w:t>
      </w:r>
      <w:r>
        <w:rPr>
          <w:sz w:val="24"/>
          <w:szCs w:val="40"/>
        </w:rPr>
        <w:t xml:space="preserve"> </w:t>
      </w:r>
      <w:r w:rsidR="000E1B5B">
        <w:rPr>
          <w:sz w:val="24"/>
          <w:szCs w:val="40"/>
        </w:rPr>
        <w:t xml:space="preserve">uvádí, že největší efekt na zdravý vývoj BMI byl zjištěn v případě, narodil-li se </w:t>
      </w:r>
      <w:r w:rsidR="00DD0766">
        <w:rPr>
          <w:sz w:val="24"/>
          <w:szCs w:val="40"/>
        </w:rPr>
        <w:t xml:space="preserve">dítěti </w:t>
      </w:r>
      <w:r w:rsidR="000E1B5B">
        <w:rPr>
          <w:sz w:val="24"/>
          <w:szCs w:val="40"/>
        </w:rPr>
        <w:t>sourozenec mezi 2</w:t>
      </w:r>
      <w:r w:rsidR="00DD0766">
        <w:rPr>
          <w:sz w:val="24"/>
          <w:szCs w:val="40"/>
        </w:rPr>
        <w:t xml:space="preserve">. a </w:t>
      </w:r>
      <w:r w:rsidR="000E1B5B">
        <w:rPr>
          <w:sz w:val="24"/>
          <w:szCs w:val="40"/>
        </w:rPr>
        <w:t>4</w:t>
      </w:r>
      <w:r w:rsidR="00DD0766">
        <w:rPr>
          <w:sz w:val="24"/>
          <w:szCs w:val="40"/>
        </w:rPr>
        <w:t>.</w:t>
      </w:r>
      <w:r w:rsidR="000E1B5B">
        <w:rPr>
          <w:sz w:val="24"/>
          <w:szCs w:val="40"/>
        </w:rPr>
        <w:t xml:space="preserve"> rokem. </w:t>
      </w:r>
      <w:r>
        <w:rPr>
          <w:sz w:val="24"/>
          <w:szCs w:val="40"/>
        </w:rPr>
        <w:t>Tento údaj není úplně přesný, jelikož v původní studii se jednalo o interval mezi 24</w:t>
      </w:r>
      <w:r w:rsidR="007A6462">
        <w:rPr>
          <w:sz w:val="24"/>
          <w:szCs w:val="40"/>
        </w:rPr>
        <w:t>.</w:t>
      </w:r>
      <w:r>
        <w:rPr>
          <w:sz w:val="24"/>
          <w:szCs w:val="40"/>
        </w:rPr>
        <w:t xml:space="preserve"> a </w:t>
      </w:r>
      <w:commentRangeStart w:id="6"/>
      <w:r>
        <w:rPr>
          <w:sz w:val="24"/>
          <w:szCs w:val="40"/>
        </w:rPr>
        <w:t>54</w:t>
      </w:r>
      <w:commentRangeEnd w:id="6"/>
      <w:r w:rsidR="00451623">
        <w:rPr>
          <w:rStyle w:val="Odkaznakoment"/>
        </w:rPr>
        <w:commentReference w:id="6"/>
      </w:r>
      <w:r w:rsidR="007A6462">
        <w:rPr>
          <w:sz w:val="24"/>
          <w:szCs w:val="40"/>
        </w:rPr>
        <w:t>.</w:t>
      </w:r>
      <w:r>
        <w:rPr>
          <w:sz w:val="24"/>
          <w:szCs w:val="40"/>
        </w:rPr>
        <w:t xml:space="preserve"> měsícem. </w:t>
      </w:r>
      <w:r w:rsidR="00DD0766">
        <w:rPr>
          <w:sz w:val="24"/>
          <w:szCs w:val="40"/>
        </w:rPr>
        <w:t xml:space="preserve">Článek také neuvádí, že došlo-li k </w:t>
      </w:r>
      <w:r>
        <w:rPr>
          <w:sz w:val="24"/>
          <w:szCs w:val="40"/>
        </w:rPr>
        <w:t xml:space="preserve">narození sourozence před druhým rokem, BMI dítěte se </w:t>
      </w:r>
      <w:r w:rsidR="005E42DE">
        <w:rPr>
          <w:sz w:val="24"/>
          <w:szCs w:val="40"/>
        </w:rPr>
        <w:t xml:space="preserve">v první třídě </w:t>
      </w:r>
      <w:r w:rsidR="00DD0766">
        <w:rPr>
          <w:sz w:val="24"/>
          <w:szCs w:val="40"/>
        </w:rPr>
        <w:t>tolik nelišilo</w:t>
      </w:r>
      <w:r>
        <w:rPr>
          <w:sz w:val="24"/>
          <w:szCs w:val="40"/>
        </w:rPr>
        <w:t xml:space="preserve"> od případu, kdy k narození sourozence vůbec nedošlo (zd</w:t>
      </w:r>
      <w:r w:rsidR="00DD0766">
        <w:rPr>
          <w:sz w:val="24"/>
          <w:szCs w:val="40"/>
        </w:rPr>
        <w:t>e byl</w:t>
      </w:r>
      <w:r>
        <w:rPr>
          <w:sz w:val="24"/>
          <w:szCs w:val="40"/>
        </w:rPr>
        <w:t xml:space="preserve"> rozdíl pouhých 0.04 BMI-z</w:t>
      </w:r>
      <w:r w:rsidR="005F6E85">
        <w:rPr>
          <w:sz w:val="24"/>
          <w:szCs w:val="40"/>
        </w:rPr>
        <w:t xml:space="preserve"> a tento výsledek nebyl statisticky významný p=0.53). </w:t>
      </w:r>
      <w:r w:rsidR="005E42DE">
        <w:rPr>
          <w:sz w:val="24"/>
          <w:szCs w:val="40"/>
        </w:rPr>
        <w:t>Čtenář si tak klidně může mysle</w:t>
      </w:r>
      <w:r w:rsidR="005F6E85">
        <w:rPr>
          <w:sz w:val="24"/>
          <w:szCs w:val="40"/>
        </w:rPr>
        <w:t>t, že důležitou</w:t>
      </w:r>
      <w:r w:rsidR="005E42DE">
        <w:rPr>
          <w:sz w:val="24"/>
          <w:szCs w:val="40"/>
        </w:rPr>
        <w:t xml:space="preserve"> roli hraje narození</w:t>
      </w:r>
      <w:r w:rsidR="00D61FDA">
        <w:rPr>
          <w:sz w:val="24"/>
          <w:szCs w:val="40"/>
        </w:rPr>
        <w:t xml:space="preserve"> sourozence i před druhým rokem</w:t>
      </w:r>
      <w:r w:rsidR="005F6E85">
        <w:rPr>
          <w:sz w:val="24"/>
          <w:szCs w:val="40"/>
        </w:rPr>
        <w:t xml:space="preserve"> života dítěte</w:t>
      </w:r>
      <w:r w:rsidR="00D61FDA">
        <w:rPr>
          <w:sz w:val="24"/>
          <w:szCs w:val="40"/>
        </w:rPr>
        <w:t xml:space="preserve">, což původní studie </w:t>
      </w:r>
      <w:commentRangeStart w:id="7"/>
      <w:r w:rsidR="005F6E85">
        <w:rPr>
          <w:sz w:val="24"/>
          <w:szCs w:val="40"/>
        </w:rPr>
        <w:t>neprokazuje</w:t>
      </w:r>
      <w:commentRangeEnd w:id="7"/>
      <w:r w:rsidR="00451623">
        <w:rPr>
          <w:rStyle w:val="Odkaznakoment"/>
        </w:rPr>
        <w:commentReference w:id="7"/>
      </w:r>
      <w:r w:rsidR="005F6E85">
        <w:rPr>
          <w:sz w:val="24"/>
          <w:szCs w:val="40"/>
        </w:rPr>
        <w:t>.</w:t>
      </w:r>
    </w:p>
    <w:p w:rsidR="00292615" w:rsidRDefault="007A6462" w:rsidP="00A95271">
      <w:pPr>
        <w:spacing w:after="120" w:line="360" w:lineRule="auto"/>
        <w:ind w:firstLine="425"/>
        <w:contextualSpacing/>
        <w:jc w:val="both"/>
        <w:rPr>
          <w:sz w:val="24"/>
          <w:szCs w:val="40"/>
        </w:rPr>
      </w:pPr>
      <w:r>
        <w:rPr>
          <w:sz w:val="24"/>
          <w:szCs w:val="40"/>
        </w:rPr>
        <w:t>Zavádějící je také informace o třikrát větší šanci výskytu obezity v první třídě u dětí, kterým se nenarodil sourozenec. Tato informace platí pouze v případě porovnání skupiny dětí, kter</w:t>
      </w:r>
      <w:r w:rsidR="005F6E85">
        <w:rPr>
          <w:sz w:val="24"/>
          <w:szCs w:val="40"/>
        </w:rPr>
        <w:t>ým se sourozenec narodil mezi 36</w:t>
      </w:r>
      <w:r>
        <w:rPr>
          <w:sz w:val="24"/>
          <w:szCs w:val="40"/>
        </w:rPr>
        <w:t>. a 54. měsícem se skupinou</w:t>
      </w:r>
      <w:r w:rsidR="005F6E85">
        <w:rPr>
          <w:sz w:val="24"/>
          <w:szCs w:val="40"/>
        </w:rPr>
        <w:t xml:space="preserve"> dětí, kterým</w:t>
      </w:r>
      <w:r>
        <w:rPr>
          <w:sz w:val="24"/>
          <w:szCs w:val="40"/>
        </w:rPr>
        <w:t xml:space="preserve"> se sourozenec nenarodil. Z</w:t>
      </w:r>
      <w:r w:rsidR="005F6E85">
        <w:rPr>
          <w:sz w:val="24"/>
          <w:szCs w:val="40"/>
        </w:rPr>
        <w:t>e</w:t>
      </w:r>
      <w:r>
        <w:rPr>
          <w:sz w:val="24"/>
          <w:szCs w:val="40"/>
        </w:rPr>
        <w:t xml:space="preserve"> článku </w:t>
      </w:r>
      <w:r w:rsidR="005F6E85">
        <w:rPr>
          <w:sz w:val="24"/>
          <w:szCs w:val="40"/>
        </w:rPr>
        <w:t xml:space="preserve">nicméně </w:t>
      </w:r>
      <w:r>
        <w:rPr>
          <w:sz w:val="24"/>
          <w:szCs w:val="40"/>
        </w:rPr>
        <w:t xml:space="preserve">není </w:t>
      </w:r>
      <w:r w:rsidR="005F6E85">
        <w:rPr>
          <w:sz w:val="24"/>
          <w:szCs w:val="40"/>
        </w:rPr>
        <w:t xml:space="preserve">vůbec </w:t>
      </w:r>
      <w:r>
        <w:rPr>
          <w:sz w:val="24"/>
          <w:szCs w:val="40"/>
        </w:rPr>
        <w:t xml:space="preserve">zřejmé, že je to takto </w:t>
      </w:r>
      <w:commentRangeStart w:id="8"/>
      <w:r>
        <w:rPr>
          <w:sz w:val="24"/>
          <w:szCs w:val="40"/>
        </w:rPr>
        <w:t>myšleno</w:t>
      </w:r>
      <w:commentRangeEnd w:id="8"/>
      <w:r w:rsidR="00451623">
        <w:rPr>
          <w:rStyle w:val="Odkaznakoment"/>
        </w:rPr>
        <w:commentReference w:id="8"/>
      </w:r>
      <w:r>
        <w:rPr>
          <w:sz w:val="24"/>
          <w:szCs w:val="40"/>
        </w:rPr>
        <w:t>.</w:t>
      </w:r>
      <w:r w:rsidR="0065745B">
        <w:rPr>
          <w:sz w:val="24"/>
          <w:szCs w:val="40"/>
        </w:rPr>
        <w:t xml:space="preserve"> </w:t>
      </w:r>
      <w:r w:rsidR="00BC5BD0">
        <w:rPr>
          <w:sz w:val="24"/>
          <w:szCs w:val="40"/>
        </w:rPr>
        <w:t xml:space="preserve">Za pozastavení stojí </w:t>
      </w:r>
      <w:r w:rsidR="0065745B">
        <w:rPr>
          <w:sz w:val="24"/>
          <w:szCs w:val="40"/>
        </w:rPr>
        <w:t xml:space="preserve">také údaj o statistické významnosti tohoto výsledku, který </w:t>
      </w:r>
      <w:r w:rsidR="00BC5BD0">
        <w:rPr>
          <w:sz w:val="24"/>
          <w:szCs w:val="40"/>
        </w:rPr>
        <w:t>je velmi blízko hodnotě 0.05</w:t>
      </w:r>
      <w:r w:rsidR="0065745B">
        <w:rPr>
          <w:sz w:val="24"/>
          <w:szCs w:val="40"/>
        </w:rPr>
        <w:t xml:space="preserve"> (p=0.046).</w:t>
      </w:r>
      <w:r w:rsidR="00334FC7">
        <w:rPr>
          <w:sz w:val="24"/>
          <w:szCs w:val="40"/>
        </w:rPr>
        <w:t xml:space="preserve"> </w:t>
      </w:r>
      <w:commentRangeStart w:id="9"/>
      <w:r w:rsidR="0012672D">
        <w:rPr>
          <w:sz w:val="24"/>
          <w:szCs w:val="40"/>
        </w:rPr>
        <w:t>Informace o poměru šancí je dle mého názoru také lehce manipulativní</w:t>
      </w:r>
      <w:r w:rsidR="009738C0">
        <w:rPr>
          <w:sz w:val="24"/>
          <w:szCs w:val="40"/>
        </w:rPr>
        <w:t>,</w:t>
      </w:r>
      <w:r w:rsidR="0012672D">
        <w:rPr>
          <w:sz w:val="24"/>
          <w:szCs w:val="40"/>
        </w:rPr>
        <w:t xml:space="preserve"> a bylo by ji vhodné doplnit o porovnání</w:t>
      </w:r>
      <w:r w:rsidR="002F363A">
        <w:rPr>
          <w:sz w:val="24"/>
          <w:szCs w:val="40"/>
        </w:rPr>
        <w:t xml:space="preserve"> BMI</w:t>
      </w:r>
      <w:r w:rsidR="0012672D">
        <w:rPr>
          <w:sz w:val="24"/>
          <w:szCs w:val="40"/>
        </w:rPr>
        <w:t xml:space="preserve"> z-skórů těchto skupin převedených na percentily.</w:t>
      </w:r>
      <w:r w:rsidR="00334FC7">
        <w:rPr>
          <w:sz w:val="24"/>
          <w:szCs w:val="40"/>
        </w:rPr>
        <w:t xml:space="preserve"> </w:t>
      </w:r>
      <w:commentRangeEnd w:id="9"/>
      <w:r w:rsidR="00451623">
        <w:rPr>
          <w:rStyle w:val="Odkaznakoment"/>
        </w:rPr>
        <w:commentReference w:id="9"/>
      </w:r>
    </w:p>
    <w:p w:rsidR="00292615" w:rsidRDefault="00292615" w:rsidP="00A95271">
      <w:pPr>
        <w:spacing w:after="120" w:line="360" w:lineRule="auto"/>
        <w:ind w:firstLine="425"/>
        <w:contextualSpacing/>
        <w:jc w:val="both"/>
        <w:rPr>
          <w:sz w:val="24"/>
          <w:szCs w:val="40"/>
        </w:rPr>
      </w:pPr>
    </w:p>
    <w:p w:rsidR="00611ADF" w:rsidRDefault="00292615" w:rsidP="00611ADF">
      <w:pPr>
        <w:spacing w:after="120" w:line="360" w:lineRule="auto"/>
        <w:ind w:firstLine="425"/>
        <w:contextualSpacing/>
        <w:jc w:val="both"/>
        <w:rPr>
          <w:b/>
          <w:sz w:val="24"/>
          <w:szCs w:val="40"/>
        </w:rPr>
      </w:pPr>
      <w:r>
        <w:rPr>
          <w:b/>
          <w:sz w:val="24"/>
          <w:szCs w:val="40"/>
        </w:rPr>
        <w:t>Díky za váš text.</w:t>
      </w:r>
      <w:r w:rsidR="00611ADF">
        <w:rPr>
          <w:b/>
          <w:sz w:val="24"/>
          <w:szCs w:val="40"/>
        </w:rPr>
        <w:t xml:space="preserve"> Dobře jste vystihl hlavní problém, a to je zobecnění vztahu z jedné skupiny na všechny děti se sourozencem. Co se mi naopak nelíbí, je kauzální interpretace popularizace. Longitudinální výzkum nevede vždy nutně ke kauzálním interpretacím, a pokud nejsou kontrolovány potenciální „skryté“ prediktory (např. socioekonomický status), nelze jednoznačně usuzovat takto přímo na kauzalitu. Nicméně dobrá práce!</w:t>
      </w:r>
      <w:bookmarkStart w:id="10" w:name="_GoBack"/>
      <w:bookmarkEnd w:id="10"/>
    </w:p>
    <w:p w:rsidR="00611ADF" w:rsidRDefault="00611ADF" w:rsidP="00A95271">
      <w:pPr>
        <w:spacing w:after="120" w:line="360" w:lineRule="auto"/>
        <w:ind w:firstLine="425"/>
        <w:contextualSpacing/>
        <w:jc w:val="both"/>
        <w:rPr>
          <w:sz w:val="24"/>
          <w:szCs w:val="40"/>
        </w:rPr>
      </w:pPr>
    </w:p>
    <w:p w:rsidR="00611ADF" w:rsidRDefault="00611ADF" w:rsidP="00A95271">
      <w:pPr>
        <w:spacing w:after="120" w:line="360" w:lineRule="auto"/>
        <w:ind w:firstLine="425"/>
        <w:contextualSpacing/>
        <w:jc w:val="both"/>
        <w:rPr>
          <w:sz w:val="24"/>
          <w:szCs w:val="40"/>
        </w:rPr>
      </w:pPr>
    </w:p>
    <w:p w:rsidR="00C8179C" w:rsidRDefault="00C8179C" w:rsidP="00983C63">
      <w:pPr>
        <w:tabs>
          <w:tab w:val="right" w:pos="8931"/>
        </w:tabs>
        <w:spacing w:after="36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C8179C">
        <w:rPr>
          <w:rFonts w:ascii="Arial" w:hAnsi="Arial" w:cs="Arial"/>
          <w:b/>
          <w:sz w:val="40"/>
          <w:szCs w:val="40"/>
        </w:rPr>
        <w:t>Použitá literatura</w:t>
      </w:r>
    </w:p>
    <w:p w:rsidR="00983C63" w:rsidRPr="00DC48DE" w:rsidRDefault="00D11B6D" w:rsidP="00D11B6D">
      <w:pPr>
        <w:spacing w:line="360" w:lineRule="auto"/>
        <w:rPr>
          <w:sz w:val="24"/>
          <w:szCs w:val="24"/>
        </w:rPr>
      </w:pPr>
      <w:r w:rsidRPr="00DC48DE">
        <w:rPr>
          <w:sz w:val="24"/>
          <w:szCs w:val="24"/>
        </w:rPr>
        <w:t xml:space="preserve">R. H. Mosli, N. Kaciroti, R. F. Corwyn, R. H. Bradley, J. C. Lumeng (2016). Effect of Sibling Birth on BMI Trajectory in the First 6 Years of Life. </w:t>
      </w:r>
      <w:r w:rsidRPr="00DC48DE">
        <w:rPr>
          <w:i/>
          <w:sz w:val="24"/>
          <w:szCs w:val="24"/>
        </w:rPr>
        <w:t>PEDIATRICS.</w:t>
      </w:r>
      <w:r w:rsidRPr="00DC48DE">
        <w:rPr>
          <w:sz w:val="24"/>
          <w:szCs w:val="24"/>
        </w:rPr>
        <w:t xml:space="preserve"> doi: 10.1542/peds.2015-2456</w:t>
      </w:r>
    </w:p>
    <w:p w:rsidR="00DC48DE" w:rsidRPr="00DC48DE" w:rsidRDefault="00DC48DE" w:rsidP="00D11B6D">
      <w:pPr>
        <w:spacing w:line="360" w:lineRule="auto"/>
        <w:rPr>
          <w:sz w:val="24"/>
          <w:szCs w:val="24"/>
        </w:rPr>
      </w:pPr>
      <w:r w:rsidRPr="00DC48DE">
        <w:rPr>
          <w:sz w:val="24"/>
          <w:szCs w:val="24"/>
        </w:rPr>
        <w:t>University of</w:t>
      </w:r>
      <w:r>
        <w:rPr>
          <w:sz w:val="24"/>
          <w:szCs w:val="24"/>
        </w:rPr>
        <w:t xml:space="preserve"> Michigan Health System. (2016</w:t>
      </w:r>
      <w:r w:rsidR="00013461">
        <w:rPr>
          <w:sz w:val="24"/>
          <w:szCs w:val="24"/>
        </w:rPr>
        <w:t>, March 11</w:t>
      </w:r>
      <w:r w:rsidRPr="00DC48DE">
        <w:rPr>
          <w:sz w:val="24"/>
          <w:szCs w:val="24"/>
        </w:rPr>
        <w:t xml:space="preserve">). Younger sibling may be good for your child's health: The birth of a sibling potentially linked to healthier BMIs for children by first grade. </w:t>
      </w:r>
      <w:r w:rsidRPr="00DC48DE">
        <w:rPr>
          <w:rStyle w:val="Zvraznn"/>
          <w:sz w:val="24"/>
          <w:szCs w:val="24"/>
        </w:rPr>
        <w:t>ScienceDaily</w:t>
      </w:r>
      <w:r w:rsidRPr="00DC48DE">
        <w:rPr>
          <w:sz w:val="24"/>
          <w:szCs w:val="24"/>
        </w:rPr>
        <w:t xml:space="preserve">. </w:t>
      </w:r>
      <w:r w:rsidR="00013461">
        <w:rPr>
          <w:sz w:val="24"/>
          <w:szCs w:val="24"/>
        </w:rPr>
        <w:t>Retrieved April 28, 2016</w:t>
      </w:r>
      <w:r w:rsidR="003E4538">
        <w:rPr>
          <w:sz w:val="24"/>
          <w:szCs w:val="24"/>
        </w:rPr>
        <w:t xml:space="preserve"> </w:t>
      </w:r>
      <w:r w:rsidR="00013461">
        <w:rPr>
          <w:sz w:val="24"/>
          <w:szCs w:val="24"/>
        </w:rPr>
        <w:t xml:space="preserve">from </w:t>
      </w:r>
      <w:r w:rsidRPr="00DC48DE">
        <w:rPr>
          <w:sz w:val="24"/>
          <w:szCs w:val="24"/>
        </w:rPr>
        <w:t>www.sciencedaily.com/releases/2016/03/160311083931.htm</w:t>
      </w:r>
    </w:p>
    <w:sectPr w:rsidR="00DC48DE" w:rsidRPr="00DC48DE">
      <w:pgSz w:w="11906" w:h="16838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ynek Cígler" w:date="2016-05-24T10:09:00Z" w:initials="HC">
    <w:p w:rsidR="007E0689" w:rsidRDefault="007E0689">
      <w:pPr>
        <w:pStyle w:val="Textkomente"/>
      </w:pPr>
      <w:r>
        <w:rPr>
          <w:rStyle w:val="Odkaznakoment"/>
        </w:rPr>
        <w:annotationRef/>
      </w:r>
      <w:r>
        <w:t>Přemý</w:t>
      </w:r>
      <w:r w:rsidR="00611ADF">
        <w:t>šlím, kde je v tom psychologie; to ale nemá vliv na hodnocení.</w:t>
      </w:r>
    </w:p>
  </w:comment>
  <w:comment w:id="1" w:author="Hynek Cígler" w:date="2016-05-24T10:10:00Z" w:initials="HC">
    <w:p w:rsidR="00DE1A6F" w:rsidRDefault="00DE1A6F">
      <w:pPr>
        <w:pStyle w:val="Textkomente"/>
      </w:pPr>
      <w:r>
        <w:rPr>
          <w:rStyle w:val="Odkaznakoment"/>
        </w:rPr>
        <w:annotationRef/>
      </w:r>
      <w:r>
        <w:t>Dobře jste to popsal.</w:t>
      </w:r>
      <w:r w:rsidR="00611ADF">
        <w:t xml:space="preserve"> Doporučuji ale v českém textu používat český pravopis, tedy desetinnou čárku; pokud používáte tečku, pak bez nuly, např. .26 namísto 0.26. </w:t>
      </w:r>
    </w:p>
  </w:comment>
  <w:comment w:id="2" w:author="Hynek Cígler" w:date="2016-05-24T10:11:00Z" w:initials="HC">
    <w:p w:rsidR="007E0689" w:rsidRDefault="007E0689">
      <w:pPr>
        <w:pStyle w:val="Textkomente"/>
      </w:pPr>
      <w:r>
        <w:rPr>
          <w:rStyle w:val="Odkaznakoment"/>
        </w:rPr>
        <w:annotationRef/>
      </w:r>
      <w:r>
        <w:t>Myslíte, že to je OK?</w:t>
      </w:r>
      <w:r w:rsidR="00611ADF">
        <w:t xml:space="preserve"> Ale to nemá vztah k popularizaci.</w:t>
      </w:r>
    </w:p>
  </w:comment>
  <w:comment w:id="3" w:author="Hynek Cígler" w:date="2016-05-24T10:12:00Z" w:initials="HC">
    <w:p w:rsidR="00DE1A6F" w:rsidRDefault="00DE1A6F">
      <w:pPr>
        <w:pStyle w:val="Textkomente"/>
      </w:pPr>
      <w:r>
        <w:rPr>
          <w:rStyle w:val="Odkaznakoment"/>
        </w:rPr>
        <w:annotationRef/>
      </w:r>
      <w:r>
        <w:t>M</w:t>
      </w:r>
      <w:r w:rsidR="00611ADF">
        <w:t>n</w:t>
      </w:r>
      <w:r>
        <w:t xml:space="preserve">ě se nelíbí. Kde vzal novinář tu </w:t>
      </w:r>
      <w:r w:rsidR="00611ADF">
        <w:t xml:space="preserve">jednoznačnou </w:t>
      </w:r>
      <w:r>
        <w:t>kauzalitu?</w:t>
      </w:r>
    </w:p>
  </w:comment>
  <w:comment w:id="4" w:author="Hynek Cígler" w:date="2016-05-24T10:11:00Z" w:initials="HC">
    <w:p w:rsidR="00451623" w:rsidRDefault="00451623">
      <w:pPr>
        <w:pStyle w:val="Textkomente"/>
      </w:pPr>
      <w:r>
        <w:rPr>
          <w:rStyle w:val="Odkaznakoment"/>
        </w:rPr>
        <w:annotationRef/>
      </w:r>
      <w:r>
        <w:t>Její uvede</w:t>
      </w:r>
      <w:r w:rsidR="00611ADF">
        <w:t>ní je spíše úsměvným detailem. Nicméně to je alfa&lt;0,05, nikoliv =0,05.</w:t>
      </w:r>
    </w:p>
  </w:comment>
  <w:comment w:id="5" w:author="Hynek Cígler" w:date="2016-05-23T16:23:00Z" w:initials="HC">
    <w:p w:rsidR="00451623" w:rsidRDefault="00451623">
      <w:pPr>
        <w:pStyle w:val="Textkomente"/>
      </w:pPr>
      <w:r>
        <w:rPr>
          <w:rStyle w:val="Odkaznakoment"/>
        </w:rPr>
        <w:annotationRef/>
      </w:r>
      <w:r>
        <w:t>Ten vzorek byl naopak dost dobrý, většinou se potkáte s mnohem horším.</w:t>
      </w:r>
    </w:p>
  </w:comment>
  <w:comment w:id="6" w:author="Hynek Cígler" w:date="2016-05-23T16:25:00Z" w:initials="HC">
    <w:p w:rsidR="00451623" w:rsidRDefault="00451623">
      <w:pPr>
        <w:pStyle w:val="Textkomente"/>
      </w:pPr>
      <w:r>
        <w:rPr>
          <w:rStyle w:val="Odkaznakoment"/>
        </w:rPr>
        <w:annotationRef/>
      </w:r>
      <w:r>
        <w:t xml:space="preserve">54. měsíc je věk 4,5. Dobrý postřeh, ale z hlediska interpretace pro popularizaci to je spíš detail. </w:t>
      </w:r>
    </w:p>
  </w:comment>
  <w:comment w:id="7" w:author="Hynek Cígler" w:date="2016-05-23T16:26:00Z" w:initials="HC">
    <w:p w:rsidR="00451623" w:rsidRDefault="00451623">
      <w:pPr>
        <w:pStyle w:val="Textkomente"/>
      </w:pPr>
      <w:r>
        <w:rPr>
          <w:rStyle w:val="Odkaznakoment"/>
        </w:rPr>
        <w:annotationRef/>
      </w:r>
      <w:r>
        <w:t>dobře.</w:t>
      </w:r>
    </w:p>
  </w:comment>
  <w:comment w:id="8" w:author="Hynek Cígler" w:date="2016-05-23T16:27:00Z" w:initials="HC">
    <w:p w:rsidR="00451623" w:rsidRDefault="00451623">
      <w:pPr>
        <w:pStyle w:val="Textkomente"/>
      </w:pPr>
      <w:r>
        <w:rPr>
          <w:rStyle w:val="Odkaznakoment"/>
        </w:rPr>
        <w:annotationRef/>
      </w:r>
      <w:r>
        <w:t>Správně. Chyba je i u uvedení velikosti vzorku.</w:t>
      </w:r>
    </w:p>
  </w:comment>
  <w:comment w:id="9" w:author="Hynek Cígler" w:date="2016-05-23T16:29:00Z" w:initials="HC">
    <w:p w:rsidR="00451623" w:rsidRDefault="00451623">
      <w:pPr>
        <w:pStyle w:val="Textkomente"/>
      </w:pPr>
      <w:r>
        <w:rPr>
          <w:rStyle w:val="Odkaznakoment"/>
        </w:rPr>
        <w:annotationRef/>
      </w:r>
      <w:r>
        <w:t>To asi není zas tak potřeba. Ale percentil by mohl být srozumitelný i čtenářům.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9AE" w:rsidRDefault="00D769AE" w:rsidP="00861C98">
      <w:r>
        <w:separator/>
      </w:r>
    </w:p>
  </w:endnote>
  <w:endnote w:type="continuationSeparator" w:id="0">
    <w:p w:rsidR="00D769AE" w:rsidRDefault="00D769AE" w:rsidP="0086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9AE" w:rsidRDefault="00D769AE" w:rsidP="00861C98">
      <w:r>
        <w:separator/>
      </w:r>
    </w:p>
  </w:footnote>
  <w:footnote w:type="continuationSeparator" w:id="0">
    <w:p w:rsidR="00D769AE" w:rsidRDefault="00D769AE" w:rsidP="00861C98">
      <w:r>
        <w:continuationSeparator/>
      </w:r>
    </w:p>
  </w:footnote>
  <w:footnote w:id="1">
    <w:p w:rsidR="0075296D" w:rsidRDefault="0075296D">
      <w:pPr>
        <w:pStyle w:val="Textpoznpodarou"/>
      </w:pPr>
      <w:r>
        <w:rPr>
          <w:rStyle w:val="Znakapoznpodarou"/>
        </w:rPr>
        <w:footnoteRef/>
      </w:r>
      <w:r w:rsidR="0066715A">
        <w:t xml:space="preserve"> </w:t>
      </w:r>
      <w:r>
        <w:t>První skupině se sourozenec do nástupu do první třídy nenarodil, druhé se narodil mezi 9. a 24. měsícem, třetí mezi 24. a 36. a čtvrté mezi 36. a 54 měsícem.</w:t>
      </w:r>
      <w:r w:rsidR="0040472B">
        <w:t xml:space="preserve"> </w:t>
      </w:r>
    </w:p>
  </w:footnote>
  <w:footnote w:id="2">
    <w:p w:rsidR="006C78C4" w:rsidRDefault="006C78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C78C4">
        <w:t>Viz například 95% CI</w:t>
      </w:r>
      <w:r>
        <w:t xml:space="preserve"> (0,14 –</w:t>
      </w:r>
      <w:r w:rsidRPr="006C78C4">
        <w:t xml:space="preserve"> </w:t>
      </w:r>
      <w:r>
        <w:t xml:space="preserve">0,42) </w:t>
      </w:r>
      <w:r w:rsidRPr="006C78C4">
        <w:t>pro průměr BMI z-skórů</w:t>
      </w:r>
      <w:r>
        <w:t xml:space="preserve"> (0.28)</w:t>
      </w:r>
      <w:r w:rsidRPr="006C78C4">
        <w:t xml:space="preserve"> naměřený v 72</w:t>
      </w:r>
      <w:r>
        <w:t xml:space="preserve"> měsících u dětí se sourozencem.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07"/>
    <w:rsid w:val="00010DF7"/>
    <w:rsid w:val="00013461"/>
    <w:rsid w:val="00023FC1"/>
    <w:rsid w:val="00025D92"/>
    <w:rsid w:val="00060357"/>
    <w:rsid w:val="00072E43"/>
    <w:rsid w:val="000A0D1C"/>
    <w:rsid w:val="000A604A"/>
    <w:rsid w:val="000C7890"/>
    <w:rsid w:val="000E1B5B"/>
    <w:rsid w:val="000E1FF6"/>
    <w:rsid w:val="000E4B0C"/>
    <w:rsid w:val="000F01F4"/>
    <w:rsid w:val="000F13AB"/>
    <w:rsid w:val="00114005"/>
    <w:rsid w:val="00121F35"/>
    <w:rsid w:val="001236A9"/>
    <w:rsid w:val="0012672D"/>
    <w:rsid w:val="00140CC9"/>
    <w:rsid w:val="00151754"/>
    <w:rsid w:val="00153DCF"/>
    <w:rsid w:val="001729C1"/>
    <w:rsid w:val="00186DF9"/>
    <w:rsid w:val="001A3096"/>
    <w:rsid w:val="001A5E56"/>
    <w:rsid w:val="001B2DF5"/>
    <w:rsid w:val="001B5560"/>
    <w:rsid w:val="001C1667"/>
    <w:rsid w:val="001D327D"/>
    <w:rsid w:val="001E3FBC"/>
    <w:rsid w:val="001E6B0E"/>
    <w:rsid w:val="001F3880"/>
    <w:rsid w:val="00200F6E"/>
    <w:rsid w:val="00211F89"/>
    <w:rsid w:val="00232CF5"/>
    <w:rsid w:val="00233819"/>
    <w:rsid w:val="00237847"/>
    <w:rsid w:val="00251EAB"/>
    <w:rsid w:val="002567FC"/>
    <w:rsid w:val="002635F6"/>
    <w:rsid w:val="0028158B"/>
    <w:rsid w:val="00281D4B"/>
    <w:rsid w:val="00291EB2"/>
    <w:rsid w:val="00292615"/>
    <w:rsid w:val="002B3DB7"/>
    <w:rsid w:val="002E5A51"/>
    <w:rsid w:val="002F363A"/>
    <w:rsid w:val="00300497"/>
    <w:rsid w:val="00302531"/>
    <w:rsid w:val="0030438E"/>
    <w:rsid w:val="003205AF"/>
    <w:rsid w:val="0032173D"/>
    <w:rsid w:val="00330DA5"/>
    <w:rsid w:val="00334FC7"/>
    <w:rsid w:val="00337224"/>
    <w:rsid w:val="00357C73"/>
    <w:rsid w:val="00380452"/>
    <w:rsid w:val="003E4538"/>
    <w:rsid w:val="004039B7"/>
    <w:rsid w:val="0040472B"/>
    <w:rsid w:val="00422F34"/>
    <w:rsid w:val="00424817"/>
    <w:rsid w:val="00427FF2"/>
    <w:rsid w:val="00432910"/>
    <w:rsid w:val="00451623"/>
    <w:rsid w:val="0046220C"/>
    <w:rsid w:val="004636C4"/>
    <w:rsid w:val="004821D6"/>
    <w:rsid w:val="004A07E1"/>
    <w:rsid w:val="004A7192"/>
    <w:rsid w:val="004C2678"/>
    <w:rsid w:val="004D7C73"/>
    <w:rsid w:val="004E703C"/>
    <w:rsid w:val="004F3F13"/>
    <w:rsid w:val="00502898"/>
    <w:rsid w:val="00512B5F"/>
    <w:rsid w:val="00526CC6"/>
    <w:rsid w:val="00527E9D"/>
    <w:rsid w:val="005401D7"/>
    <w:rsid w:val="00552694"/>
    <w:rsid w:val="00557804"/>
    <w:rsid w:val="00567FBA"/>
    <w:rsid w:val="005A446A"/>
    <w:rsid w:val="005B1F3F"/>
    <w:rsid w:val="005C0B22"/>
    <w:rsid w:val="005C5F40"/>
    <w:rsid w:val="005E42DE"/>
    <w:rsid w:val="005F6E85"/>
    <w:rsid w:val="00611ADF"/>
    <w:rsid w:val="0065745B"/>
    <w:rsid w:val="0066715A"/>
    <w:rsid w:val="00670D41"/>
    <w:rsid w:val="006838B2"/>
    <w:rsid w:val="00684765"/>
    <w:rsid w:val="006A631E"/>
    <w:rsid w:val="006B29E7"/>
    <w:rsid w:val="006C78C4"/>
    <w:rsid w:val="006D14C1"/>
    <w:rsid w:val="006D3680"/>
    <w:rsid w:val="006F5AD9"/>
    <w:rsid w:val="0072612E"/>
    <w:rsid w:val="00733A41"/>
    <w:rsid w:val="007522CB"/>
    <w:rsid w:val="0075296D"/>
    <w:rsid w:val="00760447"/>
    <w:rsid w:val="00767249"/>
    <w:rsid w:val="00772E12"/>
    <w:rsid w:val="0078226B"/>
    <w:rsid w:val="007A6462"/>
    <w:rsid w:val="007B569E"/>
    <w:rsid w:val="007E0689"/>
    <w:rsid w:val="007F6EB7"/>
    <w:rsid w:val="0082121C"/>
    <w:rsid w:val="008213F7"/>
    <w:rsid w:val="00823D51"/>
    <w:rsid w:val="0082704D"/>
    <w:rsid w:val="008311B1"/>
    <w:rsid w:val="00852B6F"/>
    <w:rsid w:val="00853117"/>
    <w:rsid w:val="0086008D"/>
    <w:rsid w:val="0086116C"/>
    <w:rsid w:val="00861C98"/>
    <w:rsid w:val="00866695"/>
    <w:rsid w:val="00881119"/>
    <w:rsid w:val="00893AA2"/>
    <w:rsid w:val="00897855"/>
    <w:rsid w:val="008A6DC0"/>
    <w:rsid w:val="008B3624"/>
    <w:rsid w:val="008B3A02"/>
    <w:rsid w:val="008C23EF"/>
    <w:rsid w:val="008D7AD1"/>
    <w:rsid w:val="008E4927"/>
    <w:rsid w:val="008E6963"/>
    <w:rsid w:val="008F06DA"/>
    <w:rsid w:val="0091274B"/>
    <w:rsid w:val="00922FB8"/>
    <w:rsid w:val="00924208"/>
    <w:rsid w:val="009306A4"/>
    <w:rsid w:val="00946994"/>
    <w:rsid w:val="00951F72"/>
    <w:rsid w:val="009639AA"/>
    <w:rsid w:val="009738C0"/>
    <w:rsid w:val="00974EA4"/>
    <w:rsid w:val="00983C63"/>
    <w:rsid w:val="009C159E"/>
    <w:rsid w:val="009D1173"/>
    <w:rsid w:val="00A01A92"/>
    <w:rsid w:val="00A123CB"/>
    <w:rsid w:val="00A31C21"/>
    <w:rsid w:val="00A7602F"/>
    <w:rsid w:val="00A95271"/>
    <w:rsid w:val="00AA0A89"/>
    <w:rsid w:val="00AC0E3B"/>
    <w:rsid w:val="00AC0F3B"/>
    <w:rsid w:val="00AE2D53"/>
    <w:rsid w:val="00AF2533"/>
    <w:rsid w:val="00AF7455"/>
    <w:rsid w:val="00B24611"/>
    <w:rsid w:val="00BB027F"/>
    <w:rsid w:val="00BB0B2A"/>
    <w:rsid w:val="00BC29C6"/>
    <w:rsid w:val="00BC5BD0"/>
    <w:rsid w:val="00C0143E"/>
    <w:rsid w:val="00C05B5F"/>
    <w:rsid w:val="00C1671C"/>
    <w:rsid w:val="00C24EF9"/>
    <w:rsid w:val="00C373B3"/>
    <w:rsid w:val="00C56C3E"/>
    <w:rsid w:val="00C63A2F"/>
    <w:rsid w:val="00C724B8"/>
    <w:rsid w:val="00C8179C"/>
    <w:rsid w:val="00CB0FE0"/>
    <w:rsid w:val="00CB11BA"/>
    <w:rsid w:val="00CD08A2"/>
    <w:rsid w:val="00CE1DDF"/>
    <w:rsid w:val="00CE6D95"/>
    <w:rsid w:val="00D11B6D"/>
    <w:rsid w:val="00D13207"/>
    <w:rsid w:val="00D24B4F"/>
    <w:rsid w:val="00D512C7"/>
    <w:rsid w:val="00D61FDA"/>
    <w:rsid w:val="00D72D93"/>
    <w:rsid w:val="00D769AE"/>
    <w:rsid w:val="00D915D4"/>
    <w:rsid w:val="00D91FBB"/>
    <w:rsid w:val="00DB42CB"/>
    <w:rsid w:val="00DB7268"/>
    <w:rsid w:val="00DC48DE"/>
    <w:rsid w:val="00DD0766"/>
    <w:rsid w:val="00DE1A6F"/>
    <w:rsid w:val="00DF0D86"/>
    <w:rsid w:val="00DF774C"/>
    <w:rsid w:val="00E01A91"/>
    <w:rsid w:val="00E16D0E"/>
    <w:rsid w:val="00E22886"/>
    <w:rsid w:val="00E22BFC"/>
    <w:rsid w:val="00E33081"/>
    <w:rsid w:val="00E60CBB"/>
    <w:rsid w:val="00E7175C"/>
    <w:rsid w:val="00E73DF0"/>
    <w:rsid w:val="00E77668"/>
    <w:rsid w:val="00EA44E9"/>
    <w:rsid w:val="00EC05C6"/>
    <w:rsid w:val="00EC688D"/>
    <w:rsid w:val="00EE1FE0"/>
    <w:rsid w:val="00F00F78"/>
    <w:rsid w:val="00F26A27"/>
    <w:rsid w:val="00F33B01"/>
    <w:rsid w:val="00F445AD"/>
    <w:rsid w:val="00F70484"/>
    <w:rsid w:val="00F82B12"/>
    <w:rsid w:val="00FA063A"/>
    <w:rsid w:val="00FA6301"/>
    <w:rsid w:val="00FD320B"/>
    <w:rsid w:val="00FE679F"/>
    <w:rsid w:val="00FF0567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1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922F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A0D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C26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C267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1C98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1C9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61C98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922FB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2FB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2F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2FB8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A6DC0"/>
    <w:pPr>
      <w:spacing w:before="100" w:beforeAutospacing="1" w:after="100" w:afterAutospacing="1"/>
    </w:pPr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A0D1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Siln">
    <w:name w:val="Strong"/>
    <w:basedOn w:val="Standardnpsmoodstavce"/>
    <w:uiPriority w:val="22"/>
    <w:qFormat/>
    <w:rsid w:val="00C8179C"/>
    <w:rPr>
      <w:b/>
      <w:bCs/>
    </w:rPr>
  </w:style>
  <w:style w:type="character" w:styleId="Zvraznn">
    <w:name w:val="Emphasis"/>
    <w:basedOn w:val="Standardnpsmoodstavce"/>
    <w:uiPriority w:val="20"/>
    <w:qFormat/>
    <w:rsid w:val="00C8179C"/>
    <w:rPr>
      <w:i/>
      <w:iCs/>
    </w:rPr>
  </w:style>
  <w:style w:type="paragraph" w:styleId="Odstavecseseznamem">
    <w:name w:val="List Paragraph"/>
    <w:basedOn w:val="Normln"/>
    <w:uiPriority w:val="34"/>
    <w:qFormat/>
    <w:rsid w:val="00DF0D86"/>
    <w:pPr>
      <w:ind w:left="720"/>
      <w:contextualSpacing/>
    </w:pPr>
  </w:style>
  <w:style w:type="character" w:customStyle="1" w:styleId="st">
    <w:name w:val="st"/>
    <w:basedOn w:val="Standardnpsmoodstavce"/>
    <w:rsid w:val="00CD08A2"/>
  </w:style>
  <w:style w:type="character" w:styleId="Odkaznakoment">
    <w:name w:val="annotation reference"/>
    <w:basedOn w:val="Standardnpsmoodstavce"/>
    <w:uiPriority w:val="99"/>
    <w:semiHidden/>
    <w:unhideWhenUsed/>
    <w:rsid w:val="007E06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068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06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0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0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1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922F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A0D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C26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C267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1C98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1C9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61C98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922FB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2FB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2F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2FB8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A6DC0"/>
    <w:pPr>
      <w:spacing w:before="100" w:beforeAutospacing="1" w:after="100" w:afterAutospacing="1"/>
    </w:pPr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A0D1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Siln">
    <w:name w:val="Strong"/>
    <w:basedOn w:val="Standardnpsmoodstavce"/>
    <w:uiPriority w:val="22"/>
    <w:qFormat/>
    <w:rsid w:val="00C8179C"/>
    <w:rPr>
      <w:b/>
      <w:bCs/>
    </w:rPr>
  </w:style>
  <w:style w:type="character" w:styleId="Zvraznn">
    <w:name w:val="Emphasis"/>
    <w:basedOn w:val="Standardnpsmoodstavce"/>
    <w:uiPriority w:val="20"/>
    <w:qFormat/>
    <w:rsid w:val="00C8179C"/>
    <w:rPr>
      <w:i/>
      <w:iCs/>
    </w:rPr>
  </w:style>
  <w:style w:type="paragraph" w:styleId="Odstavecseseznamem">
    <w:name w:val="List Paragraph"/>
    <w:basedOn w:val="Normln"/>
    <w:uiPriority w:val="34"/>
    <w:qFormat/>
    <w:rsid w:val="00DF0D86"/>
    <w:pPr>
      <w:ind w:left="720"/>
      <w:contextualSpacing/>
    </w:pPr>
  </w:style>
  <w:style w:type="character" w:customStyle="1" w:styleId="st">
    <w:name w:val="st"/>
    <w:basedOn w:val="Standardnpsmoodstavce"/>
    <w:rsid w:val="00CD08A2"/>
  </w:style>
  <w:style w:type="character" w:styleId="Odkaznakoment">
    <w:name w:val="annotation reference"/>
    <w:basedOn w:val="Standardnpsmoodstavce"/>
    <w:uiPriority w:val="99"/>
    <w:semiHidden/>
    <w:unhideWhenUsed/>
    <w:rsid w:val="007E06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068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06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0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0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DF999-5028-45BD-9455-0CEBA20F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2444</TotalTime>
  <Pages>4</Pages>
  <Words>833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Fiala</dc:creator>
  <cp:keywords/>
  <dc:description/>
  <cp:lastModifiedBy>Hynek Cígler</cp:lastModifiedBy>
  <cp:revision>26</cp:revision>
  <dcterms:created xsi:type="dcterms:W3CDTF">2016-04-28T13:37:00Z</dcterms:created>
  <dcterms:modified xsi:type="dcterms:W3CDTF">2016-05-24T08:14:00Z</dcterms:modified>
</cp:coreProperties>
</file>