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57" w:rsidRDefault="00D46557">
      <w:pPr>
        <w:rPr>
          <w:rFonts w:ascii="Curlz MT" w:hAnsi="Curlz MT"/>
        </w:rPr>
      </w:pPr>
      <w:bookmarkStart w:id="0" w:name="_GoBack"/>
      <w:bookmarkEnd w:id="0"/>
    </w:p>
    <w:p w:rsidR="00D46557" w:rsidRPr="00D46557" w:rsidRDefault="00D46557" w:rsidP="00D46557">
      <w:pPr>
        <w:jc w:val="center"/>
        <w:rPr>
          <w:rFonts w:ascii="Curlz MT" w:hAnsi="Curlz MT" w:cs="Times New Roman"/>
          <w:sz w:val="56"/>
          <w:szCs w:val="56"/>
        </w:rPr>
      </w:pPr>
      <w:r w:rsidRPr="00D46557">
        <w:rPr>
          <w:rFonts w:ascii="Curlz MT" w:hAnsi="Curlz MT"/>
          <w:sz w:val="56"/>
          <w:szCs w:val="56"/>
        </w:rPr>
        <w:t>Jak mluvit s d</w:t>
      </w:r>
      <w:r w:rsidRPr="00D46557">
        <w:rPr>
          <w:rFonts w:ascii="Times New Roman" w:hAnsi="Times New Roman" w:cs="Times New Roman"/>
          <w:sz w:val="56"/>
          <w:szCs w:val="56"/>
        </w:rPr>
        <w:t>ě</w:t>
      </w:r>
      <w:r w:rsidRPr="00D46557">
        <w:rPr>
          <w:rFonts w:ascii="Curlz MT" w:hAnsi="Curlz MT" w:cs="Times New Roman"/>
          <w:sz w:val="56"/>
          <w:szCs w:val="56"/>
        </w:rPr>
        <w:t>tmi o smrti?</w:t>
      </w:r>
    </w:p>
    <w:p w:rsidR="00D46557" w:rsidRDefault="00D46557">
      <w:pPr>
        <w:rPr>
          <w:rFonts w:ascii="Curlz MT" w:hAnsi="Curlz MT"/>
        </w:rPr>
      </w:pPr>
    </w:p>
    <w:p w:rsidR="00FD04CA" w:rsidRDefault="00927E26">
      <w:pPr>
        <w:rPr>
          <w:rFonts w:ascii="Curlz MT" w:hAnsi="Curlz MT"/>
        </w:rPr>
      </w:pPr>
      <w:r w:rsidRPr="00D46557">
        <w:rPr>
          <w:rFonts w:ascii="Curlz MT" w:hAnsi="Curlz MT"/>
        </w:rPr>
        <w:t>Knihy k</w:t>
      </w:r>
      <w:r w:rsidR="00D46557">
        <w:rPr>
          <w:rFonts w:ascii="Curlz MT" w:hAnsi="Curlz MT"/>
        </w:rPr>
        <w:t> </w:t>
      </w:r>
      <w:r w:rsidRPr="00D46557">
        <w:rPr>
          <w:rFonts w:ascii="Curlz MT" w:hAnsi="Curlz MT"/>
        </w:rPr>
        <w:t>tématu</w:t>
      </w:r>
    </w:p>
    <w:p w:rsidR="00D46557" w:rsidRDefault="00D46557">
      <w:r>
        <w:t xml:space="preserve">Crowther, Kitty: </w:t>
      </w:r>
      <w:r w:rsidRPr="00D46557">
        <w:rPr>
          <w:i/>
        </w:rPr>
        <w:t>Návštěva malé smrti</w:t>
      </w:r>
      <w:r>
        <w:t>.</w:t>
      </w:r>
    </w:p>
    <w:p w:rsidR="00D46557" w:rsidRDefault="00D46557">
      <w:r>
        <w:t xml:space="preserve">Espinosa, Albert: </w:t>
      </w:r>
      <w:r w:rsidRPr="00D46557">
        <w:rPr>
          <w:i/>
        </w:rPr>
        <w:t>Žlutý svět</w:t>
      </w:r>
      <w:r>
        <w:t xml:space="preserve">. </w:t>
      </w:r>
    </w:p>
    <w:p w:rsidR="00D46557" w:rsidRDefault="00D46557">
      <w:r>
        <w:t xml:space="preserve">Gaarder, Jostein: </w:t>
      </w:r>
      <w:r w:rsidRPr="00D46557">
        <w:rPr>
          <w:i/>
        </w:rPr>
        <w:t>Anton a Jonatán</w:t>
      </w:r>
      <w:r>
        <w:t xml:space="preserve">. </w:t>
      </w:r>
    </w:p>
    <w:p w:rsidR="00D46557" w:rsidRDefault="00D46557">
      <w:r>
        <w:t xml:space="preserve">Goldman, Linda: </w:t>
      </w:r>
      <w:r w:rsidRPr="00D46557">
        <w:rPr>
          <w:i/>
        </w:rPr>
        <w:t>Jak s dětmi mluvit o smrti</w:t>
      </w:r>
      <w:r>
        <w:t>.</w:t>
      </w:r>
    </w:p>
    <w:p w:rsidR="00D46557" w:rsidRDefault="00D46557">
      <w:r w:rsidRPr="00D46557">
        <w:rPr>
          <w:i/>
        </w:rPr>
        <w:t>Když dinosaurům někdo umře: Malá knížka o velkých starostech pro malé a velké</w:t>
      </w:r>
      <w:r>
        <w:t>.</w:t>
      </w:r>
    </w:p>
    <w:p w:rsidR="00D46557" w:rsidRDefault="00D46557">
      <w:r>
        <w:t xml:space="preserve">Lindgrenová, Astrid: </w:t>
      </w:r>
      <w:r w:rsidRPr="00D46557">
        <w:rPr>
          <w:i/>
        </w:rPr>
        <w:t>Bratři Lví srdce</w:t>
      </w:r>
      <w:r>
        <w:t>.</w:t>
      </w:r>
    </w:p>
    <w:p w:rsidR="00D46557" w:rsidRDefault="00D46557">
      <w:r>
        <w:t xml:space="preserve">Procházková, Iva: </w:t>
      </w:r>
      <w:r w:rsidRPr="00D46557">
        <w:rPr>
          <w:i/>
        </w:rPr>
        <w:t>Myši patří do nebe</w:t>
      </w:r>
      <w:r>
        <w:t>.</w:t>
      </w:r>
    </w:p>
    <w:p w:rsidR="00D46557" w:rsidRDefault="00D46557">
      <w:r>
        <w:t xml:space="preserve">Schmitt, Eric Emmanuel: </w:t>
      </w:r>
      <w:r w:rsidRPr="00D46557">
        <w:rPr>
          <w:i/>
        </w:rPr>
        <w:t>Oskar a růžová paní</w:t>
      </w:r>
      <w:r>
        <w:t xml:space="preserve">. </w:t>
      </w:r>
    </w:p>
    <w:p w:rsidR="00D46557" w:rsidRDefault="00D46557">
      <w:r>
        <w:t xml:space="preserve">Stalfelt, Pernilla: </w:t>
      </w:r>
      <w:r w:rsidRPr="00D46557">
        <w:rPr>
          <w:i/>
        </w:rPr>
        <w:t>O smrti smrťoucí</w:t>
      </w:r>
      <w:r>
        <w:t>.</w:t>
      </w:r>
    </w:p>
    <w:p w:rsidR="00D46557" w:rsidRDefault="00D46557">
      <w:r>
        <w:t xml:space="preserve">Špinková, Martina: </w:t>
      </w:r>
      <w:r w:rsidRPr="00D46557">
        <w:rPr>
          <w:i/>
        </w:rPr>
        <w:t>Anna a Anička: O životě na začátku na konci</w:t>
      </w:r>
      <w:r>
        <w:t>.</w:t>
      </w:r>
    </w:p>
    <w:p w:rsidR="00F853BA" w:rsidRDefault="00F853BA"/>
    <w:p w:rsidR="00F853BA" w:rsidRPr="00D46557" w:rsidRDefault="00F853BA" w:rsidP="00D46557">
      <w:pPr>
        <w:tabs>
          <w:tab w:val="left" w:pos="2145"/>
        </w:tabs>
        <w:rPr>
          <w:rFonts w:ascii="Curlz MT" w:hAnsi="Curlz MT"/>
        </w:rPr>
      </w:pPr>
      <w:r w:rsidRPr="00D46557">
        <w:rPr>
          <w:rFonts w:ascii="Curlz MT" w:hAnsi="Curlz MT"/>
        </w:rPr>
        <w:t>Další zdroje</w:t>
      </w:r>
      <w:r w:rsidR="00D46557">
        <w:rPr>
          <w:rFonts w:ascii="Curlz MT" w:hAnsi="Curlz MT"/>
        </w:rPr>
        <w:tab/>
      </w:r>
    </w:p>
    <w:p w:rsidR="00F853BA" w:rsidRDefault="00F853BA">
      <w:r w:rsidRPr="00D46557">
        <w:t>http://polomama.blogspot.cz/</w:t>
      </w:r>
    </w:p>
    <w:p w:rsidR="00F853BA" w:rsidRDefault="00F853BA">
      <w:r w:rsidRPr="00D46557">
        <w:t>http://www.krkavcimatka.cz/</w:t>
      </w:r>
    </w:p>
    <w:p w:rsidR="00F853BA" w:rsidRDefault="00D46557">
      <w:r w:rsidRPr="00D46557">
        <w:t>http://www.jinejsvet.cz/</w:t>
      </w:r>
    </w:p>
    <w:p w:rsidR="00D46557" w:rsidRDefault="00D46557"/>
    <w:p w:rsidR="00D46557" w:rsidRDefault="00D46557"/>
    <w:p w:rsidR="00D46557" w:rsidRDefault="00D46557"/>
    <w:p w:rsidR="00F853BA" w:rsidRDefault="00F853BA"/>
    <w:p w:rsidR="00562A59" w:rsidRDefault="00562A59"/>
    <w:sectPr w:rsidR="0056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0096"/>
    <w:multiLevelType w:val="hybridMultilevel"/>
    <w:tmpl w:val="2C447CCE"/>
    <w:lvl w:ilvl="0" w:tplc="5300C06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4596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5E19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62D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4255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49B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E538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0685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9299D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CC"/>
    <w:rsid w:val="002477CC"/>
    <w:rsid w:val="00562A59"/>
    <w:rsid w:val="00927E26"/>
    <w:rsid w:val="00D46557"/>
    <w:rsid w:val="00F853BA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7E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7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5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70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FBB4-8652-4742-9243-34E6E714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2017-02-08T15:37:00Z</dcterms:created>
  <dcterms:modified xsi:type="dcterms:W3CDTF">2017-02-08T16:22:00Z</dcterms:modified>
</cp:coreProperties>
</file>