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B0" w:rsidRPr="00630B02" w:rsidRDefault="006943B0" w:rsidP="006943B0">
      <w:pPr>
        <w:jc w:val="both"/>
        <w:rPr>
          <w:rFonts w:ascii="Arial" w:hAnsi="Arial" w:cs="Arial"/>
          <w:b/>
          <w:lang w:val="en-GB"/>
        </w:rPr>
      </w:pPr>
      <w:r w:rsidRPr="00630B02">
        <w:rPr>
          <w:rFonts w:ascii="Arial" w:hAnsi="Arial" w:cs="Arial"/>
          <w:b/>
          <w:lang w:val="en-GB"/>
        </w:rPr>
        <w:t>Department of Political Science</w:t>
      </w:r>
    </w:p>
    <w:p w:rsidR="006943B0" w:rsidRPr="00630B02" w:rsidRDefault="006943B0" w:rsidP="006943B0">
      <w:pPr>
        <w:jc w:val="both"/>
        <w:rPr>
          <w:rFonts w:ascii="Arial" w:hAnsi="Arial" w:cs="Arial"/>
          <w:b/>
          <w:lang w:val="en-GB"/>
        </w:rPr>
      </w:pPr>
      <w:r w:rsidRPr="00630B02">
        <w:rPr>
          <w:rFonts w:ascii="Arial" w:hAnsi="Arial" w:cs="Arial"/>
          <w:b/>
          <w:lang w:val="en-GB"/>
        </w:rPr>
        <w:t>Faculty of Social Studies</w:t>
      </w:r>
    </w:p>
    <w:p w:rsidR="006943B0" w:rsidRPr="00630B02" w:rsidRDefault="006943B0" w:rsidP="006943B0">
      <w:pPr>
        <w:jc w:val="both"/>
        <w:rPr>
          <w:rFonts w:ascii="Arial" w:hAnsi="Arial" w:cs="Arial"/>
          <w:b/>
          <w:lang w:val="en-GB"/>
        </w:rPr>
      </w:pPr>
      <w:r w:rsidRPr="00630B02">
        <w:rPr>
          <w:rFonts w:ascii="Arial" w:hAnsi="Arial" w:cs="Arial"/>
          <w:b/>
          <w:lang w:val="en-GB"/>
        </w:rPr>
        <w:t>Masaryk University</w:t>
      </w:r>
    </w:p>
    <w:p w:rsidR="006943B0" w:rsidRPr="00630B02" w:rsidRDefault="00754B27" w:rsidP="006943B0">
      <w:pPr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Joštova</w:t>
      </w:r>
      <w:proofErr w:type="spellEnd"/>
      <w:r>
        <w:rPr>
          <w:rFonts w:ascii="Arial" w:hAnsi="Arial" w:cs="Arial"/>
          <w:b/>
          <w:lang w:val="en-GB"/>
        </w:rPr>
        <w:t xml:space="preserve"> 10, Brno Czech R</w:t>
      </w:r>
      <w:r w:rsidR="006943B0" w:rsidRPr="00630B02">
        <w:rPr>
          <w:rFonts w:ascii="Arial" w:hAnsi="Arial" w:cs="Arial"/>
          <w:b/>
          <w:lang w:val="en-GB"/>
        </w:rPr>
        <w:t xml:space="preserve">epublic </w:t>
      </w:r>
    </w:p>
    <w:p w:rsidR="006943B0" w:rsidRPr="00630B02" w:rsidRDefault="006943B0" w:rsidP="006943B0">
      <w:pPr>
        <w:jc w:val="right"/>
        <w:rPr>
          <w:rFonts w:ascii="Arial" w:hAnsi="Arial" w:cs="Arial"/>
          <w:b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b/>
          <w:lang w:val="en-GB"/>
        </w:rPr>
      </w:pPr>
    </w:p>
    <w:p w:rsidR="006943B0" w:rsidRPr="00630B02" w:rsidRDefault="007F7EAE" w:rsidP="006943B0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CDS 441 </w:t>
      </w:r>
      <w:r w:rsidR="006943B0" w:rsidRPr="00630B02">
        <w:rPr>
          <w:rFonts w:ascii="Arial" w:hAnsi="Arial" w:cs="Arial"/>
          <w:b/>
          <w:sz w:val="32"/>
          <w:szCs w:val="32"/>
          <w:lang w:val="en-GB"/>
        </w:rPr>
        <w:t xml:space="preserve">Far Right and Left Parties – syllabus </w:t>
      </w:r>
    </w:p>
    <w:p w:rsidR="006943B0" w:rsidRPr="00630B02" w:rsidRDefault="006943B0" w:rsidP="006943B0">
      <w:pPr>
        <w:jc w:val="both"/>
        <w:rPr>
          <w:rFonts w:ascii="Arial" w:hAnsi="Arial" w:cs="Arial"/>
          <w:sz w:val="28"/>
          <w:szCs w:val="28"/>
          <w:lang w:val="en-GB"/>
        </w:rPr>
      </w:pPr>
      <w:r w:rsidRPr="00630B02">
        <w:rPr>
          <w:rFonts w:ascii="Arial" w:hAnsi="Arial" w:cs="Arial"/>
          <w:sz w:val="28"/>
          <w:szCs w:val="28"/>
          <w:lang w:val="en-GB"/>
        </w:rPr>
        <w:t>Věra Stojarová, PhD.</w:t>
      </w:r>
      <w:r w:rsidR="00D319E1">
        <w:rPr>
          <w:rFonts w:ascii="Arial" w:hAnsi="Arial" w:cs="Arial"/>
          <w:sz w:val="28"/>
          <w:szCs w:val="28"/>
          <w:lang w:val="en-GB"/>
        </w:rPr>
        <w:t xml:space="preserve">, Mgr. </w:t>
      </w:r>
      <w:proofErr w:type="spellStart"/>
      <w:r w:rsidR="00D319E1">
        <w:rPr>
          <w:rFonts w:ascii="Arial" w:hAnsi="Arial" w:cs="Arial"/>
          <w:sz w:val="28"/>
          <w:szCs w:val="28"/>
          <w:lang w:val="en-GB"/>
        </w:rPr>
        <w:t>Lucie</w:t>
      </w:r>
      <w:proofErr w:type="spellEnd"/>
      <w:r w:rsidR="00D319E1">
        <w:rPr>
          <w:rFonts w:ascii="Arial" w:hAnsi="Arial" w:cs="Arial"/>
          <w:sz w:val="28"/>
          <w:szCs w:val="28"/>
          <w:lang w:val="en-GB"/>
        </w:rPr>
        <w:t xml:space="preserve"> Bohdalová</w:t>
      </w:r>
      <w:bookmarkStart w:id="0" w:name="_GoBack"/>
      <w:bookmarkEnd w:id="0"/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b/>
          <w:sz w:val="28"/>
          <w:szCs w:val="28"/>
          <w:lang w:val="en-GB"/>
        </w:rPr>
        <w:t>Overview of the course:</w:t>
      </w:r>
    </w:p>
    <w:p w:rsidR="006943B0" w:rsidRPr="00630B02" w:rsidRDefault="006943B0" w:rsidP="006943B0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The course focuses on the European far right and </w:t>
      </w:r>
      <w:r w:rsidR="00754B27">
        <w:rPr>
          <w:rFonts w:ascii="Arial" w:hAnsi="Arial" w:cs="Arial"/>
          <w:lang w:val="en-GB"/>
        </w:rPr>
        <w:t xml:space="preserve">left parties. The module offers an understanding of far right and left party families in Europe, definition, identification, explanatory models, coherent conceptual and empirical framework to study party families. 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pStyle w:val="Nadpis3"/>
        <w:jc w:val="both"/>
        <w:rPr>
          <w:rFonts w:ascii="Arial" w:hAnsi="Arial" w:cs="Arial"/>
          <w:iCs/>
          <w:sz w:val="28"/>
          <w:szCs w:val="28"/>
          <w:lang w:val="en-GB"/>
        </w:rPr>
      </w:pPr>
      <w:r w:rsidRPr="00630B02">
        <w:rPr>
          <w:rFonts w:ascii="Arial" w:hAnsi="Arial" w:cs="Arial"/>
          <w:iCs/>
          <w:sz w:val="28"/>
          <w:szCs w:val="28"/>
          <w:lang w:val="en-GB"/>
        </w:rPr>
        <w:t>Organization of the course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The course is aimed at the students enrolled in the Ma. Studies of the CDS. The course is valued with 7 credits. The course consists of lectures and seminar sessions.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5A36AA" w:rsidRPr="00630B02" w:rsidRDefault="005A36AA" w:rsidP="006943B0">
      <w:pPr>
        <w:jc w:val="both"/>
        <w:rPr>
          <w:rFonts w:ascii="Arial" w:hAnsi="Arial" w:cs="Arial"/>
          <w:lang w:val="en-GB"/>
        </w:rPr>
      </w:pPr>
    </w:p>
    <w:p w:rsidR="006943B0" w:rsidRPr="00754B27" w:rsidRDefault="006943B0" w:rsidP="006943B0">
      <w:pPr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754B27">
        <w:rPr>
          <w:rFonts w:ascii="Arial" w:hAnsi="Arial" w:cs="Arial"/>
          <w:b/>
          <w:sz w:val="28"/>
          <w:szCs w:val="28"/>
          <w:lang w:val="en-GB"/>
        </w:rPr>
        <w:t>Grading</w:t>
      </w:r>
    </w:p>
    <w:p w:rsidR="006943B0" w:rsidRPr="00754B27" w:rsidRDefault="006943B0" w:rsidP="006943B0">
      <w:pPr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6943B0" w:rsidRPr="00754B27" w:rsidRDefault="006943B0" w:rsidP="006943B0">
      <w:pPr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754B27">
        <w:rPr>
          <w:rFonts w:ascii="Arial" w:hAnsi="Arial" w:cs="Arial"/>
          <w:lang w:val="en-GB"/>
        </w:rPr>
        <w:t>Presentation and leading further di</w:t>
      </w:r>
      <w:r w:rsidR="00754B27" w:rsidRPr="00754B27">
        <w:rPr>
          <w:rFonts w:ascii="Arial" w:hAnsi="Arial" w:cs="Arial"/>
          <w:lang w:val="en-GB"/>
        </w:rPr>
        <w:t>scussion (10 points, therefore 10</w:t>
      </w:r>
      <w:r w:rsidRPr="00754B27">
        <w:rPr>
          <w:rFonts w:ascii="Arial" w:hAnsi="Arial" w:cs="Arial"/>
          <w:lang w:val="en-GB"/>
        </w:rPr>
        <w:t xml:space="preserve"> %)</w:t>
      </w:r>
    </w:p>
    <w:p w:rsidR="006943B0" w:rsidRPr="00754B27" w:rsidRDefault="00AD000C" w:rsidP="006943B0">
      <w:pPr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754B27">
        <w:rPr>
          <w:rFonts w:ascii="Arial" w:hAnsi="Arial" w:cs="Arial"/>
          <w:lang w:val="en-GB"/>
        </w:rPr>
        <w:t>Paper (2</w:t>
      </w:r>
      <w:r w:rsidR="006943B0" w:rsidRPr="00754B27">
        <w:rPr>
          <w:rFonts w:ascii="Arial" w:hAnsi="Arial" w:cs="Arial"/>
          <w:lang w:val="en-GB"/>
        </w:rPr>
        <w:t xml:space="preserve">0 points, therefore </w:t>
      </w:r>
      <w:r w:rsidR="00754B27" w:rsidRPr="00754B27">
        <w:rPr>
          <w:rFonts w:ascii="Arial" w:hAnsi="Arial" w:cs="Arial"/>
          <w:lang w:val="en-GB"/>
        </w:rPr>
        <w:t>20</w:t>
      </w:r>
      <w:r w:rsidR="006943B0" w:rsidRPr="00754B27">
        <w:rPr>
          <w:rFonts w:ascii="Arial" w:hAnsi="Arial" w:cs="Arial"/>
          <w:lang w:val="en-GB"/>
        </w:rPr>
        <w:t xml:space="preserve"> %)</w:t>
      </w:r>
    </w:p>
    <w:p w:rsidR="006943B0" w:rsidRPr="00754B27" w:rsidRDefault="006943B0" w:rsidP="006943B0">
      <w:pPr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754B27">
        <w:rPr>
          <w:rFonts w:ascii="Arial" w:hAnsi="Arial" w:cs="Arial"/>
          <w:lang w:val="en-GB"/>
        </w:rPr>
        <w:t>P</w:t>
      </w:r>
      <w:r w:rsidR="00AD000C" w:rsidRPr="00754B27">
        <w:rPr>
          <w:rFonts w:ascii="Arial" w:hAnsi="Arial" w:cs="Arial"/>
          <w:lang w:val="en-GB"/>
        </w:rPr>
        <w:t>ass the test (6</w:t>
      </w:r>
      <w:r w:rsidR="00754B27" w:rsidRPr="00754B27">
        <w:rPr>
          <w:rFonts w:ascii="Arial" w:hAnsi="Arial" w:cs="Arial"/>
          <w:lang w:val="en-GB"/>
        </w:rPr>
        <w:t>3 points, therefore 70</w:t>
      </w:r>
      <w:r w:rsidRPr="00754B27">
        <w:rPr>
          <w:rFonts w:ascii="Arial" w:hAnsi="Arial" w:cs="Arial"/>
          <w:lang w:val="en-GB"/>
        </w:rPr>
        <w:t xml:space="preserve"> % )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b/>
          <w:sz w:val="28"/>
          <w:szCs w:val="28"/>
          <w:lang w:val="en-GB"/>
        </w:rPr>
        <w:t>Evaluation: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93-84 points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83-76 points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75-69 points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68-61 points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60-55 points</w:t>
      </w:r>
    </w:p>
    <w:p w:rsidR="006943B0" w:rsidRPr="00630B02" w:rsidRDefault="006943B0" w:rsidP="006943B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&gt; 54 points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b/>
          <w:lang w:val="en-GB"/>
        </w:rPr>
        <w:t>Presentation:</w:t>
      </w:r>
      <w:r w:rsidRPr="00630B02">
        <w:rPr>
          <w:rFonts w:ascii="Arial" w:hAnsi="Arial" w:cs="Arial"/>
          <w:lang w:val="en-GB"/>
        </w:rPr>
        <w:t xml:space="preserve"> Student chooses one topic out of the syllabus, presents it and is obliged to accelerate and lead further discussion. </w:t>
      </w:r>
      <w:r w:rsidR="00754B27">
        <w:rPr>
          <w:rFonts w:ascii="Arial" w:hAnsi="Arial" w:cs="Arial"/>
          <w:lang w:val="en-GB"/>
        </w:rPr>
        <w:t>Time for one presentation is 10-15 min.</w:t>
      </w:r>
      <w:r w:rsidR="00484E67">
        <w:rPr>
          <w:rFonts w:ascii="Arial" w:hAnsi="Arial" w:cs="Arial"/>
          <w:lang w:val="en-GB"/>
        </w:rPr>
        <w:t xml:space="preserve"> 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b/>
          <w:lang w:val="en-GB"/>
        </w:rPr>
        <w:t>Paper:</w:t>
      </w:r>
      <w:r w:rsidRPr="00630B02">
        <w:rPr>
          <w:rFonts w:ascii="Arial" w:hAnsi="Arial" w:cs="Arial"/>
          <w:lang w:val="en-GB"/>
        </w:rPr>
        <w:t xml:space="preserve"> Analysis of a </w:t>
      </w:r>
      <w:r w:rsidR="00AD000C">
        <w:rPr>
          <w:rFonts w:ascii="Arial" w:hAnsi="Arial" w:cs="Arial"/>
          <w:lang w:val="en-GB"/>
        </w:rPr>
        <w:t>far right/left party</w:t>
      </w:r>
      <w:r w:rsidRPr="00630B02">
        <w:rPr>
          <w:rFonts w:ascii="Arial" w:hAnsi="Arial" w:cs="Arial"/>
          <w:lang w:val="en-GB"/>
        </w:rPr>
        <w:t>, 10 pages with citat</w:t>
      </w:r>
      <w:r w:rsidR="00754B27">
        <w:rPr>
          <w:rFonts w:ascii="Arial" w:hAnsi="Arial" w:cs="Arial"/>
          <w:lang w:val="en-GB"/>
        </w:rPr>
        <w:t>ions and bibliography (one page contains 1 800 characters with spaces).</w:t>
      </w:r>
      <w:r w:rsidR="00484E67">
        <w:rPr>
          <w:rFonts w:ascii="Arial" w:hAnsi="Arial" w:cs="Arial"/>
          <w:lang w:val="en-GB"/>
        </w:rPr>
        <w:t xml:space="preserve"> </w:t>
      </w:r>
      <w:r w:rsidR="00484E67">
        <w:rPr>
          <w:rFonts w:ascii="Arial" w:hAnsi="Arial" w:cs="Arial"/>
          <w:b/>
          <w:lang w:val="en-GB"/>
        </w:rPr>
        <w:t>Paper must</w:t>
      </w:r>
      <w:r w:rsidR="00484E67" w:rsidRPr="00484E67">
        <w:rPr>
          <w:rFonts w:ascii="Arial" w:hAnsi="Arial" w:cs="Arial"/>
          <w:b/>
          <w:lang w:val="en-GB"/>
        </w:rPr>
        <w:t xml:space="preserve"> be uploaded to the information system no later than 21</w:t>
      </w:r>
      <w:r w:rsidR="00484E67" w:rsidRPr="00484E67">
        <w:rPr>
          <w:rFonts w:ascii="Arial" w:hAnsi="Arial" w:cs="Arial"/>
          <w:b/>
          <w:vertAlign w:val="superscript"/>
          <w:lang w:val="en-GB"/>
        </w:rPr>
        <w:t>st</w:t>
      </w:r>
      <w:r w:rsidR="00484E67" w:rsidRPr="00484E67">
        <w:rPr>
          <w:rFonts w:ascii="Arial" w:hAnsi="Arial" w:cs="Arial"/>
          <w:b/>
          <w:lang w:val="en-GB"/>
        </w:rPr>
        <w:t xml:space="preserve"> May 2018 12:00. </w:t>
      </w:r>
    </w:p>
    <w:p w:rsidR="006943B0" w:rsidRPr="00630B02" w:rsidRDefault="006943B0" w:rsidP="006943B0">
      <w:pPr>
        <w:jc w:val="both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b/>
          <w:lang w:val="en-GB"/>
        </w:rPr>
        <w:t>Test:</w:t>
      </w:r>
      <w:r w:rsidRPr="00630B02">
        <w:rPr>
          <w:rFonts w:ascii="Arial" w:hAnsi="Arial" w:cs="Arial"/>
          <w:lang w:val="en-GB"/>
        </w:rPr>
        <w:t xml:space="preserve"> Questions focused on the problems presented in the assigned readings and/or discusse</w:t>
      </w:r>
      <w:r w:rsidR="00484E67">
        <w:rPr>
          <w:rFonts w:ascii="Arial" w:hAnsi="Arial" w:cs="Arial"/>
          <w:lang w:val="en-GB"/>
        </w:rPr>
        <w:t xml:space="preserve">d in the lectures and seminars. 63 points in total.  </w:t>
      </w:r>
    </w:p>
    <w:p w:rsidR="006943B0" w:rsidRPr="00630B02" w:rsidRDefault="006943B0" w:rsidP="006943B0">
      <w:pPr>
        <w:jc w:val="both"/>
        <w:rPr>
          <w:rFonts w:ascii="Arial" w:hAnsi="Arial" w:cs="Arial"/>
          <w:u w:val="single"/>
          <w:lang w:val="en-GB"/>
        </w:rPr>
      </w:pPr>
    </w:p>
    <w:p w:rsidR="006943B0" w:rsidRPr="00630B02" w:rsidRDefault="006943B0" w:rsidP="006943B0">
      <w:pPr>
        <w:rPr>
          <w:rFonts w:ascii="Arial" w:hAnsi="Arial" w:cs="Arial"/>
          <w:lang w:val="en-GB"/>
        </w:rPr>
      </w:pPr>
    </w:p>
    <w:p w:rsidR="006943B0" w:rsidRPr="00630B02" w:rsidRDefault="006943B0" w:rsidP="006943B0">
      <w:pPr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6943B0" w:rsidRPr="00630B02" w:rsidRDefault="006943B0" w:rsidP="006943B0">
      <w:pPr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630B02">
        <w:rPr>
          <w:rFonts w:ascii="Arial" w:hAnsi="Arial" w:cs="Arial"/>
          <w:b/>
          <w:sz w:val="32"/>
          <w:szCs w:val="32"/>
          <w:lang w:val="en-GB"/>
        </w:rPr>
        <w:t xml:space="preserve">Course structure: </w:t>
      </w:r>
    </w:p>
    <w:p w:rsidR="006943B0" w:rsidRPr="00630B02" w:rsidRDefault="006943B0" w:rsidP="006943B0">
      <w:pPr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630B02" w:rsidRPr="00E74F58" w:rsidRDefault="006943B0" w:rsidP="00026604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E74F58">
        <w:rPr>
          <w:rFonts w:ascii="Arial" w:hAnsi="Arial" w:cs="Arial"/>
          <w:b/>
          <w:sz w:val="28"/>
          <w:szCs w:val="28"/>
          <w:lang w:val="en-GB"/>
        </w:rPr>
        <w:t>Intro</w:t>
      </w:r>
      <w:r w:rsidR="00DA4ED0" w:rsidRPr="00E74F58">
        <w:rPr>
          <w:rFonts w:ascii="Arial" w:hAnsi="Arial" w:cs="Arial"/>
          <w:b/>
          <w:sz w:val="28"/>
          <w:szCs w:val="28"/>
          <w:lang w:val="en-GB"/>
        </w:rPr>
        <w:t>duction into the module.</w:t>
      </w:r>
      <w:r w:rsidR="00D834BE">
        <w:rPr>
          <w:rFonts w:ascii="Arial" w:hAnsi="Arial" w:cs="Arial"/>
          <w:b/>
          <w:sz w:val="28"/>
          <w:szCs w:val="28"/>
          <w:lang w:val="en-GB"/>
        </w:rPr>
        <w:t xml:space="preserve"> Organization of the course.</w:t>
      </w:r>
      <w:r w:rsidR="00C95AC9" w:rsidRPr="00E74F58">
        <w:rPr>
          <w:rFonts w:ascii="Arial" w:hAnsi="Arial" w:cs="Arial"/>
          <w:b/>
          <w:sz w:val="28"/>
          <w:szCs w:val="28"/>
          <w:lang w:val="en-GB"/>
        </w:rPr>
        <w:t xml:space="preserve"> 19</w:t>
      </w:r>
      <w:r w:rsidR="00C95AC9" w:rsidRPr="00E74F58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95AC9" w:rsidRPr="00E74F58">
        <w:rPr>
          <w:rFonts w:ascii="Arial" w:hAnsi="Arial" w:cs="Arial"/>
          <w:b/>
          <w:sz w:val="28"/>
          <w:szCs w:val="28"/>
          <w:lang w:val="en-GB"/>
        </w:rPr>
        <w:t xml:space="preserve"> February 2018, U34</w:t>
      </w:r>
    </w:p>
    <w:p w:rsidR="00BB756E" w:rsidRPr="00E74F58" w:rsidRDefault="00630B02" w:rsidP="00630B02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E74F58"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6943B0" w:rsidRPr="00E74F58">
        <w:rPr>
          <w:rFonts w:ascii="Arial" w:hAnsi="Arial" w:cs="Arial"/>
          <w:b/>
          <w:sz w:val="28"/>
          <w:szCs w:val="28"/>
          <w:lang w:val="en-GB"/>
        </w:rPr>
        <w:t>Conceptualisa</w:t>
      </w:r>
      <w:r w:rsidR="00C95AC9" w:rsidRPr="00E74F58">
        <w:rPr>
          <w:rFonts w:ascii="Arial" w:hAnsi="Arial" w:cs="Arial"/>
          <w:b/>
          <w:sz w:val="28"/>
          <w:szCs w:val="28"/>
          <w:lang w:val="en-GB"/>
        </w:rPr>
        <w:t xml:space="preserve">tion of far right and far left. </w:t>
      </w:r>
      <w:r w:rsidR="006943B0" w:rsidRPr="00E74F58">
        <w:rPr>
          <w:rFonts w:ascii="Arial" w:hAnsi="Arial" w:cs="Arial"/>
          <w:b/>
          <w:sz w:val="28"/>
          <w:szCs w:val="28"/>
          <w:lang w:val="en-GB"/>
        </w:rPr>
        <w:t xml:space="preserve">Terminology. </w:t>
      </w:r>
      <w:r w:rsidR="00C95AC9" w:rsidRPr="00E74F58">
        <w:rPr>
          <w:rFonts w:ascii="Arial" w:hAnsi="Arial" w:cs="Arial"/>
          <w:b/>
          <w:sz w:val="28"/>
          <w:szCs w:val="28"/>
          <w:lang w:val="en-GB"/>
        </w:rPr>
        <w:t>26 February 2018, U34</w:t>
      </w:r>
    </w:p>
    <w:p w:rsidR="00630B02" w:rsidRPr="00E74F58" w:rsidRDefault="00D11747" w:rsidP="00630B02">
      <w:pPr>
        <w:pStyle w:val="Odstavecseseznamem"/>
        <w:outlineLvl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Obligatory </w:t>
      </w:r>
      <w:r w:rsidR="00630B02" w:rsidRPr="00E74F58">
        <w:rPr>
          <w:rFonts w:ascii="Arial" w:hAnsi="Arial" w:cs="Arial"/>
          <w:b/>
          <w:u w:val="single"/>
          <w:lang w:val="en-GB"/>
        </w:rPr>
        <w:t>Literature: (</w:t>
      </w:r>
      <w:r>
        <w:rPr>
          <w:rFonts w:ascii="Arial" w:hAnsi="Arial" w:cs="Arial"/>
          <w:b/>
          <w:u w:val="single"/>
          <w:lang w:val="en-GB"/>
        </w:rPr>
        <w:t>78</w:t>
      </w:r>
      <w:r w:rsidR="00630B02" w:rsidRPr="00E74F58">
        <w:rPr>
          <w:rFonts w:ascii="Arial" w:hAnsi="Arial" w:cs="Arial"/>
          <w:b/>
          <w:u w:val="single"/>
          <w:lang w:val="en-GB"/>
        </w:rPr>
        <w:t xml:space="preserve"> pp)</w:t>
      </w:r>
    </w:p>
    <w:p w:rsidR="00840537" w:rsidRDefault="00BB756E" w:rsidP="00840537">
      <w:pPr>
        <w:pStyle w:val="Odstavecseseznamem"/>
        <w:numPr>
          <w:ilvl w:val="0"/>
          <w:numId w:val="10"/>
        </w:numPr>
        <w:outlineLvl w:val="0"/>
        <w:rPr>
          <w:rFonts w:ascii="Arial" w:hAnsi="Arial" w:cs="Arial"/>
          <w:lang w:val="en-GB"/>
        </w:rPr>
      </w:pPr>
      <w:proofErr w:type="spellStart"/>
      <w:r w:rsidRPr="00E74F58">
        <w:rPr>
          <w:rFonts w:ascii="Arial" w:hAnsi="Arial" w:cs="Arial"/>
          <w:lang w:val="en-GB"/>
        </w:rPr>
        <w:t>Mudde</w:t>
      </w:r>
      <w:proofErr w:type="spellEnd"/>
      <w:r w:rsidRPr="00E74F58">
        <w:rPr>
          <w:rFonts w:ascii="Arial" w:hAnsi="Arial" w:cs="Arial"/>
          <w:lang w:val="en-GB"/>
        </w:rPr>
        <w:t xml:space="preserve">, </w:t>
      </w:r>
      <w:proofErr w:type="spellStart"/>
      <w:r w:rsidRPr="00E74F58">
        <w:rPr>
          <w:rFonts w:ascii="Arial" w:hAnsi="Arial" w:cs="Arial"/>
          <w:lang w:val="en-GB"/>
        </w:rPr>
        <w:t>Cas</w:t>
      </w:r>
      <w:proofErr w:type="spellEnd"/>
      <w:r w:rsidRPr="00E74F58">
        <w:rPr>
          <w:rFonts w:ascii="Arial" w:hAnsi="Arial" w:cs="Arial"/>
          <w:lang w:val="en-GB"/>
        </w:rPr>
        <w:t xml:space="preserve">. (2007) </w:t>
      </w:r>
      <w:r w:rsidRPr="00E74F58">
        <w:rPr>
          <w:rFonts w:ascii="Arial" w:hAnsi="Arial" w:cs="Arial"/>
          <w:i/>
          <w:iCs/>
          <w:lang w:val="en-GB"/>
        </w:rPr>
        <w:t>Populist radical right parties in Europe</w:t>
      </w:r>
      <w:r w:rsidRPr="00E74F58">
        <w:rPr>
          <w:rFonts w:ascii="Arial" w:hAnsi="Arial" w:cs="Arial"/>
          <w:lang w:val="en-GB"/>
        </w:rPr>
        <w:t xml:space="preserve"> (Cambridge, Cambridge University Press, 11-89 (78 pp.)</w:t>
      </w:r>
      <w:r w:rsidR="00754B27" w:rsidRPr="00E74F58">
        <w:rPr>
          <w:rFonts w:ascii="Arial" w:hAnsi="Arial" w:cs="Arial"/>
          <w:lang w:val="en-GB"/>
        </w:rPr>
        <w:t xml:space="preserve"> </w:t>
      </w:r>
      <w:r w:rsidR="00452AF1" w:rsidRPr="00E74F58">
        <w:rPr>
          <w:rFonts w:ascii="Arial" w:hAnsi="Arial" w:cs="Arial"/>
          <w:lang w:val="en-GB"/>
        </w:rPr>
        <w:t>(FSS MU library)</w:t>
      </w:r>
    </w:p>
    <w:p w:rsidR="00D11747" w:rsidRPr="00E74F58" w:rsidRDefault="00D11747" w:rsidP="00D11747">
      <w:pPr>
        <w:pStyle w:val="Odstavecseseznamem"/>
        <w:numPr>
          <w:ilvl w:val="0"/>
          <w:numId w:val="10"/>
        </w:numPr>
        <w:outlineLvl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Recommended Literature: </w:t>
      </w:r>
    </w:p>
    <w:p w:rsidR="00DC53E1" w:rsidRPr="00E74F58" w:rsidRDefault="00342E02" w:rsidP="00452AF1">
      <w:pPr>
        <w:pStyle w:val="Odstavecseseznamem"/>
        <w:numPr>
          <w:ilvl w:val="0"/>
          <w:numId w:val="10"/>
        </w:numPr>
        <w:outlineLvl w:val="0"/>
        <w:rPr>
          <w:rFonts w:ascii="Arial" w:hAnsi="Arial" w:cs="Arial"/>
          <w:lang w:val="en-GB"/>
        </w:rPr>
      </w:pPr>
      <w:proofErr w:type="spellStart"/>
      <w:r w:rsidRPr="00E74F58">
        <w:rPr>
          <w:rFonts w:ascii="Arial" w:hAnsi="Arial" w:cs="Arial"/>
          <w:lang w:val="en-GB"/>
        </w:rPr>
        <w:t>Cas</w:t>
      </w:r>
      <w:proofErr w:type="spellEnd"/>
      <w:r w:rsidRPr="00E74F58">
        <w:rPr>
          <w:rFonts w:ascii="Arial" w:hAnsi="Arial" w:cs="Arial"/>
          <w:lang w:val="en-GB"/>
        </w:rPr>
        <w:t xml:space="preserve"> </w:t>
      </w:r>
      <w:proofErr w:type="spellStart"/>
      <w:r w:rsidRPr="00E74F58">
        <w:rPr>
          <w:rFonts w:ascii="Arial" w:hAnsi="Arial" w:cs="Arial"/>
          <w:lang w:val="en-GB"/>
        </w:rPr>
        <w:t>Mudde</w:t>
      </w:r>
      <w:proofErr w:type="spellEnd"/>
      <w:r w:rsidRPr="00E74F58">
        <w:rPr>
          <w:rFonts w:ascii="Arial" w:hAnsi="Arial" w:cs="Arial"/>
          <w:lang w:val="en-GB"/>
        </w:rPr>
        <w:t>. The S</w:t>
      </w:r>
      <w:r w:rsidR="005B5E4D" w:rsidRPr="00E74F58">
        <w:rPr>
          <w:rFonts w:ascii="Arial" w:hAnsi="Arial" w:cs="Arial"/>
          <w:lang w:val="en-GB"/>
        </w:rPr>
        <w:t xml:space="preserve">tudy of Populist Radical Right </w:t>
      </w:r>
      <w:r w:rsidRPr="00E74F58">
        <w:rPr>
          <w:rFonts w:ascii="Arial" w:hAnsi="Arial" w:cs="Arial"/>
          <w:lang w:val="en-GB"/>
        </w:rPr>
        <w:t xml:space="preserve">Parties: Towards a Fourth Wave, University of Oslo and University of Georgia. </w:t>
      </w:r>
      <w:r w:rsidR="00630B02" w:rsidRPr="00E74F58">
        <w:rPr>
          <w:rFonts w:ascii="Arial" w:hAnsi="Arial" w:cs="Arial"/>
          <w:lang w:val="en-GB"/>
        </w:rPr>
        <w:t>(22 pp).</w:t>
      </w:r>
      <w:r w:rsidR="00452AF1" w:rsidRPr="00E74F58">
        <w:rPr>
          <w:rFonts w:ascii="Arial" w:hAnsi="Arial" w:cs="Arial"/>
          <w:lang w:val="en-GB"/>
        </w:rPr>
        <w:t xml:space="preserve"> At </w:t>
      </w:r>
      <w:hyperlink r:id="rId5" w:history="1">
        <w:r w:rsidR="00452AF1" w:rsidRPr="00E74F58">
          <w:rPr>
            <w:rStyle w:val="Hypertextovodkaz"/>
            <w:rFonts w:ascii="Arial" w:hAnsi="Arial" w:cs="Arial"/>
            <w:lang w:val="en-GB"/>
          </w:rPr>
          <w:t>http://www.sv.uio.no/c-rex/english/publications/c-rex-working-paper-series/Cas%20Mudde%3A%20The%20Study%20of%20Populist%20Radical%20Right%20Parties.pdf</w:t>
        </w:r>
      </w:hyperlink>
      <w:r w:rsidR="00452AF1" w:rsidRPr="00E74F58">
        <w:rPr>
          <w:rFonts w:ascii="Arial" w:hAnsi="Arial" w:cs="Arial"/>
          <w:lang w:val="en-GB"/>
        </w:rPr>
        <w:t xml:space="preserve">. </w:t>
      </w:r>
    </w:p>
    <w:p w:rsidR="00342E02" w:rsidRPr="00E74F58" w:rsidRDefault="00DC53E1" w:rsidP="00DC53E1">
      <w:pPr>
        <w:pStyle w:val="Odstavecseseznamem"/>
        <w:numPr>
          <w:ilvl w:val="0"/>
          <w:numId w:val="10"/>
        </w:numPr>
        <w:outlineLvl w:val="0"/>
        <w:rPr>
          <w:rFonts w:ascii="Arial" w:hAnsi="Arial" w:cs="Arial"/>
          <w:lang w:val="en-GB"/>
        </w:rPr>
      </w:pPr>
      <w:r w:rsidRPr="00E74F58">
        <w:rPr>
          <w:rFonts w:ascii="Arial" w:hAnsi="Arial" w:cs="Arial"/>
          <w:lang w:val="en-GB"/>
        </w:rPr>
        <w:t xml:space="preserve">Melzer, Ralf, </w:t>
      </w:r>
      <w:proofErr w:type="spellStart"/>
      <w:r w:rsidRPr="00E74F58">
        <w:rPr>
          <w:rFonts w:ascii="Arial" w:hAnsi="Arial" w:cs="Arial"/>
          <w:lang w:val="en-GB"/>
        </w:rPr>
        <w:t>Serafin</w:t>
      </w:r>
      <w:proofErr w:type="spellEnd"/>
      <w:r w:rsidRPr="00E74F58">
        <w:rPr>
          <w:rFonts w:ascii="Arial" w:hAnsi="Arial" w:cs="Arial"/>
          <w:lang w:val="en-GB"/>
        </w:rPr>
        <w:t>, Sebastian (eds.) Right Wing Extremism in Europe.</w:t>
      </w:r>
      <w:r w:rsidR="00630B02" w:rsidRPr="00E74F58">
        <w:rPr>
          <w:rFonts w:ascii="Arial" w:hAnsi="Arial" w:cs="Arial"/>
          <w:lang w:val="en-GB"/>
        </w:rPr>
        <w:t xml:space="preserve"> </w:t>
      </w:r>
      <w:r w:rsidRPr="00E74F58">
        <w:rPr>
          <w:rFonts w:ascii="Arial" w:hAnsi="Arial" w:cs="Arial"/>
          <w:lang w:val="en-GB"/>
        </w:rPr>
        <w:t xml:space="preserve">Berlin: FES, 255-281 (26 pp).At </w:t>
      </w:r>
      <w:hyperlink r:id="rId6" w:history="1">
        <w:r w:rsidRPr="00E74F58">
          <w:rPr>
            <w:rStyle w:val="Hypertextovodkaz"/>
            <w:rFonts w:ascii="Arial" w:hAnsi="Arial" w:cs="Arial"/>
            <w:lang w:val="en-GB"/>
          </w:rPr>
          <w:t>http://fesprag.ecn.cz/img_upload/3403f47f1c75ee9d75621c7be5f8ebdd/right-wing-extremism-in-europe.pdf</w:t>
        </w:r>
      </w:hyperlink>
      <w:r w:rsidRPr="00E74F58">
        <w:rPr>
          <w:rFonts w:ascii="Arial" w:hAnsi="Arial" w:cs="Arial"/>
          <w:lang w:val="en-GB"/>
        </w:rPr>
        <w:t xml:space="preserve">. </w:t>
      </w:r>
    </w:p>
    <w:p w:rsidR="00840537" w:rsidRPr="00E74F58" w:rsidRDefault="00840537" w:rsidP="00792E75">
      <w:pPr>
        <w:ind w:left="360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E74F58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792E75" w:rsidRPr="00E74F58" w:rsidRDefault="00792E75" w:rsidP="00792E75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r w:rsidRPr="00E74F58">
        <w:rPr>
          <w:rFonts w:ascii="Arial" w:hAnsi="Arial" w:cs="Arial"/>
          <w:lang w:val="en-GB"/>
        </w:rPr>
        <w:t xml:space="preserve">State Immigration policies </w:t>
      </w:r>
    </w:p>
    <w:p w:rsidR="00840537" w:rsidRPr="00E74F58" w:rsidRDefault="00840537" w:rsidP="00840537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r w:rsidRPr="00E74F58">
        <w:rPr>
          <w:rFonts w:ascii="Arial" w:hAnsi="Arial" w:cs="Arial"/>
          <w:lang w:val="en-GB"/>
        </w:rPr>
        <w:t>Ayaan Hirsi Ali</w:t>
      </w:r>
      <w:r w:rsidR="00754B27" w:rsidRPr="00E74F58">
        <w:rPr>
          <w:rFonts w:ascii="Arial" w:hAnsi="Arial" w:cs="Arial"/>
          <w:lang w:val="en-GB"/>
        </w:rPr>
        <w:t>, f</w:t>
      </w:r>
      <w:r w:rsidRPr="00E74F58">
        <w:rPr>
          <w:rFonts w:ascii="Arial" w:hAnsi="Arial" w:cs="Arial"/>
          <w:lang w:val="en-GB"/>
        </w:rPr>
        <w:t xml:space="preserve">ighting for women’s rights or against Islam, FGM as a cultural right or violation of basic human rights? </w:t>
      </w:r>
    </w:p>
    <w:p w:rsidR="00792E75" w:rsidRPr="00E74F58" w:rsidRDefault="00630B02" w:rsidP="00840537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proofErr w:type="spellStart"/>
      <w:r w:rsidRPr="00E74F58">
        <w:rPr>
          <w:rFonts w:ascii="Arial" w:hAnsi="Arial" w:cs="Arial"/>
          <w:lang w:val="en-GB"/>
        </w:rPr>
        <w:t>Pim</w:t>
      </w:r>
      <w:proofErr w:type="spellEnd"/>
      <w:r w:rsidRPr="00E74F58">
        <w:rPr>
          <w:rFonts w:ascii="Arial" w:hAnsi="Arial" w:cs="Arial"/>
          <w:lang w:val="en-GB"/>
        </w:rPr>
        <w:t xml:space="preserve"> Fortuy</w:t>
      </w:r>
      <w:r w:rsidR="00792E75" w:rsidRPr="00E74F58">
        <w:rPr>
          <w:rFonts w:ascii="Arial" w:hAnsi="Arial" w:cs="Arial"/>
          <w:lang w:val="en-GB"/>
        </w:rPr>
        <w:t>n</w:t>
      </w:r>
    </w:p>
    <w:p w:rsidR="00840537" w:rsidRPr="00630B02" w:rsidRDefault="00840537" w:rsidP="00342E02">
      <w:pPr>
        <w:pStyle w:val="Odstavecseseznamem"/>
        <w:outlineLvl w:val="0"/>
        <w:rPr>
          <w:rFonts w:ascii="Arial" w:hAnsi="Arial" w:cs="Arial"/>
          <w:lang w:val="en-GB"/>
        </w:rPr>
      </w:pPr>
    </w:p>
    <w:p w:rsidR="00342E02" w:rsidRPr="00630B02" w:rsidRDefault="00342E02" w:rsidP="003332E0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452AF1" w:rsidRDefault="00630B02" w:rsidP="00840537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840537" w:rsidRPr="00630B02">
        <w:rPr>
          <w:rFonts w:ascii="Arial" w:hAnsi="Arial" w:cs="Arial"/>
          <w:b/>
          <w:sz w:val="28"/>
          <w:szCs w:val="28"/>
          <w:lang w:val="en-GB"/>
        </w:rPr>
        <w:t>Far Right: Case study France</w:t>
      </w:r>
      <w:r w:rsidR="00452AF1">
        <w:rPr>
          <w:rFonts w:ascii="Arial" w:hAnsi="Arial" w:cs="Arial"/>
          <w:b/>
          <w:sz w:val="28"/>
          <w:szCs w:val="28"/>
          <w:lang w:val="en-GB"/>
        </w:rPr>
        <w:t>, Italy</w:t>
      </w:r>
      <w:r w:rsidR="00C95AC9">
        <w:rPr>
          <w:rFonts w:ascii="Arial" w:hAnsi="Arial" w:cs="Arial"/>
          <w:b/>
          <w:sz w:val="28"/>
          <w:szCs w:val="28"/>
          <w:lang w:val="en-GB"/>
        </w:rPr>
        <w:t>,</w:t>
      </w:r>
      <w:r w:rsidR="00452AF1">
        <w:rPr>
          <w:rFonts w:ascii="Arial" w:hAnsi="Arial" w:cs="Arial"/>
          <w:b/>
          <w:sz w:val="28"/>
          <w:szCs w:val="28"/>
          <w:lang w:val="en-GB"/>
        </w:rPr>
        <w:t xml:space="preserve"> Belgium, UK. </w:t>
      </w:r>
    </w:p>
    <w:p w:rsidR="00840537" w:rsidRDefault="00C95AC9" w:rsidP="00452AF1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5</w:t>
      </w:r>
      <w:r w:rsidRPr="00C95AC9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March 2018, U34</w:t>
      </w:r>
    </w:p>
    <w:p w:rsidR="00630B02" w:rsidRPr="00630B02" w:rsidRDefault="00630B02" w:rsidP="00630B02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(47 pp.)</w:t>
      </w:r>
    </w:p>
    <w:p w:rsidR="00840537" w:rsidRPr="00630B02" w:rsidRDefault="00840537" w:rsidP="00792E75">
      <w:pPr>
        <w:pStyle w:val="Odstavecseseznamem"/>
        <w:numPr>
          <w:ilvl w:val="0"/>
          <w:numId w:val="11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RUUD KOOPMANS &amp; JASPER MUIS. The rise of right-wing populist </w:t>
      </w:r>
      <w:proofErr w:type="spellStart"/>
      <w:r w:rsidRPr="00630B02">
        <w:rPr>
          <w:rFonts w:ascii="Arial" w:hAnsi="Arial" w:cs="Arial"/>
          <w:lang w:val="en-GB"/>
        </w:rPr>
        <w:t>Pim</w:t>
      </w:r>
      <w:proofErr w:type="spellEnd"/>
      <w:r w:rsidRPr="00630B02">
        <w:rPr>
          <w:rFonts w:ascii="Arial" w:hAnsi="Arial" w:cs="Arial"/>
          <w:lang w:val="en-GB"/>
        </w:rPr>
        <w:t xml:space="preserve"> Fortuyn in the Netherlands: A discursive opportunity approach. European Journal of Political Research 48: 642–664, 2009. (22 pp)</w:t>
      </w:r>
    </w:p>
    <w:p w:rsidR="00630B02" w:rsidRPr="00630B02" w:rsidRDefault="00840537" w:rsidP="00840537">
      <w:pPr>
        <w:pStyle w:val="Odstavecseseznamem"/>
        <w:numPr>
          <w:ilvl w:val="0"/>
          <w:numId w:val="11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lang w:val="en-GB"/>
        </w:rPr>
        <w:t xml:space="preserve">Jasper de </w:t>
      </w:r>
      <w:proofErr w:type="spellStart"/>
      <w:r w:rsidRPr="00630B02">
        <w:rPr>
          <w:rFonts w:ascii="Arial" w:hAnsi="Arial" w:cs="Arial"/>
          <w:lang w:val="en-GB"/>
        </w:rPr>
        <w:t>Raadt</w:t>
      </w:r>
      <w:proofErr w:type="spellEnd"/>
      <w:r w:rsidRPr="00630B02">
        <w:rPr>
          <w:rFonts w:ascii="Arial" w:hAnsi="Arial" w:cs="Arial"/>
          <w:lang w:val="en-GB"/>
        </w:rPr>
        <w:t xml:space="preserve">, David Hollanders and André </w:t>
      </w:r>
      <w:proofErr w:type="spellStart"/>
      <w:r w:rsidRPr="00630B02">
        <w:rPr>
          <w:rFonts w:ascii="Arial" w:hAnsi="Arial" w:cs="Arial"/>
          <w:lang w:val="en-GB"/>
        </w:rPr>
        <w:t>Krouwel</w:t>
      </w:r>
      <w:proofErr w:type="spellEnd"/>
      <w:r w:rsidRPr="00630B02">
        <w:rPr>
          <w:rFonts w:ascii="Arial" w:hAnsi="Arial" w:cs="Arial"/>
          <w:lang w:val="en-GB"/>
        </w:rPr>
        <w:t xml:space="preserve">. Conceptualising Populism Analysing the level and type of populism of four European Parties. At </w:t>
      </w:r>
      <w:hyperlink r:id="rId7" w:history="1">
        <w:r w:rsidRPr="00630B02">
          <w:rPr>
            <w:rStyle w:val="Hypertextovodkaz"/>
            <w:rFonts w:ascii="Arial" w:hAnsi="Arial" w:cs="Arial"/>
            <w:lang w:val="en-GB"/>
          </w:rPr>
          <w:t>http://www.politologischinstituut.be/pe2004/documents/11deraadthollandersenkrouwel.pdf</w:t>
        </w:r>
      </w:hyperlink>
      <w:r w:rsidRPr="00630B02">
        <w:rPr>
          <w:rFonts w:ascii="Arial" w:hAnsi="Arial" w:cs="Arial"/>
          <w:lang w:val="en-GB"/>
        </w:rPr>
        <w:t>.  (25 pp)</w:t>
      </w:r>
    </w:p>
    <w:p w:rsidR="00840537" w:rsidRPr="00630B02" w:rsidRDefault="00840537" w:rsidP="00630B02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840537" w:rsidRPr="00630B02" w:rsidRDefault="00792E75" w:rsidP="00840537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proofErr w:type="spellStart"/>
      <w:r w:rsidRPr="00630B02">
        <w:rPr>
          <w:rFonts w:ascii="Arial" w:hAnsi="Arial" w:cs="Arial"/>
          <w:lang w:val="en-GB"/>
        </w:rPr>
        <w:t>Lega</w:t>
      </w:r>
      <w:proofErr w:type="spellEnd"/>
      <w:r w:rsidRPr="00630B02">
        <w:rPr>
          <w:rFonts w:ascii="Arial" w:hAnsi="Arial" w:cs="Arial"/>
          <w:lang w:val="en-GB"/>
        </w:rPr>
        <w:t xml:space="preserve"> Nord</w:t>
      </w:r>
    </w:p>
    <w:p w:rsidR="00840537" w:rsidRPr="00630B02" w:rsidRDefault="00840537" w:rsidP="00840537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proofErr w:type="spellStart"/>
      <w:r w:rsidRPr="00630B02">
        <w:rPr>
          <w:rFonts w:ascii="Arial" w:hAnsi="Arial" w:cs="Arial"/>
          <w:lang w:val="en-GB"/>
        </w:rPr>
        <w:t>Vlaams</w:t>
      </w:r>
      <w:proofErr w:type="spellEnd"/>
      <w:r w:rsidRPr="00630B02">
        <w:rPr>
          <w:rFonts w:ascii="Arial" w:hAnsi="Arial" w:cs="Arial"/>
          <w:lang w:val="en-GB"/>
        </w:rPr>
        <w:t xml:space="preserve"> Blok</w:t>
      </w:r>
    </w:p>
    <w:p w:rsidR="00840537" w:rsidRDefault="00840537" w:rsidP="00840537">
      <w:pPr>
        <w:pStyle w:val="Odstavecseseznamem"/>
        <w:numPr>
          <w:ilvl w:val="0"/>
          <w:numId w:val="7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UKIP</w:t>
      </w:r>
    </w:p>
    <w:p w:rsidR="00630B02" w:rsidRPr="00630B02" w:rsidRDefault="00630B02" w:rsidP="00630B02">
      <w:pPr>
        <w:outlineLvl w:val="0"/>
        <w:rPr>
          <w:rFonts w:ascii="Arial" w:hAnsi="Arial" w:cs="Arial"/>
          <w:lang w:val="en-GB"/>
        </w:rPr>
      </w:pPr>
    </w:p>
    <w:p w:rsidR="00026604" w:rsidRDefault="00630B02" w:rsidP="00026604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lastRenderedPageBreak/>
        <w:t>LECTURE</w:t>
      </w:r>
      <w:r w:rsidR="00840537" w:rsidRPr="00630B02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6943B0" w:rsidRPr="00630B02">
        <w:rPr>
          <w:rFonts w:ascii="Arial" w:hAnsi="Arial" w:cs="Arial"/>
          <w:b/>
          <w:sz w:val="28"/>
          <w:szCs w:val="28"/>
          <w:lang w:val="en-GB"/>
        </w:rPr>
        <w:t>Far Right</w:t>
      </w:r>
      <w:r w:rsidR="00840537" w:rsidRPr="00630B02">
        <w:rPr>
          <w:rFonts w:ascii="Arial" w:hAnsi="Arial" w:cs="Arial"/>
          <w:b/>
          <w:sz w:val="28"/>
          <w:szCs w:val="28"/>
          <w:lang w:val="en-GB"/>
        </w:rPr>
        <w:t xml:space="preserve"> in </w:t>
      </w:r>
      <w:r w:rsidR="006943B0" w:rsidRPr="00630B02">
        <w:rPr>
          <w:rFonts w:ascii="Arial" w:hAnsi="Arial" w:cs="Arial"/>
          <w:b/>
          <w:sz w:val="28"/>
          <w:szCs w:val="28"/>
          <w:lang w:val="en-GB"/>
        </w:rPr>
        <w:t xml:space="preserve">Austria </w:t>
      </w:r>
      <w:r w:rsidR="00C95AC9">
        <w:rPr>
          <w:rFonts w:ascii="Arial" w:hAnsi="Arial" w:cs="Arial"/>
          <w:b/>
          <w:sz w:val="28"/>
          <w:szCs w:val="28"/>
          <w:lang w:val="en-GB"/>
        </w:rPr>
        <w:t xml:space="preserve">(FPO, BZO), </w:t>
      </w:r>
      <w:r w:rsidR="00452AF1">
        <w:rPr>
          <w:rFonts w:ascii="Arial" w:hAnsi="Arial" w:cs="Arial"/>
          <w:b/>
          <w:sz w:val="28"/>
          <w:szCs w:val="28"/>
          <w:lang w:val="en-GB"/>
        </w:rPr>
        <w:t xml:space="preserve">Germany and Switzerland </w:t>
      </w:r>
      <w:r w:rsidR="00C95AC9">
        <w:rPr>
          <w:rFonts w:ascii="Arial" w:hAnsi="Arial" w:cs="Arial"/>
          <w:b/>
          <w:sz w:val="28"/>
          <w:szCs w:val="28"/>
          <w:lang w:val="en-GB"/>
        </w:rPr>
        <w:t>12</w:t>
      </w:r>
      <w:r w:rsidR="00C95AC9" w:rsidRPr="00C95AC9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95AC9">
        <w:rPr>
          <w:rFonts w:ascii="Arial" w:hAnsi="Arial" w:cs="Arial"/>
          <w:b/>
          <w:sz w:val="28"/>
          <w:szCs w:val="28"/>
          <w:lang w:val="en-GB"/>
        </w:rPr>
        <w:t xml:space="preserve"> March 2018</w:t>
      </w:r>
    </w:p>
    <w:p w:rsidR="00630B02" w:rsidRPr="00630B02" w:rsidRDefault="00630B02" w:rsidP="00630B02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(41 pp)</w:t>
      </w:r>
    </w:p>
    <w:p w:rsidR="00792E75" w:rsidRPr="00630B02" w:rsidRDefault="003332E0" w:rsidP="00506255">
      <w:pPr>
        <w:pStyle w:val="Odstavecseseznamem"/>
        <w:numPr>
          <w:ilvl w:val="0"/>
          <w:numId w:val="15"/>
        </w:numPr>
        <w:outlineLvl w:val="0"/>
        <w:rPr>
          <w:rFonts w:ascii="Arial" w:hAnsi="Arial" w:cs="Arial"/>
          <w:lang w:val="en-GB"/>
        </w:rPr>
      </w:pPr>
      <w:proofErr w:type="spellStart"/>
      <w:r w:rsidRPr="00630B02">
        <w:rPr>
          <w:rFonts w:ascii="Arial" w:hAnsi="Arial" w:cs="Arial"/>
          <w:lang w:val="en-GB"/>
        </w:rPr>
        <w:t>Damir</w:t>
      </w:r>
      <w:proofErr w:type="spellEnd"/>
      <w:r w:rsidRPr="00630B02">
        <w:rPr>
          <w:rFonts w:ascii="Arial" w:hAnsi="Arial" w:cs="Arial"/>
          <w:lang w:val="en-GB"/>
        </w:rPr>
        <w:t xml:space="preserve"> </w:t>
      </w:r>
      <w:proofErr w:type="spellStart"/>
      <w:r w:rsidRPr="00630B02">
        <w:rPr>
          <w:rFonts w:ascii="Arial" w:hAnsi="Arial" w:cs="Arial"/>
          <w:lang w:val="en-GB"/>
        </w:rPr>
        <w:t>Skenderovic</w:t>
      </w:r>
      <w:proofErr w:type="spellEnd"/>
      <w:r w:rsidRPr="00630B02">
        <w:rPr>
          <w:rFonts w:ascii="Arial" w:hAnsi="Arial" w:cs="Arial"/>
          <w:lang w:val="en-GB"/>
        </w:rPr>
        <w:t xml:space="preserve">. The Swiss Radical Right in Perspective. A </w:t>
      </w:r>
      <w:proofErr w:type="spellStart"/>
      <w:r w:rsidRPr="00630B02">
        <w:rPr>
          <w:rFonts w:ascii="Arial" w:hAnsi="Arial" w:cs="Arial"/>
          <w:lang w:val="en-GB"/>
        </w:rPr>
        <w:t>Reevaluation</w:t>
      </w:r>
      <w:proofErr w:type="spellEnd"/>
      <w:r w:rsidRPr="00630B02">
        <w:rPr>
          <w:rFonts w:ascii="Arial" w:hAnsi="Arial" w:cs="Arial"/>
          <w:lang w:val="en-GB"/>
        </w:rPr>
        <w:t xml:space="preserve"> of Success Conditions in Switzerland. Paper for the Workshop on ‘Democracy and the New Extremist Challenge in Europe’ ECPR Joint sessions of Workshops (Grenoble, April 6-11, 2001). At </w:t>
      </w:r>
      <w:hyperlink r:id="rId8" w:history="1">
        <w:r w:rsidRPr="00630B02">
          <w:rPr>
            <w:rStyle w:val="Hypertextovodkaz"/>
            <w:rFonts w:ascii="Arial" w:hAnsi="Arial" w:cs="Arial"/>
            <w:lang w:val="en-GB"/>
          </w:rPr>
          <w:t>https://ecpr.eu/Filestore/PaperProposal/df5d4789-1e57-4d49-9171-ee7c8d09a207.pdf</w:t>
        </w:r>
      </w:hyperlink>
      <w:r w:rsidRPr="00630B02">
        <w:rPr>
          <w:rFonts w:ascii="Arial" w:hAnsi="Arial" w:cs="Arial"/>
          <w:lang w:val="en-GB"/>
        </w:rPr>
        <w:t xml:space="preserve">. (26 pp). </w:t>
      </w:r>
    </w:p>
    <w:p w:rsidR="00792E75" w:rsidRPr="00452AF1" w:rsidRDefault="00792E75" w:rsidP="00E855A0">
      <w:pPr>
        <w:pStyle w:val="Odstavecseseznamem"/>
        <w:numPr>
          <w:ilvl w:val="0"/>
          <w:numId w:val="15"/>
        </w:numPr>
        <w:outlineLvl w:val="0"/>
        <w:rPr>
          <w:rFonts w:ascii="Arial" w:hAnsi="Arial" w:cs="Arial"/>
          <w:lang w:val="en-GB"/>
        </w:rPr>
      </w:pPr>
      <w:r w:rsidRPr="00452AF1">
        <w:rPr>
          <w:rFonts w:ascii="Arial" w:hAnsi="Arial" w:cs="Arial"/>
          <w:lang w:val="en-GB"/>
        </w:rPr>
        <w:t>Pippa Norris</w:t>
      </w:r>
      <w:r w:rsidR="00452AF1" w:rsidRPr="00452AF1">
        <w:rPr>
          <w:rFonts w:ascii="Arial" w:hAnsi="Arial" w:cs="Arial"/>
          <w:lang w:val="en-GB"/>
        </w:rPr>
        <w:t xml:space="preserve">. </w:t>
      </w:r>
      <w:r w:rsidRPr="00452AF1">
        <w:rPr>
          <w:rFonts w:ascii="Arial" w:hAnsi="Arial" w:cs="Arial"/>
          <w:lang w:val="en-GB"/>
        </w:rPr>
        <w:t xml:space="preserve">The Rise of the Radical Right: Parties and electoral competition in </w:t>
      </w:r>
      <w:proofErr w:type="spellStart"/>
      <w:r w:rsidRPr="00452AF1">
        <w:rPr>
          <w:rFonts w:ascii="Arial" w:hAnsi="Arial" w:cs="Arial"/>
          <w:lang w:val="en-GB"/>
        </w:rPr>
        <w:t>postindustrial</w:t>
      </w:r>
      <w:proofErr w:type="spellEnd"/>
      <w:r w:rsidRPr="00452AF1">
        <w:rPr>
          <w:rFonts w:ascii="Arial" w:hAnsi="Arial" w:cs="Arial"/>
          <w:lang w:val="en-GB"/>
        </w:rPr>
        <w:t xml:space="preserve"> societies. At </w:t>
      </w:r>
      <w:hyperlink r:id="rId9" w:history="1">
        <w:r w:rsidRPr="00452AF1">
          <w:rPr>
            <w:rStyle w:val="Hypertextovodkaz"/>
            <w:rFonts w:ascii="Arial" w:hAnsi="Arial" w:cs="Arial"/>
            <w:lang w:val="en-GB"/>
          </w:rPr>
          <w:t>https://www.hks.harvard.edu/fs/pnorris/Acrobat/Radical%20Right%20Chapter%201.pdf</w:t>
        </w:r>
      </w:hyperlink>
      <w:r w:rsidRPr="00452AF1">
        <w:rPr>
          <w:rFonts w:ascii="Arial" w:hAnsi="Arial" w:cs="Arial"/>
          <w:lang w:val="en-GB"/>
        </w:rPr>
        <w:t xml:space="preserve">. (15 pp) </w:t>
      </w:r>
    </w:p>
    <w:p w:rsidR="00792E75" w:rsidRPr="00630B02" w:rsidRDefault="00792E75" w:rsidP="00792E75">
      <w:pPr>
        <w:pStyle w:val="Odstavecseseznamem"/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 </w:t>
      </w:r>
    </w:p>
    <w:p w:rsidR="00840537" w:rsidRPr="00630B02" w:rsidRDefault="00840537" w:rsidP="003332E0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840537" w:rsidRPr="00630B02" w:rsidRDefault="00840537" w:rsidP="00840537">
      <w:pPr>
        <w:pStyle w:val="Odstavecseseznamem"/>
        <w:numPr>
          <w:ilvl w:val="0"/>
          <w:numId w:val="9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Die </w:t>
      </w:r>
      <w:proofErr w:type="spellStart"/>
      <w:r w:rsidRPr="00630B02">
        <w:rPr>
          <w:rFonts w:ascii="Arial" w:hAnsi="Arial" w:cs="Arial"/>
          <w:lang w:val="en-GB"/>
        </w:rPr>
        <w:t>Republikaner</w:t>
      </w:r>
      <w:proofErr w:type="spellEnd"/>
    </w:p>
    <w:p w:rsidR="00840537" w:rsidRPr="00630B02" w:rsidRDefault="00840537" w:rsidP="00840537">
      <w:pPr>
        <w:pStyle w:val="Odstavecseseznamem"/>
        <w:numPr>
          <w:ilvl w:val="0"/>
          <w:numId w:val="9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Alternative </w:t>
      </w:r>
      <w:proofErr w:type="spellStart"/>
      <w:r w:rsidRPr="00630B02">
        <w:rPr>
          <w:rFonts w:ascii="Arial" w:hAnsi="Arial" w:cs="Arial"/>
          <w:lang w:val="en-GB"/>
        </w:rPr>
        <w:t>fuer</w:t>
      </w:r>
      <w:proofErr w:type="spellEnd"/>
      <w:r w:rsidRPr="00630B02">
        <w:rPr>
          <w:rFonts w:ascii="Arial" w:hAnsi="Arial" w:cs="Arial"/>
          <w:lang w:val="en-GB"/>
        </w:rPr>
        <w:t xml:space="preserve"> Deutschland</w:t>
      </w:r>
    </w:p>
    <w:p w:rsidR="00840537" w:rsidRDefault="00840537" w:rsidP="00840537">
      <w:pPr>
        <w:pStyle w:val="Odstavecseseznamem"/>
        <w:numPr>
          <w:ilvl w:val="0"/>
          <w:numId w:val="9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Swiss </w:t>
      </w:r>
      <w:proofErr w:type="spellStart"/>
      <w:r w:rsidRPr="00630B02">
        <w:rPr>
          <w:rFonts w:ascii="Arial" w:hAnsi="Arial" w:cs="Arial"/>
          <w:lang w:val="en-GB"/>
        </w:rPr>
        <w:t>Volkspartei</w:t>
      </w:r>
      <w:proofErr w:type="spellEnd"/>
      <w:r w:rsidRPr="00630B02">
        <w:rPr>
          <w:rFonts w:ascii="Arial" w:hAnsi="Arial" w:cs="Arial"/>
          <w:lang w:val="en-GB"/>
        </w:rPr>
        <w:t xml:space="preserve"> </w:t>
      </w:r>
    </w:p>
    <w:p w:rsidR="00C95AC9" w:rsidRPr="00630B02" w:rsidRDefault="00C95AC9" w:rsidP="00C95AC9">
      <w:pPr>
        <w:pStyle w:val="Odstavecseseznamem"/>
        <w:ind w:left="1080"/>
        <w:outlineLvl w:val="0"/>
        <w:rPr>
          <w:rFonts w:ascii="Arial" w:hAnsi="Arial" w:cs="Arial"/>
          <w:lang w:val="en-GB"/>
        </w:rPr>
      </w:pPr>
    </w:p>
    <w:p w:rsidR="00C95AC9" w:rsidRDefault="00C95AC9" w:rsidP="00C95AC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6F3492">
        <w:rPr>
          <w:rFonts w:ascii="Arial" w:hAnsi="Arial" w:cs="Arial"/>
          <w:b/>
          <w:sz w:val="28"/>
          <w:szCs w:val="28"/>
          <w:lang w:val="en-GB"/>
        </w:rPr>
        <w:t xml:space="preserve">Far Right in </w:t>
      </w:r>
      <w:r w:rsidRPr="00630B02">
        <w:rPr>
          <w:rFonts w:ascii="Arial" w:hAnsi="Arial" w:cs="Arial"/>
          <w:b/>
          <w:sz w:val="28"/>
          <w:szCs w:val="28"/>
          <w:lang w:val="en-GB"/>
        </w:rPr>
        <w:t>Central Europe: P</w:t>
      </w:r>
      <w:r>
        <w:rPr>
          <w:rFonts w:ascii="Arial" w:hAnsi="Arial" w:cs="Arial"/>
          <w:b/>
          <w:sz w:val="28"/>
          <w:szCs w:val="28"/>
          <w:lang w:val="en-GB"/>
        </w:rPr>
        <w:t>oland, Slovakia, Hungary, Czech Republic. 19</w:t>
      </w:r>
      <w:r w:rsidRPr="00C95AC9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March 2018, U34</w:t>
      </w:r>
    </w:p>
    <w:p w:rsidR="00C95AC9" w:rsidRPr="00506255" w:rsidRDefault="00C95AC9" w:rsidP="00C95AC9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(25 pp)</w:t>
      </w:r>
      <w:r w:rsidRPr="00506255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C95AC9" w:rsidRPr="00630B02" w:rsidRDefault="00C95AC9" w:rsidP="00C95AC9">
      <w:pPr>
        <w:pStyle w:val="Odstavecseseznamem"/>
        <w:numPr>
          <w:ilvl w:val="0"/>
          <w:numId w:val="4"/>
        </w:numPr>
        <w:ind w:left="1434" w:hanging="357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Mareš, Miroslav and Havlík, Vratislav (2016). </w:t>
      </w:r>
      <w:proofErr w:type="spellStart"/>
      <w:r w:rsidRPr="00630B02">
        <w:rPr>
          <w:rFonts w:ascii="Arial" w:hAnsi="Arial" w:cs="Arial"/>
          <w:lang w:val="en-GB"/>
        </w:rPr>
        <w:t>Jobbik´s</w:t>
      </w:r>
      <w:proofErr w:type="spellEnd"/>
      <w:r w:rsidRPr="00630B02">
        <w:rPr>
          <w:rFonts w:ascii="Arial" w:hAnsi="Arial" w:cs="Arial"/>
          <w:lang w:val="en-GB"/>
        </w:rPr>
        <w:t xml:space="preserve"> successes. An analysis of its success in a comparative context of the V4 countries. In: </w:t>
      </w:r>
      <w:r w:rsidRPr="00630B02">
        <w:rPr>
          <w:rFonts w:ascii="Arial" w:hAnsi="Arial" w:cs="Arial"/>
          <w:i/>
          <w:lang w:val="en-GB"/>
        </w:rPr>
        <w:t>Communist and post-communist studies</w:t>
      </w:r>
      <w:r w:rsidRPr="00630B02">
        <w:rPr>
          <w:rFonts w:ascii="Arial" w:hAnsi="Arial" w:cs="Arial"/>
          <w:lang w:val="en-GB"/>
        </w:rPr>
        <w:t xml:space="preserve">. In Press. Pp. 1-11. </w:t>
      </w:r>
    </w:p>
    <w:p w:rsidR="00C95AC9" w:rsidRPr="00506255" w:rsidRDefault="00C95AC9" w:rsidP="00C95AC9">
      <w:pPr>
        <w:pStyle w:val="Odstavecseseznamem"/>
        <w:numPr>
          <w:ilvl w:val="0"/>
          <w:numId w:val="4"/>
        </w:numPr>
        <w:ind w:left="1434" w:hanging="357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506255">
        <w:rPr>
          <w:rFonts w:ascii="Arial" w:hAnsi="Arial" w:cs="Arial"/>
          <w:lang w:val="en-GB"/>
        </w:rPr>
        <w:t>Mareš, Miroslav (2011). Czech Extrem</w:t>
      </w:r>
      <w:r w:rsidR="00452AF1">
        <w:rPr>
          <w:rFonts w:ascii="Arial" w:hAnsi="Arial" w:cs="Arial"/>
          <w:lang w:val="en-GB"/>
        </w:rPr>
        <w:t>e Right Parties An unsuccessful</w:t>
      </w:r>
      <w:r w:rsidRPr="00506255">
        <w:rPr>
          <w:rFonts w:ascii="Arial" w:hAnsi="Arial" w:cs="Arial"/>
          <w:lang w:val="en-GB"/>
        </w:rPr>
        <w:t xml:space="preserve"> Story. In: </w:t>
      </w:r>
      <w:r w:rsidRPr="00506255">
        <w:rPr>
          <w:rFonts w:ascii="Arial" w:hAnsi="Arial" w:cs="Arial"/>
          <w:i/>
          <w:lang w:val="en-GB"/>
        </w:rPr>
        <w:t>Communist and Post-Communist studies</w:t>
      </w:r>
      <w:r w:rsidRPr="00506255">
        <w:rPr>
          <w:rFonts w:ascii="Arial" w:hAnsi="Arial" w:cs="Arial"/>
          <w:lang w:val="en-GB"/>
        </w:rPr>
        <w:t xml:space="preserve">. 44, 2011. Pp. 283-298. </w:t>
      </w:r>
    </w:p>
    <w:p w:rsidR="00C95AC9" w:rsidRPr="00506255" w:rsidRDefault="00C95AC9" w:rsidP="00C95AC9">
      <w:pPr>
        <w:ind w:left="1077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506255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C95AC9" w:rsidRDefault="00C95AC9" w:rsidP="00D834BE">
      <w:pPr>
        <w:pStyle w:val="Odstavecseseznamem"/>
        <w:outlineLvl w:val="0"/>
        <w:rPr>
          <w:rFonts w:ascii="Arial" w:hAnsi="Arial" w:cs="Arial"/>
          <w:lang w:val="en-GB"/>
        </w:rPr>
      </w:pPr>
    </w:p>
    <w:p w:rsidR="00C95AC9" w:rsidRPr="00630B02" w:rsidRDefault="00C95AC9" w:rsidP="00C95AC9">
      <w:pPr>
        <w:pStyle w:val="Odstavecseseznamem"/>
        <w:numPr>
          <w:ilvl w:val="0"/>
          <w:numId w:val="13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Radio Maria</w:t>
      </w:r>
    </w:p>
    <w:p w:rsidR="003332E0" w:rsidRPr="00630B02" w:rsidRDefault="003332E0" w:rsidP="003332E0">
      <w:pPr>
        <w:outlineLvl w:val="0"/>
        <w:rPr>
          <w:rFonts w:ascii="Arial" w:hAnsi="Arial" w:cs="Arial"/>
          <w:lang w:val="en-GB"/>
        </w:rPr>
      </w:pPr>
    </w:p>
    <w:p w:rsidR="00026604" w:rsidRDefault="00630B02" w:rsidP="006943B0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BB756E" w:rsidRPr="00630B02">
        <w:rPr>
          <w:rFonts w:ascii="Arial" w:hAnsi="Arial" w:cs="Arial"/>
          <w:b/>
          <w:sz w:val="28"/>
          <w:szCs w:val="28"/>
          <w:lang w:val="en-GB"/>
        </w:rPr>
        <w:t>Scandinavian: Swedish democrats SD</w:t>
      </w:r>
      <w:r w:rsidR="00C95AC9">
        <w:rPr>
          <w:rFonts w:ascii="Arial" w:hAnsi="Arial" w:cs="Arial"/>
          <w:b/>
          <w:sz w:val="28"/>
          <w:szCs w:val="28"/>
          <w:lang w:val="en-GB"/>
        </w:rPr>
        <w:t>, 26</w:t>
      </w:r>
      <w:r w:rsidR="00C95AC9" w:rsidRPr="00C95AC9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95AC9">
        <w:rPr>
          <w:rFonts w:ascii="Arial" w:hAnsi="Arial" w:cs="Arial"/>
          <w:b/>
          <w:sz w:val="28"/>
          <w:szCs w:val="28"/>
          <w:lang w:val="en-GB"/>
        </w:rPr>
        <w:t xml:space="preserve"> March 2018, lecture by Lucie Bohdalová</w:t>
      </w:r>
    </w:p>
    <w:p w:rsidR="00EE2E37" w:rsidRDefault="00EE2E37" w:rsidP="00EE2E37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(39 pp)</w:t>
      </w:r>
    </w:p>
    <w:p w:rsidR="00EE2E37" w:rsidRDefault="00EE2E37" w:rsidP="00EE2E37">
      <w:pPr>
        <w:pStyle w:val="Odstavecseseznamem"/>
        <w:numPr>
          <w:ilvl w:val="0"/>
          <w:numId w:val="27"/>
        </w:numPr>
        <w:outlineLvl w:val="0"/>
        <w:rPr>
          <w:rFonts w:ascii="Arial" w:hAnsi="Arial" w:cs="Arial"/>
          <w:lang w:val="en-GB"/>
        </w:rPr>
      </w:pPr>
      <w:proofErr w:type="spellStart"/>
      <w:r w:rsidRPr="00A14FEC">
        <w:rPr>
          <w:rFonts w:ascii="Arial" w:hAnsi="Arial" w:cs="Arial"/>
          <w:lang w:val="en-GB"/>
        </w:rPr>
        <w:t>Andersson</w:t>
      </w:r>
      <w:proofErr w:type="spellEnd"/>
      <w:r w:rsidRPr="00A14FEC">
        <w:rPr>
          <w:rFonts w:ascii="Arial" w:hAnsi="Arial" w:cs="Arial"/>
          <w:lang w:val="en-GB"/>
        </w:rPr>
        <w:t>, Jenny. Nordic Nostalgia and Nordic Light: the Swedish model as Utopia 1930-2007. Scandinavian Journal of History [online]. 2009, 34 (3), 229-245 [cit. 2018-02-16]. DOI: 10.1080/03468750903134699. ISSN 03468755.</w:t>
      </w:r>
      <w:r>
        <w:rPr>
          <w:rFonts w:ascii="Arial" w:hAnsi="Arial" w:cs="Arial"/>
          <w:lang w:val="en-GB"/>
        </w:rPr>
        <w:t xml:space="preserve"> (16 pp)</w:t>
      </w:r>
    </w:p>
    <w:p w:rsidR="00EE2E37" w:rsidRPr="00A14FEC" w:rsidRDefault="00EE2E37" w:rsidP="00EE2E37">
      <w:pPr>
        <w:pStyle w:val="Odstavecseseznamem"/>
        <w:numPr>
          <w:ilvl w:val="0"/>
          <w:numId w:val="27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Guardian. 2015. </w:t>
      </w:r>
      <w:r w:rsidRPr="00E50E01">
        <w:rPr>
          <w:rFonts w:ascii="Arial" w:hAnsi="Arial" w:cs="Arial"/>
          <w:lang w:val="en-GB"/>
        </w:rPr>
        <w:t>Anti-immigration, anti-liberal: meet Sweden's far-right future – video</w:t>
      </w:r>
      <w:r>
        <w:rPr>
          <w:rFonts w:ascii="Arial" w:hAnsi="Arial" w:cs="Arial"/>
          <w:lang w:val="en-GB"/>
        </w:rPr>
        <w:t xml:space="preserve">: </w:t>
      </w:r>
      <w:hyperlink r:id="rId10" w:history="1">
        <w:r w:rsidRPr="00EF7F0B">
          <w:rPr>
            <w:rStyle w:val="Hypertextovodkaz"/>
            <w:rFonts w:ascii="Arial" w:hAnsi="Arial" w:cs="Arial"/>
            <w:lang w:val="en-GB"/>
          </w:rPr>
          <w:t>https://www.theguardian.com/world/video/2015/nov/23/meet-the-young-supporters-of-swedens-far-right-video</w:t>
        </w:r>
      </w:hyperlink>
      <w:r>
        <w:rPr>
          <w:rFonts w:ascii="Arial" w:hAnsi="Arial" w:cs="Arial"/>
          <w:lang w:val="en-GB"/>
        </w:rPr>
        <w:t xml:space="preserve"> </w:t>
      </w:r>
    </w:p>
    <w:p w:rsidR="00EE2E37" w:rsidRPr="00A14FEC" w:rsidRDefault="00EE2E37" w:rsidP="00EE2E37">
      <w:pPr>
        <w:pStyle w:val="Odstavecseseznamem"/>
        <w:numPr>
          <w:ilvl w:val="0"/>
          <w:numId w:val="27"/>
        </w:numPr>
        <w:outlineLvl w:val="0"/>
        <w:rPr>
          <w:rFonts w:ascii="Arial" w:hAnsi="Arial" w:cs="Arial"/>
          <w:lang w:val="en-GB"/>
        </w:rPr>
      </w:pPr>
      <w:proofErr w:type="spellStart"/>
      <w:r w:rsidRPr="00A14FEC">
        <w:rPr>
          <w:rFonts w:ascii="Arial" w:hAnsi="Arial" w:cs="Arial"/>
          <w:lang w:val="en-GB"/>
        </w:rPr>
        <w:lastRenderedPageBreak/>
        <w:t>Mulinari</w:t>
      </w:r>
      <w:proofErr w:type="spellEnd"/>
      <w:r w:rsidRPr="00A14FEC">
        <w:rPr>
          <w:rFonts w:ascii="Arial" w:hAnsi="Arial" w:cs="Arial"/>
          <w:lang w:val="en-GB"/>
        </w:rPr>
        <w:t xml:space="preserve">, Diana, and Anders </w:t>
      </w:r>
      <w:proofErr w:type="spellStart"/>
      <w:r w:rsidRPr="00A14FEC">
        <w:rPr>
          <w:rFonts w:ascii="Arial" w:hAnsi="Arial" w:cs="Arial"/>
          <w:lang w:val="en-GB"/>
        </w:rPr>
        <w:t>Neergaard</w:t>
      </w:r>
      <w:proofErr w:type="spellEnd"/>
      <w:r w:rsidRPr="00A14FEC">
        <w:rPr>
          <w:rFonts w:ascii="Arial" w:hAnsi="Arial" w:cs="Arial"/>
          <w:lang w:val="en-GB"/>
        </w:rPr>
        <w:t>. 2014. We Are Sweden Democrats Because We Care for Others: Exploring Racisms in the Swedish Extreme Right. European Journal of Women’s Studies 21(2): 43–56.</w:t>
      </w:r>
      <w:r>
        <w:rPr>
          <w:rFonts w:ascii="Arial" w:hAnsi="Arial" w:cs="Arial"/>
          <w:lang w:val="en-GB"/>
        </w:rPr>
        <w:t xml:space="preserve"> (13 pp)</w:t>
      </w:r>
    </w:p>
    <w:p w:rsidR="00EE2E37" w:rsidRPr="00A14FEC" w:rsidRDefault="00EE2E37" w:rsidP="00EE2E37">
      <w:pPr>
        <w:pStyle w:val="Odstavecseseznamem"/>
        <w:numPr>
          <w:ilvl w:val="0"/>
          <w:numId w:val="27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A14FEC">
        <w:rPr>
          <w:rFonts w:ascii="Arial" w:hAnsi="Arial" w:cs="Arial"/>
          <w:lang w:val="en-GB"/>
        </w:rPr>
        <w:t xml:space="preserve">Towns, Ann, Erika </w:t>
      </w:r>
      <w:proofErr w:type="spellStart"/>
      <w:r w:rsidRPr="00A14FEC">
        <w:rPr>
          <w:rFonts w:ascii="Arial" w:hAnsi="Arial" w:cs="Arial"/>
          <w:lang w:val="en-GB"/>
        </w:rPr>
        <w:t>Karlsson</w:t>
      </w:r>
      <w:proofErr w:type="spellEnd"/>
      <w:r w:rsidRPr="00A14FEC">
        <w:rPr>
          <w:rFonts w:ascii="Arial" w:hAnsi="Arial" w:cs="Arial"/>
          <w:lang w:val="en-GB"/>
        </w:rPr>
        <w:t>, and Joshua Eyre. 2014. The Equality Conundrum: Gender and Nation in the Ideology of the Sweden Democrats. Party Politics 20(2): 237–247.</w:t>
      </w:r>
      <w:r>
        <w:rPr>
          <w:rFonts w:ascii="Arial" w:hAnsi="Arial" w:cs="Arial"/>
          <w:lang w:val="en-GB"/>
        </w:rPr>
        <w:t xml:space="preserve"> (10 pp)</w:t>
      </w:r>
    </w:p>
    <w:p w:rsidR="00EE2E37" w:rsidRPr="00A14FEC" w:rsidRDefault="00EE2E37" w:rsidP="00EE2E37">
      <w:pPr>
        <w:ind w:firstLine="720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A14FEC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EE2E37" w:rsidRPr="00630B02" w:rsidRDefault="00EE2E37" w:rsidP="00EE2E37">
      <w:pPr>
        <w:pStyle w:val="Odstavecseseznamem"/>
        <w:numPr>
          <w:ilvl w:val="0"/>
          <w:numId w:val="12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True Finns</w:t>
      </w:r>
    </w:p>
    <w:p w:rsidR="00EE2E37" w:rsidRPr="00630B02" w:rsidRDefault="00EE2E37" w:rsidP="00EE2E37">
      <w:pPr>
        <w:pStyle w:val="Odstavecseseznamem"/>
        <w:numPr>
          <w:ilvl w:val="0"/>
          <w:numId w:val="12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Progress Party in Norway</w:t>
      </w:r>
    </w:p>
    <w:p w:rsidR="00EE2E37" w:rsidRPr="00630B02" w:rsidRDefault="00EE2E37" w:rsidP="00EE2E37">
      <w:pPr>
        <w:pStyle w:val="Odstavecseseznamem"/>
        <w:numPr>
          <w:ilvl w:val="0"/>
          <w:numId w:val="12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 xml:space="preserve">Danish Peoples Party </w:t>
      </w:r>
    </w:p>
    <w:p w:rsidR="00792E75" w:rsidRPr="00630B02" w:rsidRDefault="00792E75" w:rsidP="00792E75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5A36AA" w:rsidRPr="00630B02" w:rsidRDefault="005A36AA" w:rsidP="005A36AA">
      <w:pPr>
        <w:pStyle w:val="Odstavecseseznamem"/>
        <w:spacing w:line="360" w:lineRule="auto"/>
        <w:rPr>
          <w:rFonts w:ascii="Arial" w:hAnsi="Arial" w:cs="Arial"/>
          <w:lang w:val="en-GB"/>
        </w:rPr>
      </w:pPr>
    </w:p>
    <w:p w:rsidR="006943B0" w:rsidRDefault="00506255" w:rsidP="006943B0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A16C2F">
        <w:rPr>
          <w:rFonts w:ascii="Arial" w:hAnsi="Arial" w:cs="Arial"/>
          <w:b/>
          <w:sz w:val="28"/>
          <w:szCs w:val="28"/>
          <w:lang w:val="en-GB"/>
        </w:rPr>
        <w:t>Far Right: Balkans, 9</w:t>
      </w:r>
      <w:r w:rsidR="00A16C2F" w:rsidRPr="00A16C2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A16C2F">
        <w:rPr>
          <w:rFonts w:ascii="Arial" w:hAnsi="Arial" w:cs="Arial"/>
          <w:b/>
          <w:sz w:val="28"/>
          <w:szCs w:val="28"/>
          <w:lang w:val="en-GB"/>
        </w:rPr>
        <w:t xml:space="preserve"> April 2018, U34</w:t>
      </w:r>
    </w:p>
    <w:p w:rsidR="00506255" w:rsidRPr="00630B02" w:rsidRDefault="00506255" w:rsidP="00506255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Literature: 109 pp. </w:t>
      </w:r>
    </w:p>
    <w:p w:rsidR="00BB756E" w:rsidRPr="00630B02" w:rsidRDefault="00BB756E" w:rsidP="00BB756E">
      <w:pPr>
        <w:pStyle w:val="Odstavecseseznamem"/>
        <w:outlineLvl w:val="0"/>
        <w:rPr>
          <w:rFonts w:ascii="Arial" w:hAnsi="Arial" w:cs="Arial"/>
          <w:lang w:val="en-GB"/>
        </w:rPr>
      </w:pPr>
      <w:proofErr w:type="spellStart"/>
      <w:r w:rsidRPr="00630B02">
        <w:rPr>
          <w:rFonts w:ascii="Arial" w:hAnsi="Arial" w:cs="Arial"/>
          <w:lang w:val="en-GB"/>
        </w:rPr>
        <w:t>Stojarova</w:t>
      </w:r>
      <w:proofErr w:type="spellEnd"/>
      <w:r w:rsidRPr="00630B02">
        <w:rPr>
          <w:rFonts w:ascii="Arial" w:hAnsi="Arial" w:cs="Arial"/>
          <w:lang w:val="en-GB"/>
        </w:rPr>
        <w:t>, Věra (2013). The Far Right in the Balkans</w:t>
      </w:r>
      <w:r w:rsidR="00CB75D9">
        <w:rPr>
          <w:rFonts w:ascii="Arial" w:hAnsi="Arial" w:cs="Arial"/>
          <w:lang w:val="en-GB"/>
        </w:rPr>
        <w:t xml:space="preserve">. </w:t>
      </w:r>
      <w:r w:rsidRPr="00630B02">
        <w:rPr>
          <w:rFonts w:ascii="Arial" w:hAnsi="Arial" w:cs="Arial"/>
          <w:lang w:val="en-GB"/>
        </w:rPr>
        <w:t xml:space="preserve">Manchester: MUP. </w:t>
      </w:r>
      <w:r w:rsidR="00026604" w:rsidRPr="00630B02">
        <w:rPr>
          <w:rFonts w:ascii="Arial" w:hAnsi="Arial" w:cs="Arial"/>
          <w:lang w:val="en-GB"/>
        </w:rPr>
        <w:t xml:space="preserve">8-117 (109 pp). </w:t>
      </w:r>
    </w:p>
    <w:p w:rsidR="00840537" w:rsidRPr="00506255" w:rsidRDefault="00506255" w:rsidP="00840537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506255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840537" w:rsidRDefault="00840537" w:rsidP="00840537">
      <w:pPr>
        <w:pStyle w:val="Odstavecseseznamem"/>
        <w:numPr>
          <w:ilvl w:val="0"/>
          <w:numId w:val="8"/>
        </w:numPr>
        <w:outlineLvl w:val="0"/>
        <w:rPr>
          <w:rFonts w:ascii="Arial" w:hAnsi="Arial" w:cs="Arial"/>
          <w:lang w:val="en-GB"/>
        </w:rPr>
      </w:pPr>
      <w:r w:rsidRPr="00630B02">
        <w:rPr>
          <w:rFonts w:ascii="Arial" w:hAnsi="Arial" w:cs="Arial"/>
          <w:lang w:val="en-GB"/>
        </w:rPr>
        <w:t>Golden Dawn</w:t>
      </w:r>
    </w:p>
    <w:p w:rsidR="003879E2" w:rsidRDefault="003879E2" w:rsidP="00840537">
      <w:pPr>
        <w:pStyle w:val="Odstavecseseznamem"/>
        <w:numPr>
          <w:ilvl w:val="0"/>
          <w:numId w:val="8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Serbian Radical Party</w:t>
      </w:r>
    </w:p>
    <w:p w:rsidR="00026604" w:rsidRPr="00A16C2F" w:rsidRDefault="003879E2" w:rsidP="00A16C2F">
      <w:pPr>
        <w:pStyle w:val="Odstavecseseznamem"/>
        <w:numPr>
          <w:ilvl w:val="0"/>
          <w:numId w:val="8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Croatian Party of the Rights</w:t>
      </w:r>
    </w:p>
    <w:p w:rsidR="003879E2" w:rsidRDefault="003879E2" w:rsidP="003879E2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AD000C" w:rsidRDefault="003879E2" w:rsidP="00026604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606763">
        <w:rPr>
          <w:rFonts w:ascii="Arial" w:hAnsi="Arial" w:cs="Arial"/>
          <w:b/>
          <w:sz w:val="28"/>
          <w:szCs w:val="28"/>
          <w:lang w:val="en-GB"/>
        </w:rPr>
        <w:t>Far Left in Western Europe</w:t>
      </w:r>
      <w:r w:rsidR="00CB75D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16C2F">
        <w:rPr>
          <w:rFonts w:ascii="Arial" w:hAnsi="Arial" w:cs="Arial"/>
          <w:b/>
          <w:sz w:val="28"/>
          <w:szCs w:val="28"/>
          <w:lang w:val="en-GB"/>
        </w:rPr>
        <w:t>16</w:t>
      </w:r>
      <w:r w:rsidR="00A16C2F" w:rsidRPr="00A16C2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A16C2F">
        <w:rPr>
          <w:rFonts w:ascii="Arial" w:hAnsi="Arial" w:cs="Arial"/>
          <w:b/>
          <w:sz w:val="28"/>
          <w:szCs w:val="28"/>
          <w:lang w:val="en-GB"/>
        </w:rPr>
        <w:t xml:space="preserve"> April 2018, U34</w:t>
      </w:r>
    </w:p>
    <w:p w:rsidR="00AD000C" w:rsidRPr="00754B27" w:rsidRDefault="00754B27" w:rsidP="00754B27">
      <w:p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        </w:t>
      </w:r>
      <w:r w:rsidR="00606763">
        <w:rPr>
          <w:rFonts w:ascii="Arial" w:hAnsi="Arial" w:cs="Arial"/>
          <w:b/>
          <w:sz w:val="28"/>
          <w:szCs w:val="28"/>
          <w:lang w:val="en-GB"/>
        </w:rPr>
        <w:t>Literature: (130</w:t>
      </w:r>
      <w:r w:rsidR="00AD000C" w:rsidRPr="00754B27">
        <w:rPr>
          <w:rFonts w:ascii="Arial" w:hAnsi="Arial" w:cs="Arial"/>
          <w:b/>
          <w:sz w:val="28"/>
          <w:szCs w:val="28"/>
          <w:lang w:val="en-GB"/>
        </w:rPr>
        <w:t xml:space="preserve"> pp)</w:t>
      </w:r>
    </w:p>
    <w:p w:rsidR="00AD000C" w:rsidRPr="00754B27" w:rsidRDefault="00AD000C" w:rsidP="00754B27">
      <w:pPr>
        <w:pStyle w:val="Odstavecseseznamem"/>
        <w:numPr>
          <w:ilvl w:val="0"/>
          <w:numId w:val="24"/>
        </w:numPr>
        <w:outlineLvl w:val="0"/>
        <w:rPr>
          <w:rFonts w:ascii="Arial" w:hAnsi="Arial" w:cs="Arial"/>
          <w:lang w:val="en-GB"/>
        </w:rPr>
      </w:pPr>
      <w:proofErr w:type="spellStart"/>
      <w:r w:rsidRPr="00754B27">
        <w:rPr>
          <w:rFonts w:ascii="Arial" w:hAnsi="Arial" w:cs="Arial"/>
          <w:lang w:val="en-GB"/>
        </w:rPr>
        <w:t>Chiocchetti</w:t>
      </w:r>
      <w:proofErr w:type="spellEnd"/>
      <w:r w:rsidRPr="00754B27">
        <w:rPr>
          <w:rFonts w:ascii="Arial" w:hAnsi="Arial" w:cs="Arial"/>
          <w:lang w:val="en-GB"/>
        </w:rPr>
        <w:t>. The Radical Left Party Family in Western Europe, 1989-</w:t>
      </w:r>
      <w:r w:rsidR="00606763">
        <w:rPr>
          <w:rFonts w:ascii="Arial" w:hAnsi="Arial" w:cs="Arial"/>
          <w:lang w:val="en-GB"/>
        </w:rPr>
        <w:t xml:space="preserve">2015. Routledge 2017, 29-81 pp., 123-200. </w:t>
      </w:r>
    </w:p>
    <w:p w:rsidR="00AD000C" w:rsidRDefault="00AD000C" w:rsidP="00AD000C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606763" w:rsidRDefault="00606763" w:rsidP="00466932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Greece Communist Party</w:t>
      </w:r>
    </w:p>
    <w:p w:rsidR="00606763" w:rsidRPr="00606763" w:rsidRDefault="00DC53E1" w:rsidP="00466932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r w:rsidRPr="00606763">
        <w:rPr>
          <w:rFonts w:ascii="Arial" w:hAnsi="Arial" w:cs="Arial"/>
          <w:lang w:val="en-GB"/>
        </w:rPr>
        <w:t xml:space="preserve">Die </w:t>
      </w:r>
      <w:proofErr w:type="spellStart"/>
      <w:r w:rsidRPr="00606763">
        <w:rPr>
          <w:rFonts w:ascii="Arial" w:hAnsi="Arial" w:cs="Arial"/>
          <w:lang w:val="en-GB"/>
        </w:rPr>
        <w:t>Linke</w:t>
      </w:r>
      <w:proofErr w:type="spellEnd"/>
      <w:r w:rsidR="00606763" w:rsidRPr="00606763">
        <w:rPr>
          <w:rFonts w:ascii="Arial" w:hAnsi="Arial" w:cs="Arial"/>
          <w:lang w:val="en-GB"/>
        </w:rPr>
        <w:t xml:space="preserve"> </w:t>
      </w:r>
    </w:p>
    <w:p w:rsidR="00606763" w:rsidRPr="00606763" w:rsidRDefault="00DC53E1" w:rsidP="006B55DD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proofErr w:type="spellStart"/>
      <w:r w:rsidRPr="00606763">
        <w:rPr>
          <w:rFonts w:ascii="Arial" w:hAnsi="Arial" w:cs="Arial"/>
          <w:lang w:val="en-GB"/>
        </w:rPr>
        <w:t>Synapsismos</w:t>
      </w:r>
      <w:proofErr w:type="spellEnd"/>
      <w:r w:rsidRPr="00606763">
        <w:rPr>
          <w:rFonts w:ascii="Arial" w:hAnsi="Arial" w:cs="Arial"/>
          <w:lang w:val="en-GB"/>
        </w:rPr>
        <w:t xml:space="preserve"> (Greece)</w:t>
      </w:r>
      <w:r w:rsidR="00606763" w:rsidRPr="00606763">
        <w:rPr>
          <w:rFonts w:ascii="Arial" w:hAnsi="Arial" w:cs="Arial"/>
          <w:lang w:val="en-GB"/>
        </w:rPr>
        <w:t xml:space="preserve"> </w:t>
      </w:r>
    </w:p>
    <w:p w:rsidR="00606763" w:rsidRPr="00606763" w:rsidRDefault="00606763" w:rsidP="00D533CA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r w:rsidRPr="00606763">
        <w:rPr>
          <w:rFonts w:ascii="Arial" w:hAnsi="Arial" w:cs="Arial"/>
          <w:lang w:val="en-GB"/>
        </w:rPr>
        <w:t>Sinn Fein</w:t>
      </w:r>
    </w:p>
    <w:p w:rsidR="00606763" w:rsidRPr="00606763" w:rsidRDefault="00606763" w:rsidP="00E22CFB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r w:rsidRPr="00606763">
        <w:rPr>
          <w:rFonts w:ascii="Arial" w:hAnsi="Arial" w:cs="Arial"/>
          <w:lang w:val="en-GB"/>
        </w:rPr>
        <w:t xml:space="preserve">Scottish Socialist Party </w:t>
      </w:r>
    </w:p>
    <w:p w:rsidR="00606763" w:rsidRDefault="00606763" w:rsidP="00606763">
      <w:pPr>
        <w:pStyle w:val="Odstavecseseznamem"/>
        <w:numPr>
          <w:ilvl w:val="0"/>
          <w:numId w:val="20"/>
        </w:numPr>
        <w:outlineLvl w:val="0"/>
        <w:rPr>
          <w:rFonts w:ascii="Arial" w:hAnsi="Arial" w:cs="Arial"/>
          <w:lang w:val="en-GB"/>
        </w:rPr>
      </w:pPr>
      <w:r w:rsidRPr="00AD000C">
        <w:rPr>
          <w:rFonts w:ascii="Arial" w:hAnsi="Arial" w:cs="Arial"/>
          <w:lang w:val="en-GB"/>
        </w:rPr>
        <w:t>Socialist Party Netherlands</w:t>
      </w:r>
    </w:p>
    <w:p w:rsidR="00CB75D9" w:rsidRPr="00A16C2F" w:rsidRDefault="00CB75D9" w:rsidP="00A16C2F">
      <w:pPr>
        <w:outlineLvl w:val="0"/>
        <w:rPr>
          <w:rFonts w:ascii="Arial" w:hAnsi="Arial" w:cs="Arial"/>
          <w:sz w:val="28"/>
          <w:szCs w:val="28"/>
          <w:lang w:val="en-GB"/>
        </w:rPr>
      </w:pPr>
    </w:p>
    <w:p w:rsidR="00CB75D9" w:rsidRDefault="00CB75D9" w:rsidP="00CB75D9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606763" w:rsidRDefault="00AD000C" w:rsidP="00026604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606763">
        <w:rPr>
          <w:rFonts w:ascii="Arial" w:hAnsi="Arial" w:cs="Arial"/>
          <w:b/>
          <w:sz w:val="28"/>
          <w:szCs w:val="28"/>
          <w:lang w:val="en-GB"/>
        </w:rPr>
        <w:t>Far Left in Eastern Europe, 23</w:t>
      </w:r>
      <w:r w:rsidR="00606763" w:rsidRPr="00A16C2F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606763">
        <w:rPr>
          <w:rFonts w:ascii="Arial" w:hAnsi="Arial" w:cs="Arial"/>
          <w:b/>
          <w:sz w:val="28"/>
          <w:szCs w:val="28"/>
          <w:lang w:val="en-GB"/>
        </w:rPr>
        <w:t xml:space="preserve"> April 2018, U34</w:t>
      </w:r>
    </w:p>
    <w:p w:rsidR="00606763" w:rsidRDefault="00606763" w:rsidP="00606763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(86 pp)</w:t>
      </w:r>
    </w:p>
    <w:p w:rsidR="00606763" w:rsidRPr="00CB75D9" w:rsidRDefault="00606763" w:rsidP="00606763">
      <w:pPr>
        <w:pStyle w:val="Odstavecseseznamem"/>
        <w:numPr>
          <w:ilvl w:val="0"/>
          <w:numId w:val="18"/>
        </w:numPr>
        <w:outlineLvl w:val="0"/>
        <w:rPr>
          <w:rFonts w:ascii="Arial" w:hAnsi="Arial" w:cs="Arial"/>
          <w:lang w:val="en-GB"/>
        </w:rPr>
      </w:pPr>
      <w:proofErr w:type="spellStart"/>
      <w:r w:rsidRPr="00CB75D9">
        <w:rPr>
          <w:rFonts w:ascii="Arial" w:hAnsi="Arial" w:cs="Arial"/>
          <w:lang w:val="en-GB"/>
        </w:rPr>
        <w:t>Fagerholm</w:t>
      </w:r>
      <w:proofErr w:type="spellEnd"/>
      <w:r w:rsidRPr="00CB75D9">
        <w:rPr>
          <w:rFonts w:ascii="Arial" w:hAnsi="Arial" w:cs="Arial"/>
          <w:lang w:val="en-GB"/>
        </w:rPr>
        <w:t>, Andreas. What is Left for radical Left</w:t>
      </w:r>
      <w:proofErr w:type="gramStart"/>
      <w:r w:rsidRPr="00CB75D9">
        <w:rPr>
          <w:rFonts w:ascii="Arial" w:hAnsi="Arial" w:cs="Arial"/>
          <w:lang w:val="en-GB"/>
        </w:rPr>
        <w:t>?.</w:t>
      </w:r>
      <w:proofErr w:type="gramEnd"/>
      <w:r w:rsidRPr="00CB75D9">
        <w:rPr>
          <w:rFonts w:ascii="Arial" w:hAnsi="Arial" w:cs="Arial"/>
          <w:lang w:val="en-GB"/>
        </w:rPr>
        <w:t xml:space="preserve"> Available online at </w:t>
      </w:r>
      <w:hyperlink r:id="rId11" w:history="1">
        <w:r w:rsidRPr="00CB75D9">
          <w:rPr>
            <w:rStyle w:val="Hypertextovodkaz"/>
            <w:rFonts w:ascii="Arial" w:hAnsi="Arial" w:cs="Arial"/>
            <w:lang w:val="en-GB"/>
          </w:rPr>
          <w:t>http://www.abo.fi/fakultet/media/33801/fagerholm_whatisleftfortheradicalleft.pdf</w:t>
        </w:r>
      </w:hyperlink>
      <w:r w:rsidRPr="00CB75D9">
        <w:rPr>
          <w:rFonts w:ascii="Arial" w:hAnsi="Arial" w:cs="Arial"/>
          <w:lang w:val="en-GB"/>
        </w:rPr>
        <w:t>.  (30 pp)</w:t>
      </w:r>
    </w:p>
    <w:p w:rsidR="00606763" w:rsidRDefault="00606763" w:rsidP="00606763">
      <w:pPr>
        <w:pStyle w:val="Odstavecseseznamem"/>
        <w:numPr>
          <w:ilvl w:val="0"/>
          <w:numId w:val="18"/>
        </w:numPr>
        <w:outlineLvl w:val="0"/>
        <w:rPr>
          <w:rFonts w:ascii="Arial" w:hAnsi="Arial" w:cs="Arial"/>
          <w:lang w:val="en-GB"/>
        </w:rPr>
      </w:pPr>
      <w:r w:rsidRPr="00CB75D9">
        <w:rPr>
          <w:rFonts w:ascii="Arial" w:hAnsi="Arial" w:cs="Arial"/>
          <w:lang w:val="en-GB"/>
        </w:rPr>
        <w:t xml:space="preserve">March, Luke. Contemporary Far Left Parties in Europe. From Marxism to the Mainstream: Berlin: </w:t>
      </w:r>
      <w:proofErr w:type="spellStart"/>
      <w:r w:rsidRPr="00CB75D9">
        <w:rPr>
          <w:rFonts w:ascii="Arial" w:hAnsi="Arial" w:cs="Arial"/>
          <w:lang w:val="en-GB"/>
        </w:rPr>
        <w:t>Fridrich</w:t>
      </w:r>
      <w:proofErr w:type="spellEnd"/>
      <w:r w:rsidRPr="00CB75D9">
        <w:rPr>
          <w:rFonts w:ascii="Arial" w:hAnsi="Arial" w:cs="Arial"/>
          <w:lang w:val="en-GB"/>
        </w:rPr>
        <w:t xml:space="preserve"> Ebert </w:t>
      </w:r>
      <w:proofErr w:type="spellStart"/>
      <w:r w:rsidRPr="00CB75D9">
        <w:rPr>
          <w:rFonts w:ascii="Arial" w:hAnsi="Arial" w:cs="Arial"/>
          <w:lang w:val="en-GB"/>
        </w:rPr>
        <w:t>Stiftung</w:t>
      </w:r>
      <w:proofErr w:type="spellEnd"/>
      <w:r w:rsidRPr="00CB75D9">
        <w:rPr>
          <w:rFonts w:ascii="Arial" w:hAnsi="Arial" w:cs="Arial"/>
          <w:lang w:val="en-GB"/>
        </w:rPr>
        <w:t xml:space="preserve"> 2008.  At </w:t>
      </w:r>
      <w:hyperlink r:id="rId12" w:history="1">
        <w:r w:rsidRPr="00CB75D9">
          <w:rPr>
            <w:rStyle w:val="Hypertextovodkaz"/>
            <w:rFonts w:ascii="Arial" w:hAnsi="Arial" w:cs="Arial"/>
            <w:lang w:val="en-GB"/>
          </w:rPr>
          <w:t>http://library.fes.de/pdf-files/id/ipa/05818.pdf</w:t>
        </w:r>
      </w:hyperlink>
      <w:r w:rsidRPr="00CB75D9">
        <w:rPr>
          <w:rFonts w:ascii="Arial" w:hAnsi="Arial" w:cs="Arial"/>
          <w:lang w:val="en-GB"/>
        </w:rPr>
        <w:t>. (21 pp)</w:t>
      </w:r>
    </w:p>
    <w:p w:rsidR="00606763" w:rsidRPr="00CB75D9" w:rsidRDefault="00606763" w:rsidP="00606763">
      <w:pPr>
        <w:pStyle w:val="Odstavecseseznamem"/>
        <w:numPr>
          <w:ilvl w:val="0"/>
          <w:numId w:val="18"/>
        </w:numPr>
        <w:outlineLvl w:val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lastRenderedPageBreak/>
        <w:t>Agh</w:t>
      </w:r>
      <w:proofErr w:type="spellEnd"/>
      <w:r>
        <w:rPr>
          <w:rFonts w:ascii="Arial" w:hAnsi="Arial" w:cs="Arial"/>
          <w:lang w:val="en-GB"/>
        </w:rPr>
        <w:t xml:space="preserve">, Attila. </w:t>
      </w:r>
      <w:r w:rsidRPr="00DC53E1">
        <w:rPr>
          <w:rFonts w:ascii="Arial" w:hAnsi="Arial" w:cs="Arial"/>
          <w:lang w:val="en-GB"/>
        </w:rPr>
        <w:t>The political tsunami in East-Central Europe: Radical Left protest parties and social movements in Hunga</w:t>
      </w:r>
      <w:r>
        <w:rPr>
          <w:rFonts w:ascii="Arial" w:hAnsi="Arial" w:cs="Arial"/>
          <w:lang w:val="en-GB"/>
        </w:rPr>
        <w:t xml:space="preserve">ry. Conference in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 xml:space="preserve"> 2016. At </w:t>
      </w:r>
      <w:hyperlink r:id="rId13" w:history="1">
        <w:r w:rsidRPr="00FF67A2">
          <w:rPr>
            <w:rStyle w:val="Hypertextovodkaz"/>
            <w:rFonts w:ascii="Arial" w:hAnsi="Arial" w:cs="Arial"/>
            <w:lang w:val="en-GB"/>
          </w:rPr>
          <w:t>https://www.researchgate.net/profile/Attila_Agh/publication/303922370_The_political_tsunami_in_East-Central_Europe_Radical_Left_protest_parties_and_social_movements_in_Hungary/links/575e5be108ae9a9c955a77a3.pdf?origin=publication_detail</w:t>
        </w:r>
      </w:hyperlink>
      <w:r>
        <w:rPr>
          <w:rFonts w:ascii="Arial" w:hAnsi="Arial" w:cs="Arial"/>
          <w:lang w:val="en-GB"/>
        </w:rPr>
        <w:t>. (35 pp.)</w:t>
      </w:r>
    </w:p>
    <w:p w:rsidR="00606763" w:rsidRDefault="00606763" w:rsidP="00606763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606763" w:rsidRDefault="00606763" w:rsidP="00606763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Communist Party of Slovakia</w:t>
      </w:r>
    </w:p>
    <w:p w:rsidR="00606763" w:rsidRDefault="00606763" w:rsidP="00606763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Association of Slovak Workers</w:t>
      </w:r>
    </w:p>
    <w:p w:rsidR="00606763" w:rsidRDefault="00606763" w:rsidP="00606763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Socialist Party of Latvia</w:t>
      </w:r>
    </w:p>
    <w:p w:rsidR="00606763" w:rsidRDefault="00606763" w:rsidP="00606763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Communist Party of Bohemia and Moravia</w:t>
      </w:r>
    </w:p>
    <w:p w:rsidR="00A9417C" w:rsidRDefault="00A9417C" w:rsidP="00A9417C">
      <w:pPr>
        <w:pStyle w:val="Odstavecseseznamem"/>
        <w:numPr>
          <w:ilvl w:val="0"/>
          <w:numId w:val="16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Worker Communist Party of Kurdistan</w:t>
      </w:r>
    </w:p>
    <w:p w:rsidR="00026604" w:rsidRDefault="00026604" w:rsidP="00606763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DC53E1" w:rsidRDefault="00DC53E1" w:rsidP="00DC53E1">
      <w:pPr>
        <w:pStyle w:val="Odstavecseseznamem"/>
        <w:ind w:left="1800"/>
        <w:outlineLvl w:val="0"/>
        <w:rPr>
          <w:rFonts w:ascii="Arial" w:hAnsi="Arial" w:cs="Arial"/>
          <w:lang w:val="en-GB"/>
        </w:rPr>
      </w:pPr>
    </w:p>
    <w:p w:rsidR="00A16C2F" w:rsidRDefault="00A16C2F" w:rsidP="00A16C2F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CB75D9">
        <w:rPr>
          <w:rFonts w:ascii="Arial" w:hAnsi="Arial" w:cs="Arial"/>
          <w:b/>
          <w:sz w:val="28"/>
          <w:szCs w:val="28"/>
          <w:lang w:val="en-GB"/>
        </w:rPr>
        <w:t>LECTURE: The Ge</w:t>
      </w:r>
      <w:r>
        <w:rPr>
          <w:rFonts w:ascii="Arial" w:hAnsi="Arial" w:cs="Arial"/>
          <w:b/>
          <w:sz w:val="28"/>
          <w:szCs w:val="28"/>
          <w:lang w:val="en-GB"/>
        </w:rPr>
        <w:t>rman Far Left: a success story, 30</w:t>
      </w:r>
      <w:r w:rsidRPr="00A16C2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April 2018, U34, lecture by Lucie Bohdalová</w:t>
      </w:r>
    </w:p>
    <w:p w:rsidR="00EE2E37" w:rsidRDefault="00EE2E37" w:rsidP="00EE2E37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CB75D9">
        <w:rPr>
          <w:rFonts w:ascii="Arial" w:hAnsi="Arial" w:cs="Arial"/>
          <w:b/>
          <w:sz w:val="28"/>
          <w:szCs w:val="28"/>
          <w:lang w:val="en-GB"/>
        </w:rPr>
        <w:t xml:space="preserve">Literature: </w:t>
      </w:r>
      <w:r>
        <w:rPr>
          <w:rFonts w:ascii="Arial" w:hAnsi="Arial" w:cs="Arial"/>
          <w:b/>
          <w:sz w:val="28"/>
          <w:szCs w:val="28"/>
          <w:lang w:val="en-GB"/>
        </w:rPr>
        <w:t>(59 pp)</w:t>
      </w:r>
    </w:p>
    <w:p w:rsidR="00EE2E37" w:rsidRDefault="00EE2E37" w:rsidP="00EE2E37">
      <w:pPr>
        <w:pStyle w:val="Odstavecseseznamem"/>
        <w:numPr>
          <w:ilvl w:val="0"/>
          <w:numId w:val="19"/>
        </w:numPr>
        <w:outlineLvl w:val="0"/>
        <w:rPr>
          <w:rFonts w:ascii="Arial" w:hAnsi="Arial" w:cs="Arial"/>
          <w:lang w:val="en-GB"/>
        </w:rPr>
      </w:pPr>
      <w:proofErr w:type="spellStart"/>
      <w:r w:rsidRPr="00CB75D9">
        <w:rPr>
          <w:rFonts w:ascii="Arial" w:hAnsi="Arial" w:cs="Arial"/>
          <w:lang w:val="en-GB"/>
        </w:rPr>
        <w:t>Chiocchetti</w:t>
      </w:r>
      <w:proofErr w:type="spellEnd"/>
      <w:r w:rsidRPr="00CB75D9">
        <w:rPr>
          <w:rFonts w:ascii="Arial" w:hAnsi="Arial" w:cs="Arial"/>
          <w:lang w:val="en-GB"/>
        </w:rPr>
        <w:t>. The Radical Left Party Family in Western Eur</w:t>
      </w:r>
      <w:r>
        <w:rPr>
          <w:rFonts w:ascii="Arial" w:hAnsi="Arial" w:cs="Arial"/>
          <w:lang w:val="en-GB"/>
        </w:rPr>
        <w:t xml:space="preserve">ope, 1989-2015. Routledge 2017, 81-123 pp. </w:t>
      </w:r>
      <w:r w:rsidRPr="00CB75D9">
        <w:rPr>
          <w:rFonts w:ascii="Arial" w:hAnsi="Arial" w:cs="Arial"/>
          <w:lang w:val="en-GB"/>
        </w:rPr>
        <w:t>(42pp)</w:t>
      </w:r>
    </w:p>
    <w:p w:rsidR="00EE2E37" w:rsidRPr="00BE3BA1" w:rsidRDefault="00EE2E37" w:rsidP="00EE2E37">
      <w:pPr>
        <w:pStyle w:val="Odstavecseseznamem"/>
        <w:numPr>
          <w:ilvl w:val="0"/>
          <w:numId w:val="19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BE3BA1">
        <w:rPr>
          <w:rFonts w:ascii="Arial" w:hAnsi="Arial" w:cs="Arial"/>
          <w:lang w:val="en-GB"/>
        </w:rPr>
        <w:t>Vail M. Left of Eden: The Changing Politics of Economic Inequality in Contemporary Germany. German Politics [serial online]. December 2009;18(4):</w:t>
      </w:r>
      <w:r>
        <w:rPr>
          <w:rFonts w:ascii="Arial" w:hAnsi="Arial" w:cs="Arial"/>
          <w:lang w:val="en-GB"/>
        </w:rPr>
        <w:t xml:space="preserve"> </w:t>
      </w:r>
      <w:r w:rsidRPr="00BE3BA1">
        <w:rPr>
          <w:rFonts w:ascii="Arial" w:hAnsi="Arial" w:cs="Arial"/>
          <w:lang w:val="en-GB"/>
        </w:rPr>
        <w:t xml:space="preserve">559-576. </w:t>
      </w:r>
      <w:r>
        <w:rPr>
          <w:rFonts w:ascii="Arial" w:hAnsi="Arial" w:cs="Arial"/>
          <w:lang w:val="en-GB"/>
        </w:rPr>
        <w:t>(17 pp)</w:t>
      </w:r>
    </w:p>
    <w:p w:rsidR="00EE2E37" w:rsidRPr="00BE3BA1" w:rsidRDefault="00EE2E37" w:rsidP="00EE2E37">
      <w:pPr>
        <w:ind w:left="1080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BE3BA1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EE2E37" w:rsidRDefault="00EE2E37" w:rsidP="00EE2E37">
      <w:pPr>
        <w:pStyle w:val="Odstavecseseznamem"/>
        <w:numPr>
          <w:ilvl w:val="0"/>
          <w:numId w:val="17"/>
        </w:numPr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Portuguese Communist Party</w:t>
      </w:r>
    </w:p>
    <w:p w:rsidR="00EE2E37" w:rsidRDefault="00EE2E37" w:rsidP="00EE2E37">
      <w:pPr>
        <w:pStyle w:val="Odstavecseseznamem"/>
        <w:numPr>
          <w:ilvl w:val="0"/>
          <w:numId w:val="17"/>
        </w:numPr>
        <w:outlineLvl w:val="0"/>
        <w:rPr>
          <w:rFonts w:ascii="Arial" w:hAnsi="Arial" w:cs="Arial"/>
          <w:lang w:val="en-GB"/>
        </w:rPr>
      </w:pPr>
      <w:r w:rsidRPr="00CB75D9">
        <w:rPr>
          <w:rFonts w:ascii="Arial" w:hAnsi="Arial" w:cs="Arial"/>
          <w:lang w:val="en-GB"/>
        </w:rPr>
        <w:t>Communist Party of Spain</w:t>
      </w:r>
    </w:p>
    <w:p w:rsidR="00EE2E37" w:rsidRPr="00A16C2F" w:rsidRDefault="00EE2E37" w:rsidP="00EE2E37">
      <w:pPr>
        <w:pStyle w:val="Odstavecseseznamem"/>
        <w:numPr>
          <w:ilvl w:val="0"/>
          <w:numId w:val="17"/>
        </w:numPr>
        <w:outlineLvl w:val="0"/>
        <w:rPr>
          <w:rFonts w:ascii="Arial" w:hAnsi="Arial" w:cs="Arial"/>
          <w:lang w:val="en-GB"/>
        </w:rPr>
      </w:pPr>
      <w:r w:rsidRPr="00A16C2F">
        <w:rPr>
          <w:rFonts w:ascii="Arial" w:hAnsi="Arial" w:cs="Arial"/>
          <w:lang w:val="en-GB"/>
        </w:rPr>
        <w:t>Progressive Party of Working People (Cyprus</w:t>
      </w:r>
      <w:r>
        <w:rPr>
          <w:rFonts w:ascii="Arial" w:hAnsi="Arial" w:cs="Arial"/>
          <w:lang w:val="en-GB"/>
        </w:rPr>
        <w:t>)</w:t>
      </w:r>
    </w:p>
    <w:p w:rsidR="00EE2E37" w:rsidRPr="00AD000C" w:rsidRDefault="00EE2E37" w:rsidP="00EE2E37">
      <w:pPr>
        <w:pStyle w:val="Odstavecseseznamem"/>
        <w:rPr>
          <w:rFonts w:ascii="Arial" w:hAnsi="Arial" w:cs="Arial"/>
          <w:b/>
          <w:sz w:val="28"/>
          <w:szCs w:val="28"/>
          <w:lang w:val="en-GB"/>
        </w:rPr>
      </w:pPr>
    </w:p>
    <w:p w:rsidR="00DC53E1" w:rsidRPr="00AD000C" w:rsidRDefault="00DC53E1" w:rsidP="00DC53E1">
      <w:pPr>
        <w:pStyle w:val="Odstavecseseznamem"/>
        <w:rPr>
          <w:rFonts w:ascii="Arial" w:hAnsi="Arial" w:cs="Arial"/>
          <w:b/>
          <w:sz w:val="28"/>
          <w:szCs w:val="28"/>
          <w:lang w:val="en-GB"/>
        </w:rPr>
      </w:pPr>
    </w:p>
    <w:p w:rsidR="00DC53E1" w:rsidRDefault="006F3492" w:rsidP="00DC53E1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A16C2F">
        <w:rPr>
          <w:rFonts w:ascii="Arial" w:hAnsi="Arial" w:cs="Arial"/>
          <w:b/>
          <w:sz w:val="28"/>
          <w:szCs w:val="28"/>
          <w:lang w:val="en-GB"/>
        </w:rPr>
        <w:t>Asian communism, 7</w:t>
      </w:r>
      <w:r w:rsidR="00A16C2F" w:rsidRPr="00A16C2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A16C2F">
        <w:rPr>
          <w:rFonts w:ascii="Arial" w:hAnsi="Arial" w:cs="Arial"/>
          <w:b/>
          <w:sz w:val="28"/>
          <w:szCs w:val="28"/>
          <w:lang w:val="en-GB"/>
        </w:rPr>
        <w:t xml:space="preserve"> May 2018, Lucie Bohdalová</w:t>
      </w:r>
    </w:p>
    <w:p w:rsidR="00EE2E37" w:rsidRPr="00866A82" w:rsidRDefault="00EE2E37" w:rsidP="00EE2E37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866A82">
        <w:rPr>
          <w:rFonts w:ascii="Arial" w:hAnsi="Arial" w:cs="Arial"/>
          <w:b/>
          <w:sz w:val="28"/>
          <w:szCs w:val="28"/>
          <w:lang w:val="en-GB"/>
        </w:rPr>
        <w:t>Obligatory literature</w:t>
      </w:r>
      <w:r>
        <w:rPr>
          <w:rFonts w:ascii="Arial" w:hAnsi="Arial" w:cs="Arial"/>
          <w:b/>
          <w:sz w:val="28"/>
          <w:szCs w:val="28"/>
          <w:lang w:val="en-GB"/>
        </w:rPr>
        <w:t xml:space="preserve"> (63</w:t>
      </w:r>
      <w:r w:rsidRPr="00866A82">
        <w:rPr>
          <w:rFonts w:ascii="Arial" w:hAnsi="Arial" w:cs="Arial"/>
          <w:b/>
          <w:sz w:val="28"/>
          <w:szCs w:val="28"/>
          <w:lang w:val="en-GB"/>
        </w:rPr>
        <w:t xml:space="preserve"> pp):</w:t>
      </w:r>
    </w:p>
    <w:p w:rsidR="00EE2E37" w:rsidRDefault="00EE2E37" w:rsidP="00EE2E37">
      <w:pPr>
        <w:pStyle w:val="Odstavecseseznamem"/>
        <w:numPr>
          <w:ilvl w:val="0"/>
          <w:numId w:val="29"/>
        </w:numPr>
        <w:outlineLvl w:val="0"/>
        <w:rPr>
          <w:rFonts w:ascii="Arial" w:hAnsi="Arial" w:cs="Arial"/>
          <w:szCs w:val="28"/>
          <w:lang w:val="en-GB"/>
        </w:rPr>
      </w:pPr>
      <w:r w:rsidRPr="001018A7">
        <w:rPr>
          <w:rFonts w:ascii="Arial" w:hAnsi="Arial" w:cs="Arial"/>
          <w:szCs w:val="28"/>
          <w:lang w:val="en-GB"/>
        </w:rPr>
        <w:t>B</w:t>
      </w:r>
      <w:r>
        <w:rPr>
          <w:rFonts w:ascii="Arial" w:hAnsi="Arial" w:cs="Arial"/>
          <w:szCs w:val="28"/>
          <w:lang w:val="en-GB"/>
        </w:rPr>
        <w:t>ryant,</w:t>
      </w:r>
      <w:r w:rsidRPr="001018A7">
        <w:rPr>
          <w:rFonts w:ascii="Arial" w:hAnsi="Arial" w:cs="Arial"/>
          <w:szCs w:val="28"/>
          <w:lang w:val="en-GB"/>
        </w:rPr>
        <w:t xml:space="preserve"> J. Communism, Poverty, and Demographic Change in North Vietnam. Population and Development Review. 24, 2, 235-269, June 1998. ISSN: 00987921.</w:t>
      </w:r>
      <w:r>
        <w:rPr>
          <w:rFonts w:ascii="Arial" w:hAnsi="Arial" w:cs="Arial"/>
          <w:szCs w:val="28"/>
          <w:lang w:val="en-GB"/>
        </w:rPr>
        <w:t xml:space="preserve"> (34 pp)</w:t>
      </w:r>
    </w:p>
    <w:p w:rsidR="00EE2E37" w:rsidRDefault="00EE2E37" w:rsidP="00EE2E37">
      <w:pPr>
        <w:pStyle w:val="Odstavecseseznamem"/>
        <w:numPr>
          <w:ilvl w:val="0"/>
          <w:numId w:val="29"/>
        </w:numPr>
        <w:outlineLvl w:val="0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 xml:space="preserve">Mueller, John E. 1980. </w:t>
      </w:r>
      <w:r w:rsidRPr="002346BC">
        <w:rPr>
          <w:rFonts w:ascii="Arial" w:hAnsi="Arial" w:cs="Arial"/>
          <w:szCs w:val="28"/>
          <w:lang w:val="en-GB"/>
        </w:rPr>
        <w:t xml:space="preserve">The Search for the ‘Breaking Point’ in Vietnam: The Statistics of a Deadly Quarrel.” International Studies Quarterly, vol. 24, no. 4, 1980, pp. 497–519. </w:t>
      </w:r>
      <w:r>
        <w:rPr>
          <w:rFonts w:ascii="Arial" w:hAnsi="Arial" w:cs="Arial"/>
          <w:szCs w:val="28"/>
          <w:lang w:val="en-GB"/>
        </w:rPr>
        <w:t>(22 pp)</w:t>
      </w:r>
    </w:p>
    <w:p w:rsidR="00EE2E37" w:rsidRPr="006B7203" w:rsidRDefault="00EE2E37" w:rsidP="00EE2E37">
      <w:pPr>
        <w:pStyle w:val="Odstavecseseznamem"/>
        <w:numPr>
          <w:ilvl w:val="0"/>
          <w:numId w:val="29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AD7EFF">
        <w:rPr>
          <w:rFonts w:ascii="Arial" w:hAnsi="Arial" w:cs="Arial"/>
          <w:szCs w:val="28"/>
          <w:lang w:val="en-GB"/>
        </w:rPr>
        <w:t>W</w:t>
      </w:r>
      <w:r>
        <w:rPr>
          <w:rFonts w:ascii="Arial" w:hAnsi="Arial" w:cs="Arial"/>
          <w:szCs w:val="28"/>
          <w:lang w:val="en-GB"/>
        </w:rPr>
        <w:t>estrup</w:t>
      </w:r>
      <w:proofErr w:type="spellEnd"/>
      <w:r w:rsidRPr="00AD7EFF">
        <w:rPr>
          <w:rFonts w:ascii="Arial" w:hAnsi="Arial" w:cs="Arial"/>
          <w:szCs w:val="28"/>
          <w:lang w:val="en-GB"/>
        </w:rPr>
        <w:t xml:space="preserve">, Laurel. Toward a new canon: The Vietnam Conflict Through Vietnamese Lenses. Film [online]. 2006, 36(2) [cit. 2018-02-16]. ISSN 03603695. </w:t>
      </w:r>
      <w:r>
        <w:rPr>
          <w:rFonts w:ascii="Arial" w:hAnsi="Arial" w:cs="Arial"/>
          <w:szCs w:val="28"/>
          <w:lang w:val="en-GB"/>
        </w:rPr>
        <w:t>(7 pp)</w:t>
      </w:r>
    </w:p>
    <w:p w:rsidR="00EE2E37" w:rsidRPr="001018A7" w:rsidRDefault="00EE2E37" w:rsidP="00EE2E37">
      <w:pPr>
        <w:ind w:firstLine="720"/>
        <w:outlineLvl w:val="0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Optional Sources:</w:t>
      </w:r>
    </w:p>
    <w:p w:rsidR="00EE2E37" w:rsidRDefault="00EE2E37" w:rsidP="00EE2E37">
      <w:pPr>
        <w:pStyle w:val="Odstavecseseznamem"/>
        <w:numPr>
          <w:ilvl w:val="0"/>
          <w:numId w:val="29"/>
        </w:numPr>
        <w:outlineLvl w:val="0"/>
        <w:rPr>
          <w:rFonts w:ascii="Arial" w:hAnsi="Arial" w:cs="Arial"/>
          <w:szCs w:val="28"/>
          <w:lang w:val="en-GB"/>
        </w:rPr>
      </w:pPr>
      <w:proofErr w:type="spellStart"/>
      <w:r w:rsidRPr="00441E3B">
        <w:rPr>
          <w:rFonts w:ascii="Arial" w:hAnsi="Arial" w:cs="Arial"/>
          <w:szCs w:val="28"/>
          <w:lang w:val="en-GB"/>
        </w:rPr>
        <w:lastRenderedPageBreak/>
        <w:t>Kihl</w:t>
      </w:r>
      <w:proofErr w:type="spellEnd"/>
      <w:r w:rsidRPr="00441E3B">
        <w:rPr>
          <w:rFonts w:ascii="Arial" w:hAnsi="Arial" w:cs="Arial"/>
          <w:szCs w:val="28"/>
          <w:lang w:val="en-GB"/>
        </w:rPr>
        <w:t xml:space="preserve">, Y. (1994). The Cultural Dimension and Context of North Korean Communism. Korean Studies, 18, 139-157. </w:t>
      </w:r>
      <w:r>
        <w:rPr>
          <w:rFonts w:ascii="Arial" w:hAnsi="Arial" w:cs="Arial"/>
          <w:szCs w:val="28"/>
          <w:lang w:val="en-GB"/>
        </w:rPr>
        <w:t>(18 pp)</w:t>
      </w:r>
    </w:p>
    <w:p w:rsidR="00EE2E37" w:rsidRPr="002B3556" w:rsidRDefault="00EE2E37" w:rsidP="00EE2E37">
      <w:pPr>
        <w:pStyle w:val="Odstavecseseznamem"/>
        <w:numPr>
          <w:ilvl w:val="0"/>
          <w:numId w:val="29"/>
        </w:numPr>
        <w:outlineLvl w:val="0"/>
        <w:rPr>
          <w:rFonts w:ascii="Arial" w:hAnsi="Arial" w:cs="Arial"/>
          <w:szCs w:val="28"/>
          <w:lang w:val="en-GB"/>
        </w:rPr>
      </w:pPr>
      <w:r w:rsidRPr="008D43C1">
        <w:rPr>
          <w:rFonts w:ascii="Arial" w:hAnsi="Arial" w:cs="Arial"/>
          <w:szCs w:val="28"/>
          <w:lang w:val="en-GB"/>
        </w:rPr>
        <w:t>Red Chinese Battle Plan for World Domination. US documentary (1967)</w:t>
      </w:r>
      <w:r>
        <w:rPr>
          <w:rFonts w:ascii="Arial" w:hAnsi="Arial" w:cs="Arial"/>
          <w:szCs w:val="28"/>
          <w:lang w:val="en-GB"/>
        </w:rPr>
        <w:t xml:space="preserve">: </w:t>
      </w:r>
      <w:hyperlink r:id="rId14" w:history="1">
        <w:r w:rsidRPr="00EF7F0B">
          <w:rPr>
            <w:rStyle w:val="Hypertextovodkaz"/>
            <w:rFonts w:ascii="Arial" w:hAnsi="Arial" w:cs="Arial"/>
            <w:szCs w:val="28"/>
            <w:lang w:val="en-GB"/>
          </w:rPr>
          <w:t>https://www.youtube.com/watch?v=XTB6MhnWNLc</w:t>
        </w:r>
      </w:hyperlink>
    </w:p>
    <w:p w:rsidR="00EE2E37" w:rsidRPr="002346BC" w:rsidRDefault="00EE2E37" w:rsidP="00EE2E37">
      <w:pPr>
        <w:ind w:firstLine="720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2346BC">
        <w:rPr>
          <w:rFonts w:ascii="Arial" w:hAnsi="Arial" w:cs="Arial"/>
          <w:b/>
          <w:sz w:val="28"/>
          <w:szCs w:val="28"/>
          <w:lang w:val="en-GB"/>
        </w:rPr>
        <w:t xml:space="preserve">Seminar: </w:t>
      </w:r>
    </w:p>
    <w:p w:rsidR="00EE2E37" w:rsidRDefault="00EE2E37" w:rsidP="00EE2E37">
      <w:pPr>
        <w:pStyle w:val="Odstavecseseznamem"/>
        <w:numPr>
          <w:ilvl w:val="0"/>
          <w:numId w:val="28"/>
        </w:numPr>
        <w:outlineLvl w:val="0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'</w:t>
      </w:r>
      <w:r w:rsidRPr="008B5920">
        <w:rPr>
          <w:rFonts w:ascii="Arial" w:hAnsi="Arial" w:cs="Arial"/>
          <w:szCs w:val="28"/>
          <w:lang w:val="en-GB"/>
        </w:rPr>
        <w:t>Full Metal Jacket</w:t>
      </w:r>
      <w:r>
        <w:rPr>
          <w:rFonts w:ascii="Arial" w:hAnsi="Arial" w:cs="Arial"/>
          <w:szCs w:val="28"/>
          <w:lang w:val="en-GB"/>
        </w:rPr>
        <w:t xml:space="preserve">'- </w:t>
      </w:r>
      <w:r w:rsidRPr="00522303">
        <w:rPr>
          <w:rFonts w:ascii="Arial" w:hAnsi="Arial" w:cs="Arial"/>
          <w:szCs w:val="28"/>
          <w:lang w:val="en-GB"/>
        </w:rPr>
        <w:t>critiq</w:t>
      </w:r>
      <w:r>
        <w:rPr>
          <w:rFonts w:ascii="Arial" w:hAnsi="Arial" w:cs="Arial"/>
          <w:szCs w:val="28"/>
          <w:lang w:val="en-GB"/>
        </w:rPr>
        <w:t>ue or celebration of</w:t>
      </w:r>
      <w:r w:rsidRPr="00522303">
        <w:rPr>
          <w:rFonts w:ascii="Arial" w:hAnsi="Arial" w:cs="Arial"/>
          <w:szCs w:val="28"/>
          <w:lang w:val="en-GB"/>
        </w:rPr>
        <w:t xml:space="preserve"> the ideology of the U.S. Marine Corps?</w:t>
      </w:r>
      <w:r>
        <w:rPr>
          <w:rFonts w:ascii="Arial" w:hAnsi="Arial" w:cs="Arial"/>
          <w:szCs w:val="28"/>
          <w:lang w:val="en-GB"/>
        </w:rPr>
        <w:t xml:space="preserve"> </w:t>
      </w:r>
      <w:r w:rsidRPr="00522303">
        <w:rPr>
          <w:rFonts w:ascii="Arial" w:hAnsi="Arial" w:cs="Arial"/>
          <w:szCs w:val="28"/>
          <w:lang w:val="en-GB"/>
        </w:rPr>
        <w:t xml:space="preserve">How would you </w:t>
      </w:r>
      <w:r>
        <w:rPr>
          <w:rFonts w:ascii="Arial" w:hAnsi="Arial" w:cs="Arial"/>
          <w:szCs w:val="28"/>
          <w:lang w:val="en-GB"/>
        </w:rPr>
        <w:t xml:space="preserve">politically evaluate </w:t>
      </w:r>
      <w:r w:rsidRPr="00522303">
        <w:rPr>
          <w:rFonts w:ascii="Arial" w:hAnsi="Arial" w:cs="Arial"/>
          <w:szCs w:val="28"/>
          <w:lang w:val="en-GB"/>
        </w:rPr>
        <w:t>the film’s representation of Vietnam?</w:t>
      </w:r>
      <w:r>
        <w:rPr>
          <w:rFonts w:ascii="Arial" w:hAnsi="Arial" w:cs="Arial"/>
          <w:szCs w:val="28"/>
          <w:lang w:val="en-GB"/>
        </w:rPr>
        <w:t xml:space="preserve"> (the movie is available on DVD in the library of the Faculty of Social Studies MU).</w:t>
      </w:r>
    </w:p>
    <w:p w:rsidR="00EE2E37" w:rsidRPr="00253E52" w:rsidRDefault="00EE2E37" w:rsidP="00EE2E37">
      <w:pPr>
        <w:pStyle w:val="Odstavecseseznamem"/>
        <w:numPr>
          <w:ilvl w:val="0"/>
          <w:numId w:val="28"/>
        </w:numPr>
        <w:outlineLvl w:val="0"/>
        <w:rPr>
          <w:rFonts w:ascii="Arial" w:hAnsi="Arial" w:cs="Arial"/>
          <w:b/>
          <w:szCs w:val="28"/>
          <w:lang w:val="en-GB"/>
        </w:rPr>
      </w:pPr>
      <w:r w:rsidRPr="00253E52">
        <w:rPr>
          <w:rFonts w:ascii="Arial" w:hAnsi="Arial" w:cs="Arial"/>
          <w:szCs w:val="28"/>
          <w:lang w:val="en-GB"/>
        </w:rPr>
        <w:t>Mao Zedong's Communist Party of China</w:t>
      </w:r>
    </w:p>
    <w:p w:rsidR="00EE2E37" w:rsidRPr="003956C8" w:rsidRDefault="00EE2E37" w:rsidP="00EE2E37">
      <w:pPr>
        <w:pStyle w:val="Odstavecseseznamem"/>
        <w:numPr>
          <w:ilvl w:val="0"/>
          <w:numId w:val="28"/>
        </w:numPr>
        <w:outlineLvl w:val="0"/>
        <w:rPr>
          <w:rFonts w:ascii="Arial" w:hAnsi="Arial" w:cs="Arial"/>
          <w:b/>
          <w:szCs w:val="28"/>
          <w:lang w:val="en-GB"/>
        </w:rPr>
      </w:pPr>
      <w:r w:rsidRPr="00253E52">
        <w:rPr>
          <w:rFonts w:ascii="Arial" w:hAnsi="Arial" w:cs="Arial"/>
          <w:szCs w:val="28"/>
          <w:lang w:val="en-GB"/>
        </w:rPr>
        <w:t xml:space="preserve">Comparison of the </w:t>
      </w:r>
      <w:r>
        <w:rPr>
          <w:rFonts w:ascii="Arial" w:hAnsi="Arial" w:cs="Arial"/>
          <w:szCs w:val="28"/>
          <w:lang w:val="en-GB"/>
        </w:rPr>
        <w:t>Soviet and Chinese communist party in 1950s-1960s</w:t>
      </w:r>
    </w:p>
    <w:p w:rsidR="00EE2E37" w:rsidRPr="00590491" w:rsidRDefault="00EE2E37" w:rsidP="00EE2E37">
      <w:pPr>
        <w:pStyle w:val="Odstavecseseznamem"/>
        <w:ind w:left="1080"/>
        <w:outlineLvl w:val="0"/>
        <w:rPr>
          <w:rFonts w:ascii="Arial" w:hAnsi="Arial" w:cs="Arial"/>
          <w:szCs w:val="28"/>
          <w:lang w:val="en-GB"/>
        </w:rPr>
      </w:pPr>
    </w:p>
    <w:p w:rsidR="00A16C2F" w:rsidRDefault="006F3492" w:rsidP="00DC53E1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LECTURE: </w:t>
      </w:r>
      <w:r w:rsidR="00606763">
        <w:rPr>
          <w:rFonts w:ascii="Arial" w:hAnsi="Arial" w:cs="Arial"/>
          <w:b/>
          <w:sz w:val="28"/>
          <w:szCs w:val="28"/>
          <w:lang w:val="en-GB"/>
        </w:rPr>
        <w:t>Far Left in Latin America (FARC, Shining Path</w:t>
      </w:r>
      <w:r w:rsidR="00A9417C">
        <w:rPr>
          <w:rFonts w:ascii="Arial" w:hAnsi="Arial" w:cs="Arial"/>
          <w:b/>
          <w:sz w:val="28"/>
          <w:szCs w:val="28"/>
          <w:lang w:val="en-GB"/>
        </w:rPr>
        <w:t>, Zapatistas)</w:t>
      </w:r>
      <w:r>
        <w:rPr>
          <w:rFonts w:ascii="Arial" w:hAnsi="Arial" w:cs="Arial"/>
          <w:b/>
          <w:sz w:val="28"/>
          <w:szCs w:val="28"/>
          <w:lang w:val="en-GB"/>
        </w:rPr>
        <w:t xml:space="preserve"> 14</w:t>
      </w:r>
      <w:r w:rsidRPr="006F349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May 2018, U34</w:t>
      </w:r>
    </w:p>
    <w:p w:rsidR="00606763" w:rsidRDefault="00D11747" w:rsidP="00606763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Literature: (15</w:t>
      </w:r>
      <w:r w:rsidR="00606763">
        <w:rPr>
          <w:rFonts w:ascii="Arial" w:hAnsi="Arial" w:cs="Arial"/>
          <w:b/>
          <w:sz w:val="28"/>
          <w:szCs w:val="28"/>
          <w:lang w:val="en-GB"/>
        </w:rPr>
        <w:t xml:space="preserve"> pp.)</w:t>
      </w:r>
    </w:p>
    <w:p w:rsidR="00606763" w:rsidRPr="00452AF1" w:rsidRDefault="00606763" w:rsidP="0069775C">
      <w:pPr>
        <w:pStyle w:val="Odstavecseseznamem"/>
        <w:numPr>
          <w:ilvl w:val="0"/>
          <w:numId w:val="26"/>
        </w:numPr>
        <w:outlineLvl w:val="0"/>
        <w:rPr>
          <w:rFonts w:ascii="Arial" w:hAnsi="Arial" w:cs="Arial"/>
          <w:lang w:val="en-GB"/>
        </w:rPr>
      </w:pPr>
      <w:r w:rsidRPr="00452AF1">
        <w:rPr>
          <w:rFonts w:ascii="Arial" w:hAnsi="Arial" w:cs="Arial"/>
          <w:lang w:val="en-GB"/>
        </w:rPr>
        <w:t xml:space="preserve">Gordon H Mc </w:t>
      </w:r>
      <w:proofErr w:type="spellStart"/>
      <w:r w:rsidRPr="00452AF1">
        <w:rPr>
          <w:rFonts w:ascii="Arial" w:hAnsi="Arial" w:cs="Arial"/>
          <w:lang w:val="en-GB"/>
        </w:rPr>
        <w:t>Cornic</w:t>
      </w:r>
      <w:proofErr w:type="spellEnd"/>
      <w:r w:rsidRPr="00452AF1">
        <w:rPr>
          <w:rFonts w:ascii="Arial" w:hAnsi="Arial" w:cs="Arial"/>
          <w:lang w:val="en-GB"/>
        </w:rPr>
        <w:t>. The Shining Path and the Future of Peru. National Defence Research Institute. Santa Monika: 1990</w:t>
      </w:r>
      <w:r w:rsidR="00452AF1" w:rsidRPr="00452AF1">
        <w:rPr>
          <w:rFonts w:ascii="Arial" w:hAnsi="Arial" w:cs="Arial"/>
          <w:lang w:val="en-GB"/>
        </w:rPr>
        <w:t>.</w:t>
      </w:r>
      <w:r w:rsidR="00D11747">
        <w:rPr>
          <w:rFonts w:ascii="Arial" w:hAnsi="Arial" w:cs="Arial"/>
          <w:lang w:val="en-GB"/>
        </w:rPr>
        <w:t xml:space="preserve"> Pp. 1-15.</w:t>
      </w:r>
      <w:r w:rsidR="00452AF1" w:rsidRPr="00452AF1">
        <w:rPr>
          <w:rFonts w:ascii="Arial" w:hAnsi="Arial" w:cs="Arial"/>
          <w:lang w:val="en-GB"/>
        </w:rPr>
        <w:t xml:space="preserve"> At </w:t>
      </w:r>
      <w:hyperlink r:id="rId15" w:history="1">
        <w:r w:rsidRPr="00452AF1">
          <w:rPr>
            <w:rStyle w:val="Hypertextovodkaz"/>
            <w:rFonts w:ascii="Arial" w:hAnsi="Arial" w:cs="Arial"/>
            <w:lang w:val="en-GB"/>
          </w:rPr>
          <w:t>https://www.rand.org/content/dam/rand/pubs/reports/2005/R3781.pdf</w:t>
        </w:r>
      </w:hyperlink>
      <w:r w:rsidRPr="00452AF1">
        <w:rPr>
          <w:rFonts w:ascii="Arial" w:hAnsi="Arial" w:cs="Arial"/>
          <w:lang w:val="en-GB"/>
        </w:rPr>
        <w:t xml:space="preserve"> </w:t>
      </w:r>
    </w:p>
    <w:p w:rsidR="00606763" w:rsidRDefault="00606763" w:rsidP="00606763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Seminar:  </w:t>
      </w:r>
    </w:p>
    <w:p w:rsidR="00606763" w:rsidRPr="00606763" w:rsidRDefault="00606763" w:rsidP="00606763">
      <w:pPr>
        <w:pStyle w:val="Odstavecseseznamem"/>
        <w:numPr>
          <w:ilvl w:val="0"/>
          <w:numId w:val="25"/>
        </w:numPr>
        <w:outlineLvl w:val="0"/>
        <w:rPr>
          <w:rFonts w:ascii="Arial" w:hAnsi="Arial" w:cs="Arial"/>
          <w:lang w:val="en-GB"/>
        </w:rPr>
      </w:pPr>
      <w:r w:rsidRPr="00606763">
        <w:rPr>
          <w:rFonts w:ascii="Arial" w:hAnsi="Arial" w:cs="Arial"/>
          <w:lang w:val="en-GB"/>
        </w:rPr>
        <w:t xml:space="preserve">Tupamaros </w:t>
      </w:r>
    </w:p>
    <w:p w:rsidR="00CB75D9" w:rsidRDefault="00CB75D9" w:rsidP="00CB75D9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CB75D9" w:rsidRPr="00CB75D9" w:rsidRDefault="00CB75D9" w:rsidP="00CB75D9">
      <w:pPr>
        <w:pStyle w:val="Odstavecseseznamem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026604" w:rsidRPr="00630B02" w:rsidRDefault="00026604" w:rsidP="00026604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30B02">
        <w:rPr>
          <w:rFonts w:ascii="Arial" w:hAnsi="Arial" w:cs="Arial"/>
          <w:b/>
          <w:sz w:val="28"/>
          <w:szCs w:val="28"/>
          <w:lang w:val="en-GB"/>
        </w:rPr>
        <w:t xml:space="preserve">Pre-term test </w:t>
      </w:r>
    </w:p>
    <w:p w:rsidR="00026604" w:rsidRPr="00630B02" w:rsidRDefault="00026604" w:rsidP="00026604">
      <w:pPr>
        <w:ind w:left="360"/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026604" w:rsidRDefault="00026604" w:rsidP="00026604">
      <w:pPr>
        <w:ind w:left="360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E905B2" w:rsidRPr="00DA6D41" w:rsidRDefault="00C6463C">
      <w:pPr>
        <w:rPr>
          <w:rFonts w:ascii="Arial" w:hAnsi="Arial" w:cs="Arial"/>
          <w:b/>
          <w:sz w:val="32"/>
          <w:szCs w:val="32"/>
          <w:lang w:val="en-GB"/>
        </w:rPr>
      </w:pPr>
      <w:r w:rsidRPr="00DA6D41">
        <w:rPr>
          <w:rFonts w:ascii="Arial" w:hAnsi="Arial" w:cs="Arial"/>
          <w:b/>
          <w:sz w:val="32"/>
          <w:szCs w:val="32"/>
          <w:lang w:val="en-GB"/>
        </w:rPr>
        <w:t xml:space="preserve">Paper: </w:t>
      </w:r>
    </w:p>
    <w:p w:rsidR="00C6463C" w:rsidRPr="00DA6D41" w:rsidRDefault="00C6463C">
      <w:pPr>
        <w:rPr>
          <w:rFonts w:ascii="Arial" w:hAnsi="Arial" w:cs="Arial"/>
          <w:b/>
          <w:sz w:val="32"/>
          <w:szCs w:val="32"/>
          <w:lang w:val="en-GB"/>
        </w:rPr>
      </w:pP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Workers party of Algeria (French!)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Communist Party of Belarus</w:t>
      </w:r>
    </w:p>
    <w:p w:rsidR="00C6463C" w:rsidRPr="00DA6D41" w:rsidRDefault="00DA6D41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Workers ‘party</w:t>
      </w:r>
      <w:r w:rsidR="00C6463C" w:rsidRPr="00DA6D41">
        <w:rPr>
          <w:rFonts w:ascii="Arial" w:hAnsi="Arial" w:cs="Arial"/>
          <w:sz w:val="28"/>
          <w:szCs w:val="28"/>
          <w:lang w:val="en-GB"/>
        </w:rPr>
        <w:t xml:space="preserve"> of Belgium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Movement for Socialism (Bolivia)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Democratic Revolution (Chile)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Communist Party of China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Communist Party of Cuba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 xml:space="preserve">Ethiopian </w:t>
      </w:r>
      <w:r w:rsidR="00DA6D41" w:rsidRPr="00DA6D41">
        <w:rPr>
          <w:rFonts w:ascii="Arial" w:hAnsi="Arial" w:cs="Arial"/>
          <w:sz w:val="28"/>
          <w:szCs w:val="28"/>
          <w:lang w:val="en-GB"/>
        </w:rPr>
        <w:t>People’s</w:t>
      </w:r>
      <w:r w:rsidRPr="00DA6D41">
        <w:rPr>
          <w:rFonts w:ascii="Arial" w:hAnsi="Arial" w:cs="Arial"/>
          <w:sz w:val="28"/>
          <w:szCs w:val="28"/>
          <w:lang w:val="en-GB"/>
        </w:rPr>
        <w:t xml:space="preserve"> Revolutionary Front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People´s Progressive Party (</w:t>
      </w:r>
      <w:r w:rsidR="00DA6D41" w:rsidRPr="00DA6D41">
        <w:rPr>
          <w:rFonts w:ascii="Arial" w:hAnsi="Arial" w:cs="Arial"/>
          <w:sz w:val="28"/>
          <w:szCs w:val="28"/>
          <w:lang w:val="en-GB"/>
        </w:rPr>
        <w:t>Guyana</w:t>
      </w:r>
      <w:r w:rsidRPr="00DA6D41">
        <w:rPr>
          <w:rFonts w:ascii="Arial" w:hAnsi="Arial" w:cs="Arial"/>
          <w:sz w:val="28"/>
          <w:szCs w:val="28"/>
          <w:lang w:val="en-GB"/>
        </w:rPr>
        <w:t>)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Workers Party of Korea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Laos Revolutionary Party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Communist Party of Nepal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Sandinista National Liberation Front (Nicaragua)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Sinn Fein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Podemos</w:t>
      </w:r>
      <w:proofErr w:type="spellEnd"/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lastRenderedPageBreak/>
        <w:t>Uruguay communist Party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Communist Party of Vietnam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Socialist Party of Venezuela</w:t>
      </w:r>
    </w:p>
    <w:p w:rsidR="00C6463C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proofErr w:type="spellStart"/>
      <w:proofErr w:type="gramStart"/>
      <w:r w:rsidRPr="00DA6D41">
        <w:rPr>
          <w:rFonts w:ascii="Arial" w:hAnsi="Arial" w:cs="Arial"/>
          <w:sz w:val="28"/>
          <w:szCs w:val="28"/>
          <w:lang w:val="en-GB"/>
        </w:rPr>
        <w:t>Vlaams</w:t>
      </w:r>
      <w:proofErr w:type="spellEnd"/>
      <w:r w:rsidRPr="00DA6D41">
        <w:rPr>
          <w:rFonts w:ascii="Arial" w:hAnsi="Arial" w:cs="Arial"/>
          <w:sz w:val="28"/>
          <w:szCs w:val="28"/>
          <w:lang w:val="en-GB"/>
        </w:rPr>
        <w:t xml:space="preserve">  Blok</w:t>
      </w:r>
      <w:proofErr w:type="gramEnd"/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VMRO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Ataka</w:t>
      </w:r>
      <w:proofErr w:type="spellEnd"/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ELAM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FN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HSP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Golden Dawn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FPŐ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Jobbik</w:t>
      </w:r>
      <w:proofErr w:type="spellEnd"/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Kotleba´s</w:t>
      </w:r>
      <w:proofErr w:type="spellEnd"/>
      <w:r w:rsidRPr="00DA6D41">
        <w:rPr>
          <w:rFonts w:ascii="Arial" w:hAnsi="Arial" w:cs="Arial"/>
          <w:sz w:val="28"/>
          <w:szCs w:val="28"/>
          <w:lang w:val="en-GB"/>
        </w:rPr>
        <w:t xml:space="preserve"> party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SNS</w:t>
      </w:r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Strana</w:t>
      </w:r>
      <w:proofErr w:type="spellEnd"/>
      <w:r w:rsidRPr="00DA6D4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přímé</w:t>
      </w:r>
      <w:proofErr w:type="spellEnd"/>
      <w:r w:rsidRPr="00DA6D4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demokracie</w:t>
      </w:r>
      <w:proofErr w:type="spellEnd"/>
    </w:p>
    <w:p w:rsidR="00D834BE" w:rsidRPr="00DA6D41" w:rsidRDefault="00D834BE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Greater Romania Party</w:t>
      </w:r>
    </w:p>
    <w:p w:rsidR="00D834BE" w:rsidRPr="00DA6D41" w:rsidRDefault="00DA6D41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Dveri</w:t>
      </w:r>
      <w:proofErr w:type="spellEnd"/>
    </w:p>
    <w:p w:rsidR="00DA6D41" w:rsidRPr="00DA6D41" w:rsidRDefault="00DA6D41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 xml:space="preserve">Spanish </w:t>
      </w:r>
      <w:proofErr w:type="spellStart"/>
      <w:r w:rsidRPr="00DA6D41">
        <w:rPr>
          <w:rFonts w:ascii="Arial" w:hAnsi="Arial" w:cs="Arial"/>
          <w:sz w:val="28"/>
          <w:szCs w:val="28"/>
          <w:lang w:val="en-GB"/>
        </w:rPr>
        <w:t>Falanga</w:t>
      </w:r>
      <w:proofErr w:type="spellEnd"/>
    </w:p>
    <w:p w:rsidR="00DA6D41" w:rsidRPr="00DA6D41" w:rsidRDefault="00DA6D41">
      <w:pPr>
        <w:rPr>
          <w:rFonts w:ascii="Arial" w:hAnsi="Arial" w:cs="Arial"/>
          <w:sz w:val="28"/>
          <w:szCs w:val="28"/>
          <w:lang w:val="en-GB"/>
        </w:rPr>
      </w:pPr>
      <w:r w:rsidRPr="00DA6D41">
        <w:rPr>
          <w:rFonts w:ascii="Arial" w:hAnsi="Arial" w:cs="Arial"/>
          <w:sz w:val="28"/>
          <w:szCs w:val="28"/>
          <w:lang w:val="en-GB"/>
        </w:rPr>
        <w:t>British National Party</w:t>
      </w: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</w:p>
    <w:p w:rsidR="00C6463C" w:rsidRPr="00DA6D41" w:rsidRDefault="00C6463C">
      <w:pPr>
        <w:rPr>
          <w:rFonts w:ascii="Arial" w:hAnsi="Arial" w:cs="Arial"/>
          <w:sz w:val="28"/>
          <w:szCs w:val="28"/>
          <w:lang w:val="en-GB"/>
        </w:rPr>
      </w:pPr>
    </w:p>
    <w:sectPr w:rsidR="00C6463C" w:rsidRPr="00DA6D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42F"/>
    <w:multiLevelType w:val="hybridMultilevel"/>
    <w:tmpl w:val="E314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3A3"/>
    <w:multiLevelType w:val="hybridMultilevel"/>
    <w:tmpl w:val="9FC61668"/>
    <w:lvl w:ilvl="0" w:tplc="76A4CC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012"/>
    <w:multiLevelType w:val="hybridMultilevel"/>
    <w:tmpl w:val="95FC8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336E4"/>
    <w:multiLevelType w:val="hybridMultilevel"/>
    <w:tmpl w:val="2CE0E76C"/>
    <w:lvl w:ilvl="0" w:tplc="AE487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59F3"/>
    <w:multiLevelType w:val="hybridMultilevel"/>
    <w:tmpl w:val="082E3B4A"/>
    <w:lvl w:ilvl="0" w:tplc="A080E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627E2"/>
    <w:multiLevelType w:val="hybridMultilevel"/>
    <w:tmpl w:val="A00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720C1"/>
    <w:multiLevelType w:val="hybridMultilevel"/>
    <w:tmpl w:val="7AB04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4700C"/>
    <w:multiLevelType w:val="hybridMultilevel"/>
    <w:tmpl w:val="6520F7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63051"/>
    <w:multiLevelType w:val="hybridMultilevel"/>
    <w:tmpl w:val="33220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B44B4"/>
    <w:multiLevelType w:val="hybridMultilevel"/>
    <w:tmpl w:val="ACF01F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6030"/>
    <w:multiLevelType w:val="hybridMultilevel"/>
    <w:tmpl w:val="A1445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C70A7A"/>
    <w:multiLevelType w:val="hybridMultilevel"/>
    <w:tmpl w:val="98B26DD8"/>
    <w:lvl w:ilvl="0" w:tplc="C19AE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14423"/>
    <w:multiLevelType w:val="hybridMultilevel"/>
    <w:tmpl w:val="795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27AE"/>
    <w:multiLevelType w:val="hybridMultilevel"/>
    <w:tmpl w:val="0AC81CA0"/>
    <w:lvl w:ilvl="0" w:tplc="3516E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F4889"/>
    <w:multiLevelType w:val="hybridMultilevel"/>
    <w:tmpl w:val="6122BA40"/>
    <w:lvl w:ilvl="0" w:tplc="572829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02CCB"/>
    <w:multiLevelType w:val="hybridMultilevel"/>
    <w:tmpl w:val="2FFE86F8"/>
    <w:lvl w:ilvl="0" w:tplc="FC140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D1C81"/>
    <w:multiLevelType w:val="hybridMultilevel"/>
    <w:tmpl w:val="C0AAE83E"/>
    <w:lvl w:ilvl="0" w:tplc="59BE66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95FDC"/>
    <w:multiLevelType w:val="hybridMultilevel"/>
    <w:tmpl w:val="7F36B1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BA6BC8"/>
    <w:multiLevelType w:val="hybridMultilevel"/>
    <w:tmpl w:val="6E648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4256D8"/>
    <w:multiLevelType w:val="hybridMultilevel"/>
    <w:tmpl w:val="8F38F34E"/>
    <w:lvl w:ilvl="0" w:tplc="79A2C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E1D5A"/>
    <w:multiLevelType w:val="hybridMultilevel"/>
    <w:tmpl w:val="31B67590"/>
    <w:lvl w:ilvl="0" w:tplc="8FD8F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B60130"/>
    <w:multiLevelType w:val="hybridMultilevel"/>
    <w:tmpl w:val="872A0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5F2997"/>
    <w:multiLevelType w:val="hybridMultilevel"/>
    <w:tmpl w:val="61AA2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B2E8A"/>
    <w:multiLevelType w:val="hybridMultilevel"/>
    <w:tmpl w:val="381AB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F991735"/>
    <w:multiLevelType w:val="hybridMultilevel"/>
    <w:tmpl w:val="C512D122"/>
    <w:lvl w:ilvl="0" w:tplc="D03C3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D1223"/>
    <w:multiLevelType w:val="hybridMultilevel"/>
    <w:tmpl w:val="C9B23206"/>
    <w:lvl w:ilvl="0" w:tplc="8188B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54F1A"/>
    <w:multiLevelType w:val="hybridMultilevel"/>
    <w:tmpl w:val="216EFF54"/>
    <w:lvl w:ilvl="0" w:tplc="9A22B2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B43141"/>
    <w:multiLevelType w:val="hybridMultilevel"/>
    <w:tmpl w:val="7C648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73355"/>
    <w:multiLevelType w:val="hybridMultilevel"/>
    <w:tmpl w:val="23E0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1"/>
  </w:num>
  <w:num w:numId="5">
    <w:abstractNumId w:val="5"/>
  </w:num>
  <w:num w:numId="6">
    <w:abstractNumId w:val="10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24"/>
  </w:num>
  <w:num w:numId="14">
    <w:abstractNumId w:val="3"/>
  </w:num>
  <w:num w:numId="15">
    <w:abstractNumId w:val="18"/>
  </w:num>
  <w:num w:numId="16">
    <w:abstractNumId w:val="20"/>
  </w:num>
  <w:num w:numId="17">
    <w:abstractNumId w:val="11"/>
  </w:num>
  <w:num w:numId="18">
    <w:abstractNumId w:val="27"/>
  </w:num>
  <w:num w:numId="19">
    <w:abstractNumId w:val="8"/>
  </w:num>
  <w:num w:numId="20">
    <w:abstractNumId w:val="26"/>
  </w:num>
  <w:num w:numId="21">
    <w:abstractNumId w:val="22"/>
  </w:num>
  <w:num w:numId="22">
    <w:abstractNumId w:val="13"/>
  </w:num>
  <w:num w:numId="23">
    <w:abstractNumId w:val="23"/>
  </w:num>
  <w:num w:numId="24">
    <w:abstractNumId w:val="28"/>
  </w:num>
  <w:num w:numId="25">
    <w:abstractNumId w:val="19"/>
  </w:num>
  <w:num w:numId="26">
    <w:abstractNumId w:val="6"/>
  </w:num>
  <w:num w:numId="27">
    <w:abstractNumId w:val="2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B0"/>
    <w:rsid w:val="00026604"/>
    <w:rsid w:val="003332E0"/>
    <w:rsid w:val="00342E02"/>
    <w:rsid w:val="003879E2"/>
    <w:rsid w:val="00452AF1"/>
    <w:rsid w:val="0046729C"/>
    <w:rsid w:val="00484E67"/>
    <w:rsid w:val="00506255"/>
    <w:rsid w:val="005A36AA"/>
    <w:rsid w:val="005B5E4D"/>
    <w:rsid w:val="00606763"/>
    <w:rsid w:val="00630B02"/>
    <w:rsid w:val="006943B0"/>
    <w:rsid w:val="006F3492"/>
    <w:rsid w:val="00754B27"/>
    <w:rsid w:val="00792E75"/>
    <w:rsid w:val="007F7EAE"/>
    <w:rsid w:val="00840537"/>
    <w:rsid w:val="00A16C2F"/>
    <w:rsid w:val="00A9417C"/>
    <w:rsid w:val="00AD000C"/>
    <w:rsid w:val="00BB756E"/>
    <w:rsid w:val="00C6463C"/>
    <w:rsid w:val="00C95AC9"/>
    <w:rsid w:val="00CB75D9"/>
    <w:rsid w:val="00D11747"/>
    <w:rsid w:val="00D319E1"/>
    <w:rsid w:val="00D834BE"/>
    <w:rsid w:val="00DA4ED0"/>
    <w:rsid w:val="00DA6D41"/>
    <w:rsid w:val="00DC53E1"/>
    <w:rsid w:val="00E74F58"/>
    <w:rsid w:val="00E905B2"/>
    <w:rsid w:val="00E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0E36"/>
  <w15:chartTrackingRefBased/>
  <w15:docId w15:val="{D9DB26C2-A990-45B5-A7F8-C40CA468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6943B0"/>
    <w:pPr>
      <w:keepNext/>
      <w:jc w:val="center"/>
      <w:outlineLvl w:val="2"/>
    </w:pPr>
    <w:rPr>
      <w:rFonts w:eastAsia="MS Mincho"/>
      <w:b/>
      <w:bCs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943B0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6943B0"/>
    <w:pPr>
      <w:ind w:left="720"/>
      <w:contextualSpacing/>
    </w:pPr>
  </w:style>
  <w:style w:type="paragraph" w:customStyle="1" w:styleId="Default">
    <w:name w:val="Default"/>
    <w:rsid w:val="005A36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332E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r.eu/Filestore/PaperProposal/df5d4789-1e57-4d49-9171-ee7c8d09a207.pdf" TargetMode="External"/><Relationship Id="rId13" Type="http://schemas.openxmlformats.org/officeDocument/2006/relationships/hyperlink" Target="https://www.researchgate.net/profile/Attila_Agh/publication/303922370_The_political_tsunami_in_East-Central_Europe_Radical_Left_protest_parties_and_social_movements_in_Hungary/links/575e5be108ae9a9c955a77a3.pdf?origin=publication_det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ologischinstituut.be/pe2004/documents/11deraadthollandersenkrouwel.pdf" TargetMode="External"/><Relationship Id="rId12" Type="http://schemas.openxmlformats.org/officeDocument/2006/relationships/hyperlink" Target="http://library.fes.de/pdf-files/id/ipa/0581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prag.ecn.cz/img_upload/3403f47f1c75ee9d75621c7be5f8ebdd/right-wing-extremism-in-europe.pdf" TargetMode="External"/><Relationship Id="rId11" Type="http://schemas.openxmlformats.org/officeDocument/2006/relationships/hyperlink" Target="http://www.abo.fi/fakultet/media/33801/fagerholm_whatisleftfortheradicalleft.pdf" TargetMode="External"/><Relationship Id="rId5" Type="http://schemas.openxmlformats.org/officeDocument/2006/relationships/hyperlink" Target="http://www.sv.uio.no/c-rex/english/publications/c-rex-working-paper-series/Cas%20Mudde%3A%20The%20Study%20of%20Populist%20Radical%20Right%20Parties.pdf" TargetMode="External"/><Relationship Id="rId15" Type="http://schemas.openxmlformats.org/officeDocument/2006/relationships/hyperlink" Target="https://www.rand.org/content/dam/rand/pubs/reports/2005/R3781.pdf" TargetMode="External"/><Relationship Id="rId10" Type="http://schemas.openxmlformats.org/officeDocument/2006/relationships/hyperlink" Target="https://www.theguardian.com/world/video/2015/nov/23/meet-the-young-supporters-of-swedens-far-right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ks.harvard.edu/fs/pnorris/Acrobat/Radical%20Right%20Chapter%201.pdf" TargetMode="External"/><Relationship Id="rId14" Type="http://schemas.openxmlformats.org/officeDocument/2006/relationships/hyperlink" Target="https://www.youtube.com/watch?v=XTB6MhnWNL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Stojarová</dc:creator>
  <cp:keywords/>
  <dc:description/>
  <cp:lastModifiedBy>Věra Stojarová</cp:lastModifiedBy>
  <cp:revision>13</cp:revision>
  <dcterms:created xsi:type="dcterms:W3CDTF">2016-12-09T09:34:00Z</dcterms:created>
  <dcterms:modified xsi:type="dcterms:W3CDTF">2018-02-19T11:21:00Z</dcterms:modified>
</cp:coreProperties>
</file>