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BF" w:rsidRPr="00447EBF" w:rsidRDefault="00447EBF" w:rsidP="00447EBF">
      <w:pPr>
        <w:pStyle w:val="h2"/>
        <w:rPr>
          <w:b/>
        </w:rPr>
      </w:pPr>
      <w:r>
        <w:rPr>
          <w:b/>
        </w:rPr>
        <w:t>O pomoci na společné lodi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317"/>
      </w:tblGrid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Skóre: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0.77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O pomoci na společné lodi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Zdroj: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Právo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Verdana" w:hAnsi="Verdana"/>
                <w:b/>
                <w:bCs/>
                <w:sz w:val="21"/>
                <w:szCs w:val="21"/>
              </w:rPr>
              <w:t>13.05.2010</w:t>
            </w:r>
            <w:proofErr w:type="gramEnd"/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Str.: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6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Mutace: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Celostátní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Pořadí: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5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Zpracováno: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13.05.2010 06:32:29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Náklad: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138594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Ročník: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19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Číslo: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110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Rubrika: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Publicistika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Autor: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Michal Mocek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Odkaz: </w:t>
            </w:r>
          </w:p>
        </w:tc>
        <w:tc>
          <w:tcPr>
            <w:tcW w:w="0" w:type="auto"/>
            <w:vAlign w:val="center"/>
            <w:hideMark/>
          </w:tcPr>
          <w:p w:rsidR="00447EBF" w:rsidRDefault="00160927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hyperlink r:id="rId6" w:tgtFrame="_blank" w:history="1">
              <w:r w:rsidR="00447EBF">
                <w:rPr>
                  <w:rStyle w:val="Hypertextovodkaz"/>
                  <w:rFonts w:ascii="Verdana" w:hAnsi="Verdana"/>
                  <w:b/>
                  <w:bCs/>
                  <w:sz w:val="21"/>
                  <w:szCs w:val="21"/>
                </w:rPr>
                <w:t xml:space="preserve">http://pravo.novinky.cz/ </w:t>
              </w:r>
            </w:hyperlink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Jazyk: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b/>
                <w:bCs/>
                <w:sz w:val="21"/>
                <w:szCs w:val="21"/>
              </w:rPr>
              <w:t>cz</w:t>
            </w:r>
            <w:proofErr w:type="spellEnd"/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Oblast: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Celostátní deníky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Zkratka oblasti: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DC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Zkratka zdroje: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DCPR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Identifikace: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DCPR20100513010036 </w:t>
            </w:r>
          </w:p>
        </w:tc>
      </w:tr>
      <w:tr w:rsidR="00447EBF" w:rsidRPr="0045587B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Klíčová slova: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eurozóny (2), Evropská (2), eurozóna (2), Řecko, Portugalsko, unie, Irsko, Německo, euro </w:t>
            </w:r>
          </w:p>
        </w:tc>
      </w:tr>
    </w:tbl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Není nic příjemného zachraňovat země, které jsou bohatší než Česko. </w:t>
      </w:r>
      <w:r w:rsidRPr="00160927">
        <w:rPr>
          <w:rFonts w:ascii="Verdana" w:hAnsi="Verdana"/>
          <w:sz w:val="21"/>
          <w:szCs w:val="21"/>
        </w:rPr>
        <w:br/>
        <w:t xml:space="preserve">Ještě nepříjemnější je takový krok politicky obhajovat. Je ale co hájit – a čeští politici by to měli dělat. Jde totiž o vyhlídky naší ekonomiky. Jde o to, aby práce a slušný příjem byly dostupné i jinde než v Praze. </w:t>
      </w:r>
    </w:p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Style w:val="class061"/>
          <w:rFonts w:ascii="Verdana" w:hAnsi="Verdana"/>
          <w:sz w:val="21"/>
          <w:szCs w:val="21"/>
        </w:rPr>
        <w:t>Řecko</w:t>
      </w:r>
      <w:r w:rsidRPr="00160927">
        <w:rPr>
          <w:rFonts w:ascii="Verdana" w:hAnsi="Verdana"/>
          <w:sz w:val="21"/>
          <w:szCs w:val="21"/>
        </w:rPr>
        <w:t xml:space="preserve">, které už žádá první půjčky od </w:t>
      </w:r>
      <w:r w:rsidRPr="00160927">
        <w:rPr>
          <w:rStyle w:val="class061"/>
          <w:rFonts w:ascii="Verdana" w:hAnsi="Verdana"/>
          <w:sz w:val="21"/>
          <w:szCs w:val="21"/>
        </w:rPr>
        <w:t>eurozóny</w:t>
      </w:r>
      <w:r w:rsidRPr="00160927">
        <w:rPr>
          <w:rFonts w:ascii="Verdana" w:hAnsi="Verdana"/>
          <w:sz w:val="21"/>
          <w:szCs w:val="21"/>
        </w:rPr>
        <w:t xml:space="preserve"> – a přes Mezinárodní měnový fond nepřímo i od nás – patří mezi nejchudší země "staré" Unie, té, která byla před velkým rozšířením v roce 2004. Přesto má vyšší HDP na hlavu než my. Jen kousek pod úrovní ČR stojí </w:t>
      </w:r>
      <w:r w:rsidRPr="00160927">
        <w:rPr>
          <w:rStyle w:val="class061"/>
          <w:rFonts w:ascii="Verdana" w:hAnsi="Verdana"/>
          <w:sz w:val="21"/>
          <w:szCs w:val="21"/>
        </w:rPr>
        <w:t>Portugalsko</w:t>
      </w:r>
      <w:r w:rsidRPr="00160927">
        <w:rPr>
          <w:rFonts w:ascii="Verdana" w:hAnsi="Verdana"/>
          <w:sz w:val="21"/>
          <w:szCs w:val="21"/>
        </w:rPr>
        <w:t xml:space="preserve">. Právě ono má asi nejblíže k pádu do záchranné sítě s rozpočtem 750 miliard eur, kterou o víkendu upletla </w:t>
      </w:r>
      <w:r w:rsidRPr="00160927">
        <w:rPr>
          <w:rStyle w:val="class061"/>
          <w:rFonts w:ascii="Verdana" w:hAnsi="Verdana"/>
          <w:sz w:val="21"/>
          <w:szCs w:val="21"/>
        </w:rPr>
        <w:t>Evropská</w:t>
      </w:r>
      <w:r w:rsidRPr="00160927">
        <w:rPr>
          <w:rFonts w:ascii="Verdana" w:hAnsi="Verdana"/>
          <w:sz w:val="21"/>
          <w:szCs w:val="21"/>
        </w:rPr>
        <w:t xml:space="preserve"> </w:t>
      </w:r>
      <w:r w:rsidRPr="00160927">
        <w:rPr>
          <w:rStyle w:val="class061"/>
          <w:rFonts w:ascii="Verdana" w:hAnsi="Verdana"/>
          <w:sz w:val="21"/>
          <w:szCs w:val="21"/>
        </w:rPr>
        <w:t>unie</w:t>
      </w:r>
      <w:r w:rsidRPr="00160927">
        <w:rPr>
          <w:rFonts w:ascii="Verdana" w:hAnsi="Verdana"/>
          <w:sz w:val="21"/>
          <w:szCs w:val="21"/>
        </w:rPr>
        <w:t xml:space="preserve"> a již budeme přes MMF a přes unijní rozpočet spolufinancovat i my. </w:t>
      </w:r>
      <w:r w:rsidRPr="00160927">
        <w:rPr>
          <w:rFonts w:ascii="Verdana" w:hAnsi="Verdana"/>
          <w:sz w:val="21"/>
          <w:szCs w:val="21"/>
        </w:rPr>
        <w:br/>
      </w:r>
      <w:r w:rsidRPr="00160927">
        <w:rPr>
          <w:rStyle w:val="class061"/>
          <w:rFonts w:ascii="Verdana" w:hAnsi="Verdana"/>
          <w:sz w:val="21"/>
          <w:szCs w:val="21"/>
        </w:rPr>
        <w:t>Irsko</w:t>
      </w:r>
      <w:r w:rsidRPr="00160927">
        <w:rPr>
          <w:rFonts w:ascii="Verdana" w:hAnsi="Verdana"/>
          <w:sz w:val="21"/>
          <w:szCs w:val="21"/>
        </w:rPr>
        <w:t xml:space="preserve"> patřilo ještě nedávno mezi nejbohatší země v Unii. Zítra k nám však může i ono natáhnout prosebně napřaženou dlaň. Nyní jsou totiž Irové spolu se Španěly a Italy nejčastěji označováni za možné "kandidáty záchrany". Odmrštit tyhle "žebrácké ruce"? To jistě lze. Znamená to však zlomit si vlastní paži. </w:t>
      </w:r>
      <w:r w:rsidRPr="00160927">
        <w:rPr>
          <w:rFonts w:ascii="Verdana" w:hAnsi="Verdana"/>
          <w:sz w:val="21"/>
          <w:szCs w:val="21"/>
        </w:rPr>
        <w:br/>
        <w:t xml:space="preserve">Je to jen pár dní, co </w:t>
      </w:r>
      <w:r w:rsidRPr="00160927">
        <w:rPr>
          <w:rStyle w:val="class061"/>
          <w:rFonts w:ascii="Verdana" w:hAnsi="Verdana"/>
          <w:sz w:val="21"/>
          <w:szCs w:val="21"/>
        </w:rPr>
        <w:t>Evropská</w:t>
      </w:r>
      <w:r w:rsidRPr="00160927">
        <w:rPr>
          <w:rFonts w:ascii="Verdana" w:hAnsi="Verdana"/>
          <w:sz w:val="21"/>
          <w:szCs w:val="21"/>
        </w:rPr>
        <w:t xml:space="preserve"> komise zveřejnila prognózy ekonomického vývoje. Česko si v nich polepšilo: letos se čeká dvakrát vyšší růst, než uváděly ještě podzimní odhady. Nebude to však zásluhou enormního úsilí českých podnikatelů či snad našich politiků. </w:t>
      </w:r>
    </w:p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Česko výrazněji poroste prostě proto, že ho potáhne </w:t>
      </w:r>
      <w:r w:rsidRPr="00160927">
        <w:rPr>
          <w:rStyle w:val="class061"/>
          <w:rFonts w:ascii="Verdana" w:hAnsi="Verdana"/>
          <w:sz w:val="21"/>
          <w:szCs w:val="21"/>
        </w:rPr>
        <w:t>eurozóna</w:t>
      </w:r>
      <w:r w:rsidRPr="00160927">
        <w:rPr>
          <w:rFonts w:ascii="Verdana" w:hAnsi="Verdana"/>
          <w:sz w:val="21"/>
          <w:szCs w:val="21"/>
        </w:rPr>
        <w:t xml:space="preserve">, a zvláště její nejsilnější ekonomika – </w:t>
      </w:r>
      <w:r w:rsidRPr="00160927">
        <w:rPr>
          <w:rStyle w:val="class061"/>
          <w:rFonts w:ascii="Verdana" w:hAnsi="Verdana"/>
          <w:sz w:val="21"/>
          <w:szCs w:val="21"/>
        </w:rPr>
        <w:t>Německo</w:t>
      </w:r>
      <w:r w:rsidRPr="00160927">
        <w:rPr>
          <w:rFonts w:ascii="Verdana" w:hAnsi="Verdana"/>
          <w:sz w:val="21"/>
          <w:szCs w:val="21"/>
        </w:rPr>
        <w:t xml:space="preserve">. Jinak bychom se asi potáceli někde kolem nuly. </w:t>
      </w:r>
      <w:r w:rsidRPr="00160927">
        <w:rPr>
          <w:rFonts w:ascii="Verdana" w:hAnsi="Verdana"/>
          <w:sz w:val="21"/>
          <w:szCs w:val="21"/>
        </w:rPr>
        <w:br/>
      </w:r>
      <w:r w:rsidRPr="00160927">
        <w:rPr>
          <w:rFonts w:ascii="Verdana" w:hAnsi="Verdana"/>
          <w:sz w:val="21"/>
          <w:szCs w:val="21"/>
        </w:rPr>
        <w:lastRenderedPageBreak/>
        <w:t xml:space="preserve">To ostatně může ještě nastat – pokud </w:t>
      </w:r>
      <w:r w:rsidRPr="00160927">
        <w:rPr>
          <w:rStyle w:val="class061"/>
          <w:rFonts w:ascii="Verdana" w:hAnsi="Verdana"/>
          <w:sz w:val="21"/>
          <w:szCs w:val="21"/>
        </w:rPr>
        <w:t>eurozóna</w:t>
      </w:r>
      <w:r w:rsidRPr="00160927">
        <w:rPr>
          <w:rFonts w:ascii="Verdana" w:hAnsi="Verdana"/>
          <w:sz w:val="21"/>
          <w:szCs w:val="21"/>
        </w:rPr>
        <w:t xml:space="preserve"> nevybředne z nynějších vážných potíží a pokud budou Němci i ostatní uživatelé jednotné měny dál zápasit s útoky finančních trhů a s chaosem, který to vyvolává. </w:t>
      </w:r>
    </w:p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Může-li Česko nějakým způsobem přispět k tomu, aby se podobný temný scénář nekonal, mělo by to rozhodně udělat – ve vlastním zájmu. Čeští politici by také měli jasně říci, že je třeba podílet se na pomoci. Nestačí jen naříkat na </w:t>
      </w:r>
      <w:r w:rsidRPr="00160927">
        <w:rPr>
          <w:rStyle w:val="class061"/>
          <w:rFonts w:ascii="Verdana" w:hAnsi="Verdana"/>
          <w:sz w:val="21"/>
          <w:szCs w:val="21"/>
        </w:rPr>
        <w:t>euro</w:t>
      </w:r>
      <w:r w:rsidRPr="00160927">
        <w:rPr>
          <w:rFonts w:ascii="Verdana" w:hAnsi="Verdana"/>
          <w:sz w:val="21"/>
          <w:szCs w:val="21"/>
        </w:rPr>
        <w:t xml:space="preserve"> a chlácholit se, že budou-li nějaké dopady nynějších aktivit </w:t>
      </w:r>
      <w:r w:rsidRPr="00160927">
        <w:rPr>
          <w:rStyle w:val="class061"/>
          <w:rFonts w:ascii="Verdana" w:hAnsi="Verdana"/>
          <w:sz w:val="21"/>
          <w:szCs w:val="21"/>
        </w:rPr>
        <w:t>eurozóny</w:t>
      </w:r>
      <w:r w:rsidRPr="00160927">
        <w:rPr>
          <w:rFonts w:ascii="Verdana" w:hAnsi="Verdana"/>
          <w:sz w:val="21"/>
          <w:szCs w:val="21"/>
        </w:rPr>
        <w:t xml:space="preserve">, pak jen velice, velice nepřímé. Protože pokud by země s eurem dál zápolily s nynějšími problémy, budou ty dopady na nás naopak velice přímé. </w:t>
      </w:r>
    </w:p>
    <w:p w:rsidR="00447EBF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To samozřejmě neznamená rozdávat peníze plnými hrstmi. Je však třeba sehrát aktivní roli v Unii. Místo pštrosího ujišťování, že nás se to přece netýká a že jde jen o problém "těch s eurem", musíme začít přemýšlet, jak můžeme ekonomicky i politicky přispět k nápravě situace v zemích, které se dostaly do potíží. Je to přece prosté: plujeme-li na stejné lodi, je lépe včas pomoci i pasažérům v kajutě vyšší třídy, než pak zděšeně sledovat, jak voda neúprosně stoupá v našem </w:t>
      </w:r>
      <w:proofErr w:type="spellStart"/>
      <w:r w:rsidRPr="00160927">
        <w:rPr>
          <w:rFonts w:ascii="Verdana" w:hAnsi="Verdana"/>
          <w:sz w:val="21"/>
          <w:szCs w:val="21"/>
        </w:rPr>
        <w:t>kumbálku</w:t>
      </w:r>
      <w:proofErr w:type="spellEnd"/>
      <w:r w:rsidRPr="00160927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br/>
        <w:t xml:space="preserve">Foto popis| </w:t>
      </w:r>
    </w:p>
    <w:p w:rsidR="00447EBF" w:rsidRDefault="00447EBF" w:rsidP="00447EBF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Zpracovatel: </w:t>
      </w:r>
      <w:proofErr w:type="spellStart"/>
      <w:r>
        <w:rPr>
          <w:rFonts w:ascii="Verdana" w:hAnsi="Verdana"/>
          <w:sz w:val="21"/>
          <w:szCs w:val="21"/>
        </w:rPr>
        <w:t>Anopress</w:t>
      </w:r>
      <w:proofErr w:type="spellEnd"/>
      <w:r>
        <w:rPr>
          <w:rFonts w:ascii="Verdana" w:hAnsi="Verdana"/>
          <w:sz w:val="21"/>
          <w:szCs w:val="21"/>
        </w:rPr>
        <w:t xml:space="preserve"> IT a.s. </w:t>
      </w:r>
    </w:p>
    <w:p w:rsidR="00447EBF" w:rsidRDefault="00160927" w:rsidP="00447EBF">
      <w:pPr>
        <w:jc w:val="right"/>
        <w:rPr>
          <w:rFonts w:ascii="Verdana" w:hAnsi="Verdana"/>
          <w:sz w:val="21"/>
          <w:szCs w:val="21"/>
        </w:rPr>
      </w:pPr>
      <w:hyperlink w:anchor="zacatek" w:history="1">
        <w:r w:rsidR="00447EBF">
          <w:rPr>
            <w:rStyle w:val="Hypertextovodkaz"/>
            <w:rFonts w:ascii="Verdana" w:hAnsi="Verdana"/>
            <w:sz w:val="21"/>
            <w:szCs w:val="21"/>
          </w:rPr>
          <w:t xml:space="preserve">« zpět na začátek </w:t>
        </w:r>
      </w:hyperlink>
    </w:p>
    <w:p w:rsidR="00447EBF" w:rsidRDefault="00447EBF">
      <w:pPr>
        <w:spacing w:after="200" w:line="276" w:lineRule="auto"/>
      </w:pPr>
      <w:r>
        <w:br w:type="page"/>
      </w:r>
    </w:p>
    <w:p w:rsidR="00447EBF" w:rsidRPr="00447EBF" w:rsidRDefault="00447EBF" w:rsidP="00447EBF">
      <w:pPr>
        <w:pStyle w:val="h2"/>
        <w:rPr>
          <w:b/>
        </w:rPr>
      </w:pPr>
      <w:r>
        <w:rPr>
          <w:b/>
        </w:rPr>
        <w:lastRenderedPageBreak/>
        <w:t>Kocovina z velkého flámu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317"/>
      </w:tblGrid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Skóre: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1.00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Kocovina z velkého flámu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Zdroj: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Hospodářské noviny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Verdana" w:hAnsi="Verdana"/>
                <w:b/>
                <w:bCs/>
                <w:sz w:val="21"/>
                <w:szCs w:val="21"/>
              </w:rPr>
              <w:t>14.05.2010</w:t>
            </w:r>
            <w:proofErr w:type="gramEnd"/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Str.: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9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Zpracováno: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14.05.2010 05:08:18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Náklad: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54927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Autor: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Julie Hrstková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Odkaz: </w:t>
            </w:r>
          </w:p>
        </w:tc>
        <w:tc>
          <w:tcPr>
            <w:tcW w:w="0" w:type="auto"/>
            <w:vAlign w:val="center"/>
            <w:hideMark/>
          </w:tcPr>
          <w:p w:rsidR="00447EBF" w:rsidRDefault="00160927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hyperlink r:id="rId7" w:tgtFrame="_blank" w:history="1">
              <w:r w:rsidR="00447EBF">
                <w:rPr>
                  <w:rStyle w:val="Hypertextovodkaz"/>
                  <w:rFonts w:ascii="Verdana" w:hAnsi="Verdana"/>
                  <w:b/>
                  <w:bCs/>
                  <w:sz w:val="21"/>
                  <w:szCs w:val="21"/>
                </w:rPr>
                <w:t xml:space="preserve">http://www.iHNed.cz/ </w:t>
              </w:r>
            </w:hyperlink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Jazyk: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b/>
                <w:bCs/>
                <w:sz w:val="21"/>
                <w:szCs w:val="21"/>
              </w:rPr>
              <w:t>cz</w:t>
            </w:r>
            <w:proofErr w:type="spellEnd"/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Oblast: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Celostátní deníky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Zkratka oblasti: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DC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Zkratka zdroje: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DCHN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Identifikace: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DCHN20100514010032 </w:t>
            </w:r>
          </w:p>
        </w:tc>
      </w:tr>
      <w:tr w:rsidR="00447EBF" w:rsidTr="00FF3465">
        <w:trPr>
          <w:tblCellSpacing w:w="15" w:type="dxa"/>
        </w:trPr>
        <w:tc>
          <w:tcPr>
            <w:tcW w:w="1800" w:type="dxa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Klíčová slova: </w:t>
            </w:r>
          </w:p>
        </w:tc>
        <w:tc>
          <w:tcPr>
            <w:tcW w:w="0" w:type="auto"/>
            <w:vAlign w:val="center"/>
            <w:hideMark/>
          </w:tcPr>
          <w:p w:rsidR="00447EBF" w:rsidRDefault="00447EBF" w:rsidP="00FF3465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Řecku (2), eurozóně, Španělsko, Portugalsko, Řecko, Španělsku, Portugalské, Evropa </w:t>
            </w:r>
          </w:p>
        </w:tc>
      </w:tr>
    </w:tbl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Peníze, škrty, úspory jsou nejčastěji skloňovaná slova v </w:t>
      </w:r>
      <w:r w:rsidRPr="00160927">
        <w:rPr>
          <w:rStyle w:val="class061"/>
          <w:rFonts w:ascii="Verdana" w:hAnsi="Verdana"/>
          <w:sz w:val="21"/>
          <w:szCs w:val="21"/>
        </w:rPr>
        <w:t>eurozóně</w:t>
      </w:r>
      <w:r w:rsidRPr="00160927">
        <w:rPr>
          <w:rFonts w:ascii="Verdana" w:hAnsi="Verdana"/>
          <w:sz w:val="21"/>
          <w:szCs w:val="21"/>
        </w:rPr>
        <w:t xml:space="preserve"> dneška. Po </w:t>
      </w:r>
      <w:r w:rsidRPr="00160927">
        <w:rPr>
          <w:rStyle w:val="class061"/>
          <w:rFonts w:ascii="Verdana" w:hAnsi="Verdana"/>
          <w:sz w:val="21"/>
          <w:szCs w:val="21"/>
        </w:rPr>
        <w:t>Řecku</w:t>
      </w:r>
      <w:r w:rsidRPr="00160927">
        <w:rPr>
          <w:rFonts w:ascii="Verdana" w:hAnsi="Verdana"/>
          <w:sz w:val="21"/>
          <w:szCs w:val="21"/>
        </w:rPr>
        <w:t xml:space="preserve"> přispěchaly se zveřejněním škrtů v rozpočtu </w:t>
      </w:r>
      <w:r w:rsidRPr="00160927">
        <w:rPr>
          <w:rStyle w:val="class061"/>
          <w:rFonts w:ascii="Verdana" w:hAnsi="Verdana"/>
          <w:sz w:val="21"/>
          <w:szCs w:val="21"/>
        </w:rPr>
        <w:t>Španělsko</w:t>
      </w:r>
      <w:r w:rsidRPr="00160927">
        <w:rPr>
          <w:rFonts w:ascii="Verdana" w:hAnsi="Verdana"/>
          <w:sz w:val="21"/>
          <w:szCs w:val="21"/>
        </w:rPr>
        <w:t xml:space="preserve"> a </w:t>
      </w:r>
      <w:r w:rsidRPr="00160927">
        <w:rPr>
          <w:rStyle w:val="class061"/>
          <w:rFonts w:ascii="Verdana" w:hAnsi="Verdana"/>
          <w:sz w:val="21"/>
          <w:szCs w:val="21"/>
        </w:rPr>
        <w:t>Portugalsko</w:t>
      </w:r>
      <w:r w:rsidRPr="00160927">
        <w:rPr>
          <w:rFonts w:ascii="Verdana" w:hAnsi="Verdana"/>
          <w:sz w:val="21"/>
          <w:szCs w:val="21"/>
        </w:rPr>
        <w:t xml:space="preserve">, obě země jižního křídla, které současná krize drtí nejvíc. Vlády obou zemí přislíbily přiškrcení státních výdajů, snížení platů a oznámily rozhodnutí srazit deficit rozpočtu k hranici tří procent HDP v průběhu dalších tří čtyř let. </w:t>
      </w:r>
    </w:p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Stejně rychle jako vlády ovšem reagují odbory - vlna stávek, jež zasáhla </w:t>
      </w:r>
      <w:r w:rsidRPr="00160927">
        <w:rPr>
          <w:rStyle w:val="class061"/>
          <w:rFonts w:ascii="Verdana" w:hAnsi="Verdana"/>
          <w:sz w:val="21"/>
          <w:szCs w:val="21"/>
        </w:rPr>
        <w:t>Řecko</w:t>
      </w:r>
      <w:r w:rsidRPr="00160927">
        <w:rPr>
          <w:rFonts w:ascii="Verdana" w:hAnsi="Verdana"/>
          <w:sz w:val="21"/>
          <w:szCs w:val="21"/>
        </w:rPr>
        <w:t xml:space="preserve"> a která zdaleka neskončila, se přelila i na další země </w:t>
      </w:r>
      <w:proofErr w:type="spellStart"/>
      <w:r w:rsidRPr="00160927">
        <w:rPr>
          <w:rFonts w:ascii="Verdana" w:hAnsi="Verdana"/>
          <w:sz w:val="21"/>
          <w:szCs w:val="21"/>
        </w:rPr>
        <w:t>avizující</w:t>
      </w:r>
      <w:proofErr w:type="spellEnd"/>
      <w:r w:rsidRPr="00160927">
        <w:rPr>
          <w:rFonts w:ascii="Verdana" w:hAnsi="Verdana"/>
          <w:sz w:val="21"/>
          <w:szCs w:val="21"/>
        </w:rPr>
        <w:t xml:space="preserve"> úsporné balíčky. Přitom navrhované úspory, byť jsou radikální co do celkového objemu v nominálním vyjádření i v poměru vůči HDP, nejsou (alespoň do značném míry) vždy tím, co by se dalo doopravdy nazvat radikálním řezem. </w:t>
      </w:r>
    </w:p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V </w:t>
      </w:r>
      <w:r w:rsidRPr="00160927">
        <w:rPr>
          <w:rStyle w:val="class061"/>
          <w:rFonts w:ascii="Verdana" w:hAnsi="Verdana"/>
          <w:sz w:val="21"/>
          <w:szCs w:val="21"/>
        </w:rPr>
        <w:t>Řecku</w:t>
      </w:r>
      <w:r w:rsidRPr="00160927">
        <w:rPr>
          <w:rFonts w:ascii="Verdana" w:hAnsi="Verdana"/>
          <w:sz w:val="21"/>
          <w:szCs w:val="21"/>
        </w:rPr>
        <w:t xml:space="preserve"> je zrušení třináctého a čtrnáctého platu či příspěvku na dovolenou bezpochyby nepříjemným opatřením, nazvat jej ale likvidačním už chce minimálně </w:t>
      </w:r>
      <w:proofErr w:type="spellStart"/>
      <w:r w:rsidRPr="00160927">
        <w:rPr>
          <w:rFonts w:ascii="Verdana" w:hAnsi="Verdana"/>
          <w:sz w:val="21"/>
          <w:szCs w:val="21"/>
        </w:rPr>
        <w:t>škromachovskou</w:t>
      </w:r>
      <w:proofErr w:type="spellEnd"/>
      <w:r w:rsidRPr="00160927">
        <w:rPr>
          <w:rFonts w:ascii="Verdana" w:hAnsi="Verdana"/>
          <w:sz w:val="21"/>
          <w:szCs w:val="21"/>
        </w:rPr>
        <w:t xml:space="preserve"> odvahu. Rodičovský příspěvek ve </w:t>
      </w:r>
      <w:r w:rsidRPr="00160927">
        <w:rPr>
          <w:rStyle w:val="class061"/>
          <w:rFonts w:ascii="Verdana" w:hAnsi="Verdana"/>
          <w:sz w:val="21"/>
          <w:szCs w:val="21"/>
        </w:rPr>
        <w:t>Španělsku</w:t>
      </w:r>
      <w:r w:rsidRPr="00160927">
        <w:rPr>
          <w:rFonts w:ascii="Verdana" w:hAnsi="Verdana"/>
          <w:sz w:val="21"/>
          <w:szCs w:val="21"/>
        </w:rPr>
        <w:t xml:space="preserve">, o jehož zrušení se teď mluví, je dva a půl tisíce eur. </w:t>
      </w:r>
      <w:r w:rsidRPr="00160927">
        <w:rPr>
          <w:rStyle w:val="class061"/>
          <w:rFonts w:ascii="Verdana" w:hAnsi="Verdana"/>
          <w:sz w:val="21"/>
          <w:szCs w:val="21"/>
        </w:rPr>
        <w:t>Portugalské</w:t>
      </w:r>
      <w:r w:rsidRPr="00160927">
        <w:rPr>
          <w:rFonts w:ascii="Verdana" w:hAnsi="Verdana"/>
          <w:sz w:val="21"/>
          <w:szCs w:val="21"/>
        </w:rPr>
        <w:t xml:space="preserve"> škrty vypadají podstatně silněji, co se týká výdajů, ale mají podle dostupných informací postihnout především úředníky s nadstandardním platem. </w:t>
      </w:r>
    </w:p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Ve všech zemích v problémech - a i tam kde ještě neeskalovaly do olympských výšin, ale drží se lehce nad zemí, jako třeba v Česku - se ukazuje, že do krize se dostaly především kvůli nereálným populistickým slibům politiků a z toho vyplývající neschopné hospodářské politice. </w:t>
      </w:r>
    </w:p>
    <w:p w:rsid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r w:rsidRPr="00160927">
        <w:rPr>
          <w:rFonts w:ascii="Verdana" w:hAnsi="Verdana"/>
          <w:sz w:val="21"/>
          <w:szCs w:val="21"/>
        </w:rPr>
        <w:t xml:space="preserve">Radikální řešení, k němuž teď přistupují postižené země, se týká všech. Nejrychlejší a hlavně nejjednodušší zvýšení příjmů do rozpočtu vede skrze zvýšení daně z přidané hodnoty, což ale postihne naprosto všechny lidi bez rozdílu. Tedy i ty, kteří se na státní politice blahobytu nepodíleli. Doteď přitom není jisté, zda se reformy podaří prosadit a hlavně udržet v nezbytném rozsahu. </w:t>
      </w:r>
    </w:p>
    <w:p w:rsidR="00447EBF" w:rsidRPr="00160927" w:rsidRDefault="00447EBF" w:rsidP="00160927">
      <w:pPr>
        <w:pStyle w:val="class05"/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  <w:r w:rsidRPr="00160927">
        <w:rPr>
          <w:rFonts w:ascii="Verdana" w:hAnsi="Verdana"/>
          <w:sz w:val="21"/>
          <w:szCs w:val="21"/>
        </w:rPr>
        <w:lastRenderedPageBreak/>
        <w:t xml:space="preserve">Jestliže Řekové podle premiéra </w:t>
      </w:r>
      <w:proofErr w:type="spellStart"/>
      <w:r w:rsidRPr="00160927">
        <w:rPr>
          <w:rFonts w:ascii="Verdana" w:hAnsi="Verdana"/>
          <w:sz w:val="21"/>
          <w:szCs w:val="21"/>
        </w:rPr>
        <w:t>Papandrea</w:t>
      </w:r>
      <w:proofErr w:type="spellEnd"/>
      <w:r w:rsidRPr="00160927">
        <w:rPr>
          <w:rFonts w:ascii="Verdana" w:hAnsi="Verdana"/>
          <w:sz w:val="21"/>
          <w:szCs w:val="21"/>
        </w:rPr>
        <w:t xml:space="preserve"> dnes potřebují vizi do budoucna a pár velkých daňových podvodníků za mřížemi, pak celá </w:t>
      </w:r>
      <w:r w:rsidRPr="00160927">
        <w:rPr>
          <w:rStyle w:val="class061"/>
          <w:rFonts w:ascii="Verdana" w:hAnsi="Verdana"/>
          <w:sz w:val="21"/>
          <w:szCs w:val="21"/>
        </w:rPr>
        <w:t>Evropa</w:t>
      </w:r>
      <w:r w:rsidRPr="00160927">
        <w:rPr>
          <w:rFonts w:ascii="Verdana" w:hAnsi="Verdana"/>
          <w:sz w:val="21"/>
          <w:szCs w:val="21"/>
        </w:rPr>
        <w:t xml:space="preserve"> potřebuje především vystřízlivět z velkého flámu sociálního státu, který platí všechno za všechny. V opačném případě má před sebou nekonečný cyklus krizí, který nezastaví jakkoliv objemný balík pomoci. </w:t>
      </w:r>
    </w:p>
    <w:p w:rsidR="00447EBF" w:rsidRDefault="00447EBF" w:rsidP="00447EBF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Zpracovatel: </w:t>
      </w:r>
      <w:proofErr w:type="spellStart"/>
      <w:r>
        <w:rPr>
          <w:rFonts w:ascii="Verdana" w:hAnsi="Verdana"/>
          <w:sz w:val="21"/>
          <w:szCs w:val="21"/>
        </w:rPr>
        <w:t>Anopress</w:t>
      </w:r>
      <w:proofErr w:type="spellEnd"/>
      <w:r>
        <w:rPr>
          <w:rFonts w:ascii="Verdana" w:hAnsi="Verdana"/>
          <w:sz w:val="21"/>
          <w:szCs w:val="21"/>
        </w:rPr>
        <w:t xml:space="preserve"> IT a.s. </w:t>
      </w:r>
    </w:p>
    <w:p w:rsidR="00447EBF" w:rsidRDefault="00160927" w:rsidP="00447EBF">
      <w:pPr>
        <w:pBdr>
          <w:bottom w:val="single" w:sz="6" w:space="1" w:color="auto"/>
        </w:pBdr>
        <w:jc w:val="right"/>
        <w:rPr>
          <w:rFonts w:ascii="Verdana" w:hAnsi="Verdana"/>
          <w:sz w:val="21"/>
          <w:szCs w:val="21"/>
        </w:rPr>
      </w:pPr>
      <w:hyperlink w:anchor="zacatek" w:history="1">
        <w:r w:rsidR="00447EBF">
          <w:rPr>
            <w:rStyle w:val="Hypertextovodkaz"/>
            <w:rFonts w:ascii="Verdana" w:hAnsi="Verdana"/>
            <w:sz w:val="21"/>
            <w:szCs w:val="21"/>
          </w:rPr>
          <w:t xml:space="preserve">« zpět na začátek </w:t>
        </w:r>
      </w:hyperlink>
    </w:p>
    <w:p w:rsidR="00C71EBB" w:rsidRDefault="00C71EBB" w:rsidP="00447EBF">
      <w:pPr>
        <w:spacing w:after="200" w:line="276" w:lineRule="auto"/>
      </w:pPr>
    </w:p>
    <w:sectPr w:rsidR="00C7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pt" o:bullet="t">
        <v:imagedata r:id="rId1" o:title="BD21297_"/>
      </v:shape>
    </w:pict>
  </w:numPicBullet>
  <w:numPicBullet w:numPicBulletId="1">
    <w:pict>
      <v:shape id="_x0000_i1029" type="#_x0000_t75" style="width:12.75pt;height:12.75pt" o:bullet="t">
        <v:imagedata r:id="rId2" o:title="BD21306_"/>
      </v:shape>
    </w:pict>
  </w:numPicBullet>
  <w:abstractNum w:abstractNumId="0" w15:restartNumberingAfterBreak="0">
    <w:nsid w:val="02D0141B"/>
    <w:multiLevelType w:val="hybridMultilevel"/>
    <w:tmpl w:val="60E6AF3E"/>
    <w:lvl w:ilvl="0" w:tplc="DD4A03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BEF17C">
      <w:start w:val="1"/>
      <w:numFmt w:val="bullet"/>
      <w:pStyle w:val="Styl1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16349"/>
    <w:multiLevelType w:val="hybridMultilevel"/>
    <w:tmpl w:val="65EC95BA"/>
    <w:lvl w:ilvl="0" w:tplc="A59E4B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4927"/>
    <w:multiLevelType w:val="hybridMultilevel"/>
    <w:tmpl w:val="49CA579A"/>
    <w:lvl w:ilvl="0" w:tplc="C186C0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B7A84"/>
    <w:multiLevelType w:val="multilevel"/>
    <w:tmpl w:val="53E0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B400CA6"/>
    <w:multiLevelType w:val="multilevel"/>
    <w:tmpl w:val="8F22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F"/>
    <w:rsid w:val="00160927"/>
    <w:rsid w:val="00447EBF"/>
    <w:rsid w:val="00553DEA"/>
    <w:rsid w:val="009C3417"/>
    <w:rsid w:val="00C24719"/>
    <w:rsid w:val="00C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E86A9-CD98-46D4-BB9C-CADD58E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4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4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47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47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C24719"/>
    <w:pPr>
      <w:numPr>
        <w:ilvl w:val="1"/>
        <w:numId w:val="1"/>
      </w:numPr>
      <w:jc w:val="both"/>
    </w:pPr>
    <w:rPr>
      <w:rFonts w:ascii="Arial" w:hAnsi="Arial" w:cs="Arial"/>
      <w:sz w:val="20"/>
    </w:rPr>
  </w:style>
  <w:style w:type="paragraph" w:customStyle="1" w:styleId="h1">
    <w:name w:val="h1"/>
    <w:basedOn w:val="Nadpis1"/>
    <w:next w:val="Nadpis2"/>
    <w:qFormat/>
    <w:rsid w:val="00C24719"/>
    <w:pPr>
      <w:keepLines w:val="0"/>
      <w:pBdr>
        <w:bottom w:val="single" w:sz="8" w:space="1" w:color="auto"/>
      </w:pBdr>
      <w:spacing w:before="240" w:after="240"/>
    </w:pPr>
    <w:rPr>
      <w:rFonts w:ascii="Verdana" w:eastAsia="Times New Roman" w:hAnsi="Verdana" w:cs="Arial"/>
      <w:b w:val="0"/>
      <w:color w:val="auto"/>
      <w:kern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C24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4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1-dp">
    <w:name w:val="h1-dp"/>
    <w:basedOn w:val="Normln"/>
    <w:next w:val="Normln"/>
    <w:qFormat/>
    <w:rsid w:val="00C24719"/>
    <w:pPr>
      <w:keepNext/>
      <w:keepLines/>
      <w:pBdr>
        <w:left w:val="single" w:sz="18" w:space="4" w:color="244061" w:themeColor="accent1" w:themeShade="80"/>
        <w:bottom w:val="single" w:sz="18" w:space="1" w:color="244061" w:themeColor="accent1" w:themeShade="80"/>
      </w:pBdr>
      <w:spacing w:before="480" w:after="360"/>
      <w:jc w:val="both"/>
      <w:outlineLvl w:val="0"/>
    </w:pPr>
    <w:rPr>
      <w:rFonts w:ascii="Arial" w:hAnsi="Arial"/>
      <w:b/>
      <w:bCs/>
      <w:caps/>
      <w:szCs w:val="28"/>
    </w:rPr>
  </w:style>
  <w:style w:type="paragraph" w:customStyle="1" w:styleId="h2">
    <w:name w:val="h2"/>
    <w:basedOn w:val="Nadpis2"/>
    <w:qFormat/>
    <w:rsid w:val="00C24719"/>
    <w:pPr>
      <w:keepLines w:val="0"/>
      <w:spacing w:before="360" w:after="120"/>
    </w:pPr>
    <w:rPr>
      <w:rFonts w:ascii="Verdana" w:eastAsia="Times New Roman" w:hAnsi="Verdana" w:cs="Arial"/>
      <w:b w:val="0"/>
      <w:iCs/>
      <w:color w:val="auto"/>
      <w:sz w:val="24"/>
      <w:szCs w:val="28"/>
    </w:rPr>
  </w:style>
  <w:style w:type="paragraph" w:customStyle="1" w:styleId="H4">
    <w:name w:val="H4"/>
    <w:basedOn w:val="Nadpis4"/>
    <w:qFormat/>
    <w:rsid w:val="00C24719"/>
    <w:pPr>
      <w:numPr>
        <w:ilvl w:val="3"/>
        <w:numId w:val="6"/>
      </w:numPr>
      <w:spacing w:before="120"/>
      <w:jc w:val="both"/>
    </w:pPr>
    <w:rPr>
      <w:rFonts w:ascii="Arial" w:hAnsi="Arial"/>
      <w:color w:val="au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47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1">
    <w:name w:val="head 1"/>
    <w:basedOn w:val="Nadpis1"/>
    <w:qFormat/>
    <w:rsid w:val="00C24719"/>
    <w:pPr>
      <w:pBdr>
        <w:left w:val="single" w:sz="24" w:space="4" w:color="E36C0A"/>
        <w:bottom w:val="single" w:sz="24" w:space="1" w:color="E36C0A"/>
      </w:pBdr>
      <w:jc w:val="both"/>
    </w:pPr>
    <w:rPr>
      <w:rFonts w:ascii="Arial" w:eastAsia="Times New Roman" w:hAnsi="Arial" w:cs="Times New Roman"/>
      <w:color w:val="auto"/>
      <w:sz w:val="24"/>
    </w:rPr>
  </w:style>
  <w:style w:type="paragraph" w:customStyle="1" w:styleId="head10">
    <w:name w:val="head1"/>
    <w:basedOn w:val="Nadpis1"/>
    <w:qFormat/>
    <w:rsid w:val="00C24719"/>
    <w:pPr>
      <w:pBdr>
        <w:bottom w:val="single" w:sz="8" w:space="1" w:color="31849B"/>
      </w:pBdr>
      <w:spacing w:before="240" w:after="120"/>
      <w:jc w:val="both"/>
    </w:pPr>
    <w:rPr>
      <w:rFonts w:ascii="Arial" w:eastAsia="Times New Roman" w:hAnsi="Arial" w:cs="Times New Roman"/>
      <w:color w:val="31849B"/>
      <w:sz w:val="20"/>
    </w:rPr>
  </w:style>
  <w:style w:type="paragraph" w:customStyle="1" w:styleId="head2">
    <w:name w:val="head2"/>
    <w:basedOn w:val="Nadpis2"/>
    <w:next w:val="Normln"/>
    <w:qFormat/>
    <w:rsid w:val="00C24719"/>
    <w:pPr>
      <w:spacing w:before="360" w:after="120"/>
      <w:jc w:val="both"/>
    </w:pPr>
    <w:rPr>
      <w:rFonts w:ascii="Arial" w:eastAsia="Times New Roman" w:hAnsi="Arial" w:cs="Times New Roman"/>
      <w:caps/>
      <w:color w:val="auto"/>
      <w:sz w:val="20"/>
    </w:rPr>
  </w:style>
  <w:style w:type="paragraph" w:customStyle="1" w:styleId="head3">
    <w:name w:val="head3"/>
    <w:basedOn w:val="Nadpis3"/>
    <w:qFormat/>
    <w:rsid w:val="00C24719"/>
    <w:pPr>
      <w:pBdr>
        <w:left w:val="single" w:sz="24" w:space="4" w:color="984806"/>
      </w:pBdr>
      <w:spacing w:before="240" w:after="120"/>
      <w:jc w:val="both"/>
    </w:pPr>
    <w:rPr>
      <w:rFonts w:ascii="Arial" w:eastAsia="Times New Roman" w:hAnsi="Arial" w:cs="Times New Roman"/>
      <w:color w:val="984806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47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4">
    <w:name w:val="head4"/>
    <w:basedOn w:val="Nadpis4"/>
    <w:qFormat/>
    <w:rsid w:val="00C24719"/>
    <w:pPr>
      <w:keepLines w:val="0"/>
      <w:pBdr>
        <w:bottom w:val="single" w:sz="12" w:space="1" w:color="365F91"/>
        <w:right w:val="single" w:sz="12" w:space="4" w:color="365F91"/>
      </w:pBdr>
      <w:spacing w:before="60" w:after="60"/>
      <w:ind w:left="284"/>
      <w:jc w:val="both"/>
    </w:pPr>
    <w:rPr>
      <w:rFonts w:ascii="Arial" w:eastAsia="Times New Roman" w:hAnsi="Arial" w:cs="Times New Roman"/>
      <w:i w:val="0"/>
      <w:iCs w:val="0"/>
      <w:color w:val="365F91"/>
      <w:sz w:val="20"/>
      <w:szCs w:val="28"/>
    </w:rPr>
  </w:style>
  <w:style w:type="paragraph" w:customStyle="1" w:styleId="norm">
    <w:name w:val="norm"/>
    <w:basedOn w:val="Normln"/>
    <w:rsid w:val="00C24719"/>
    <w:pPr>
      <w:spacing w:line="360" w:lineRule="auto"/>
      <w:ind w:firstLine="709"/>
      <w:jc w:val="both"/>
    </w:pPr>
    <w:rPr>
      <w:szCs w:val="20"/>
    </w:rPr>
  </w:style>
  <w:style w:type="paragraph" w:customStyle="1" w:styleId="normarial">
    <w:name w:val="norm arial"/>
    <w:basedOn w:val="styl-textu"/>
    <w:qFormat/>
    <w:rsid w:val="00C24719"/>
    <w:pPr>
      <w:spacing w:line="360" w:lineRule="auto"/>
      <w:ind w:firstLine="567"/>
    </w:pPr>
  </w:style>
  <w:style w:type="paragraph" w:customStyle="1" w:styleId="styl-textu">
    <w:name w:val="styl-textu"/>
    <w:basedOn w:val="Normln"/>
    <w:rsid w:val="00C24719"/>
    <w:pPr>
      <w:jc w:val="both"/>
    </w:pPr>
    <w:rPr>
      <w:rFonts w:ascii="Arial" w:hAnsi="Arial" w:cs="Arial"/>
      <w:sz w:val="20"/>
    </w:rPr>
  </w:style>
  <w:style w:type="paragraph" w:customStyle="1" w:styleId="H3">
    <w:name w:val="H3"/>
    <w:basedOn w:val="Nadpis3"/>
    <w:rsid w:val="00C24719"/>
    <w:pPr>
      <w:keepLines w:val="0"/>
      <w:numPr>
        <w:ilvl w:val="2"/>
        <w:numId w:val="5"/>
      </w:numPr>
      <w:spacing w:before="240" w:after="60"/>
    </w:pPr>
    <w:rPr>
      <w:rFonts w:ascii="Arial" w:eastAsia="Times New Roman" w:hAnsi="Arial" w:cs="Arial"/>
      <w:color w:val="auto"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2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47EBF"/>
    <w:rPr>
      <w:strike w:val="0"/>
      <w:dstrike w:val="0"/>
      <w:color w:val="0085BC"/>
      <w:u w:val="none"/>
      <w:effect w:val="none"/>
    </w:rPr>
  </w:style>
  <w:style w:type="paragraph" w:customStyle="1" w:styleId="class05">
    <w:name w:val="class05"/>
    <w:basedOn w:val="Normln"/>
    <w:rsid w:val="00447EBF"/>
    <w:pPr>
      <w:spacing w:before="100" w:beforeAutospacing="1" w:after="100" w:afterAutospacing="1"/>
    </w:pPr>
  </w:style>
  <w:style w:type="character" w:customStyle="1" w:styleId="class061">
    <w:name w:val="class061"/>
    <w:rsid w:val="00447EBF"/>
    <w:rPr>
      <w:b/>
      <w:bCs/>
      <w:color w:val="FF0000"/>
      <w:shd w:val="clear" w:color="auto" w:fill="E4E4E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HNed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novinky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C66D6C-2FB5-41EF-BCBE-2DC4BA5D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dcterms:created xsi:type="dcterms:W3CDTF">2012-10-11T16:17:00Z</dcterms:created>
  <dcterms:modified xsi:type="dcterms:W3CDTF">2019-04-25T09:29:00Z</dcterms:modified>
</cp:coreProperties>
</file>