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AD" w:rsidRPr="00026448" w:rsidRDefault="009C16AD" w:rsidP="009C16AD">
      <w:pPr>
        <w:spacing w:after="0"/>
        <w:rPr>
          <w:rFonts w:ascii="Times New Roman" w:hAnsi="Times New Roman" w:cs="Times New Roman"/>
          <w:b/>
        </w:rPr>
      </w:pPr>
    </w:p>
    <w:p w:rsidR="001514BC" w:rsidRPr="00026448" w:rsidRDefault="001514BC" w:rsidP="0009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448">
        <w:rPr>
          <w:rFonts w:ascii="Times New Roman" w:hAnsi="Times New Roman" w:cs="Times New Roman"/>
          <w:b/>
          <w:sz w:val="24"/>
          <w:szCs w:val="24"/>
        </w:rPr>
        <w:t>„teorie“</w:t>
      </w:r>
    </w:p>
    <w:p w:rsidR="001514BC" w:rsidRPr="00026448" w:rsidRDefault="001514BC" w:rsidP="0009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6AD" w:rsidRPr="00026448" w:rsidRDefault="009C16AD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ABEND, G. </w:t>
      </w:r>
      <w:r w:rsidR="004F2AF1" w:rsidRPr="00026448">
        <w:rPr>
          <w:rFonts w:ascii="Times New Roman" w:hAnsi="Times New Roman" w:cs="Times New Roman"/>
          <w:sz w:val="24"/>
          <w:szCs w:val="24"/>
        </w:rPr>
        <w:t>(</w:t>
      </w:r>
      <w:r w:rsidRPr="00026448">
        <w:rPr>
          <w:rFonts w:ascii="Times New Roman" w:hAnsi="Times New Roman" w:cs="Times New Roman"/>
          <w:sz w:val="24"/>
          <w:szCs w:val="24"/>
        </w:rPr>
        <w:t>2008</w:t>
      </w:r>
      <w:r w:rsidR="004F2AF1" w:rsidRPr="00026448">
        <w:rPr>
          <w:rFonts w:ascii="Times New Roman" w:hAnsi="Times New Roman" w:cs="Times New Roman"/>
          <w:sz w:val="24"/>
          <w:szCs w:val="24"/>
        </w:rPr>
        <w:t>)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6448">
        <w:rPr>
          <w:rFonts w:ascii="Times New Roman" w:hAnsi="Times New Roman" w:cs="Times New Roman"/>
          <w:sz w:val="24"/>
          <w:szCs w:val="24"/>
        </w:rPr>
        <w:t>26(2), 173-199.</w:t>
      </w:r>
    </w:p>
    <w:p w:rsidR="00237E49" w:rsidRPr="00026448" w:rsidRDefault="00237E49" w:rsidP="0002644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FLOWER, L</w:t>
      </w:r>
      <w:r w:rsidRPr="00026448">
        <w:rPr>
          <w:rFonts w:ascii="Times New Roman" w:hAnsi="Times New Roman" w:cs="Times New Roman"/>
          <w:sz w:val="24"/>
          <w:szCs w:val="24"/>
        </w:rPr>
        <w:t xml:space="preserve">. (1989)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College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Composition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Communication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>.</w:t>
      </w:r>
      <w:r w:rsidRPr="00026448">
        <w:rPr>
          <w:rFonts w:ascii="Times New Roman" w:hAnsi="Times New Roman" w:cs="Times New Roman"/>
          <w:sz w:val="24"/>
          <w:szCs w:val="24"/>
        </w:rPr>
        <w:t xml:space="preserve"> 40(3):282-311.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C140D0" w:rsidRPr="00026448" w:rsidRDefault="00C140D0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FRIEDMAN, K</w:t>
      </w:r>
      <w:r w:rsidRPr="00026448"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in design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cirteria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r w:rsidRPr="00026448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, 24: 507-522.</w:t>
      </w:r>
    </w:p>
    <w:p w:rsidR="009C16AD" w:rsidRPr="00026448" w:rsidRDefault="009C16AD" w:rsidP="0002644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GOPNIK, A.,  MELTZOFF, A. </w:t>
      </w:r>
      <w:r w:rsidR="004F2AF1" w:rsidRPr="00026448">
        <w:rPr>
          <w:rFonts w:ascii="Times New Roman" w:hAnsi="Times New Roman" w:cs="Times New Roman"/>
          <w:sz w:val="24"/>
          <w:szCs w:val="24"/>
        </w:rPr>
        <w:t>(</w:t>
      </w:r>
      <w:r w:rsidRPr="00026448">
        <w:rPr>
          <w:rFonts w:ascii="Times New Roman" w:hAnsi="Times New Roman" w:cs="Times New Roman"/>
          <w:sz w:val="24"/>
          <w:szCs w:val="24"/>
        </w:rPr>
        <w:t>1997</w:t>
      </w:r>
      <w:r w:rsidR="004F2AF1" w:rsidRPr="00026448">
        <w:rPr>
          <w:rFonts w:ascii="Times New Roman" w:hAnsi="Times New Roman" w:cs="Times New Roman"/>
          <w:sz w:val="24"/>
          <w:szCs w:val="24"/>
        </w:rPr>
        <w:t>)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Thoughts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Theories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Cambridge: MIT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9D357A" w:rsidRPr="00026448" w:rsidRDefault="009D357A" w:rsidP="0002644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HALVORSON, H</w:t>
      </w:r>
      <w:r w:rsidRPr="00026448">
        <w:rPr>
          <w:rFonts w:ascii="Times New Roman" w:hAnsi="Times New Roman" w:cs="Times New Roman"/>
          <w:sz w:val="24"/>
          <w:szCs w:val="24"/>
        </w:rPr>
        <w:t>. (2012)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Philosophy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Science.</w:t>
      </w:r>
      <w:r w:rsidRPr="00026448">
        <w:rPr>
          <w:rFonts w:ascii="Times New Roman" w:hAnsi="Times New Roman" w:cs="Times New Roman"/>
          <w:sz w:val="24"/>
          <w:szCs w:val="24"/>
        </w:rPr>
        <w:t xml:space="preserve"> 79(2):183-206;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4F2AF1" w:rsidRPr="00026448" w:rsidRDefault="004F2AF1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KUHN, T. S. (1997) </w:t>
      </w:r>
      <w:r w:rsidRPr="00026448">
        <w:rPr>
          <w:rFonts w:ascii="Times New Roman" w:hAnsi="Times New Roman" w:cs="Times New Roman"/>
          <w:i/>
          <w:sz w:val="24"/>
          <w:szCs w:val="24"/>
        </w:rPr>
        <w:t>Struktura vědeckých revolucí</w:t>
      </w:r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Oikoymenh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9C16AD" w:rsidRPr="00026448" w:rsidRDefault="009C16AD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LACEY, A. R. </w:t>
      </w:r>
      <w:r w:rsidR="004F2AF1" w:rsidRPr="00026448">
        <w:rPr>
          <w:rFonts w:ascii="Times New Roman" w:hAnsi="Times New Roman" w:cs="Times New Roman"/>
          <w:sz w:val="24"/>
          <w:szCs w:val="24"/>
        </w:rPr>
        <w:t>(</w:t>
      </w:r>
      <w:r w:rsidRPr="00026448">
        <w:rPr>
          <w:rFonts w:ascii="Times New Roman" w:hAnsi="Times New Roman" w:cs="Times New Roman"/>
          <w:sz w:val="24"/>
          <w:szCs w:val="24"/>
        </w:rPr>
        <w:t>2005</w:t>
      </w:r>
      <w:r w:rsidR="004F2AF1" w:rsidRPr="00026448">
        <w:rPr>
          <w:rFonts w:ascii="Times New Roman" w:hAnsi="Times New Roman" w:cs="Times New Roman"/>
          <w:sz w:val="24"/>
          <w:szCs w:val="24"/>
        </w:rPr>
        <w:t>)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r w:rsidRPr="0002644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Dictionary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Philosophy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>.</w:t>
      </w:r>
      <w:r w:rsidRPr="00026448"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9C16AD" w:rsidRPr="00026448" w:rsidRDefault="009C16AD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SCHUTT, R. K. </w:t>
      </w:r>
      <w:r w:rsidR="004F2AF1" w:rsidRPr="00026448">
        <w:rPr>
          <w:rFonts w:ascii="Times New Roman" w:hAnsi="Times New Roman" w:cs="Times New Roman"/>
          <w:sz w:val="24"/>
          <w:szCs w:val="24"/>
        </w:rPr>
        <w:t>(</w:t>
      </w:r>
      <w:r w:rsidRPr="00026448">
        <w:rPr>
          <w:rFonts w:ascii="Times New Roman" w:hAnsi="Times New Roman" w:cs="Times New Roman"/>
          <w:sz w:val="24"/>
          <w:szCs w:val="24"/>
        </w:rPr>
        <w:t>2009</w:t>
      </w:r>
      <w:r w:rsidR="004F2AF1" w:rsidRPr="00026448">
        <w:rPr>
          <w:rFonts w:ascii="Times New Roman" w:hAnsi="Times New Roman" w:cs="Times New Roman"/>
          <w:sz w:val="24"/>
          <w:szCs w:val="24"/>
        </w:rPr>
        <w:t>)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Investigating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>.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Caligornia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: Pine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Forge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4F2AF1" w:rsidRPr="00026448" w:rsidRDefault="004F2AF1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POPPER, K. R. </w:t>
      </w:r>
      <w:r w:rsidRPr="00026448">
        <w:rPr>
          <w:rFonts w:ascii="Times New Roman" w:hAnsi="Times New Roman" w:cs="Times New Roman"/>
          <w:sz w:val="24"/>
          <w:szCs w:val="24"/>
        </w:rPr>
        <w:t xml:space="preserve">(1997) </w:t>
      </w:r>
      <w:r w:rsidRPr="00026448">
        <w:rPr>
          <w:rFonts w:ascii="Times New Roman" w:hAnsi="Times New Roman" w:cs="Times New Roman"/>
          <w:i/>
          <w:sz w:val="24"/>
          <w:szCs w:val="24"/>
        </w:rPr>
        <w:t>Logika vědeckého zkoumání.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Oikoymenh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1E6F57" w:rsidRPr="00026448" w:rsidRDefault="001E6F57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SCHNEIDER, M</w:t>
      </w:r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r w:rsidRPr="00026448">
        <w:rPr>
          <w:rFonts w:ascii="Times New Roman" w:hAnsi="Times New Roman" w:cs="Times New Roman"/>
          <w:sz w:val="24"/>
          <w:szCs w:val="24"/>
        </w:rPr>
        <w:t xml:space="preserve">(2006)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Primer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Guide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>.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Rowman&amp;Littlefield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.</w:t>
      </w:r>
    </w:p>
    <w:p w:rsidR="00601BAC" w:rsidRPr="00026448" w:rsidRDefault="00601BAC" w:rsidP="0002644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>WACKER, J.</w:t>
      </w:r>
      <w:r w:rsidRPr="00026448">
        <w:rPr>
          <w:rFonts w:ascii="Times New Roman" w:hAnsi="Times New Roman" w:cs="Times New Roman"/>
          <w:sz w:val="24"/>
          <w:szCs w:val="24"/>
        </w:rPr>
        <w:t xml:space="preserve"> (1998)</w:t>
      </w:r>
      <w:r w:rsidRPr="000264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theory-building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Operations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Management.</w:t>
      </w:r>
      <w:r w:rsidRPr="00026448">
        <w:rPr>
          <w:rFonts w:ascii="Times New Roman" w:hAnsi="Times New Roman" w:cs="Times New Roman"/>
          <w:sz w:val="24"/>
          <w:szCs w:val="24"/>
        </w:rPr>
        <w:t xml:space="preserve"> 16:</w:t>
      </w:r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r w:rsidRPr="00026448">
        <w:rPr>
          <w:rFonts w:ascii="Times New Roman" w:hAnsi="Times New Roman" w:cs="Times New Roman"/>
          <w:sz w:val="24"/>
          <w:szCs w:val="24"/>
        </w:rPr>
        <w:t xml:space="preserve">361-385. </w:t>
      </w:r>
    </w:p>
    <w:p w:rsidR="004F2AF1" w:rsidRPr="00026448" w:rsidRDefault="004F2AF1" w:rsidP="000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BC" w:rsidRPr="00026448" w:rsidRDefault="001514BC" w:rsidP="000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BC" w:rsidRPr="00026448" w:rsidRDefault="001514BC" w:rsidP="0009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448">
        <w:rPr>
          <w:rFonts w:ascii="Times New Roman" w:hAnsi="Times New Roman" w:cs="Times New Roman"/>
          <w:b/>
          <w:sz w:val="24"/>
          <w:szCs w:val="24"/>
        </w:rPr>
        <w:t>„koncept“</w:t>
      </w:r>
    </w:p>
    <w:p w:rsidR="001514BC" w:rsidRPr="00026448" w:rsidRDefault="001514BC" w:rsidP="000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02" w:rsidRPr="00026448" w:rsidRDefault="00C17002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6448">
        <w:rPr>
          <w:rFonts w:ascii="Times New Roman" w:hAnsi="Times New Roman" w:cs="Times New Roman"/>
          <w:sz w:val="24"/>
          <w:szCs w:val="24"/>
          <w:lang w:val="en-GB"/>
        </w:rPr>
        <w:t xml:space="preserve">BADIE, F. (2015) </w:t>
      </w:r>
      <w:r w:rsidRPr="000264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Semantic Basis For Meaning Construction In Constructivist Interactions. </w:t>
      </w:r>
      <w:r w:rsidRPr="00026448">
        <w:rPr>
          <w:rFonts w:ascii="Times New Roman" w:hAnsi="Times New Roman" w:cs="Times New Roman"/>
          <w:sz w:val="24"/>
          <w:szCs w:val="24"/>
          <w:lang w:val="en-GB"/>
        </w:rPr>
        <w:t>(Conference paper at 2th International Conference on Cognition and Exploratory Learning in Digital Age</w:t>
      </w:r>
      <w:r w:rsidRPr="0002644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26448">
        <w:rPr>
          <w:rFonts w:ascii="Times New Roman" w:hAnsi="Times New Roman" w:cs="Times New Roman"/>
          <w:sz w:val="24"/>
          <w:szCs w:val="24"/>
          <w:lang w:val="en-GB"/>
        </w:rPr>
        <w:t xml:space="preserve">, CELDA: </w:t>
      </w:r>
      <w:proofErr w:type="spellStart"/>
      <w:r w:rsidRPr="00026448">
        <w:rPr>
          <w:rFonts w:ascii="Times New Roman" w:hAnsi="Times New Roman" w:cs="Times New Roman"/>
          <w:sz w:val="24"/>
          <w:szCs w:val="24"/>
          <w:lang w:val="en-GB"/>
        </w:rPr>
        <w:t>Maynooth</w:t>
      </w:r>
      <w:proofErr w:type="spellEnd"/>
      <w:r w:rsidRPr="00026448">
        <w:rPr>
          <w:rFonts w:ascii="Times New Roman" w:hAnsi="Times New Roman" w:cs="Times New Roman"/>
          <w:sz w:val="24"/>
          <w:szCs w:val="24"/>
          <w:lang w:val="en-GB"/>
        </w:rPr>
        <w:t>, Greater Dublin, Ireland. Dublin.</w:t>
      </w:r>
    </w:p>
    <w:p w:rsidR="001514BC" w:rsidRPr="00026448" w:rsidRDefault="001514BC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LUKASOVÁ, Alena. </w:t>
      </w:r>
      <w:r w:rsidRPr="00026448">
        <w:rPr>
          <w:rFonts w:ascii="Times New Roman" w:hAnsi="Times New Roman" w:cs="Times New Roman"/>
          <w:i/>
          <w:sz w:val="24"/>
          <w:szCs w:val="24"/>
        </w:rPr>
        <w:t>Formální reprezentace znalostí</w:t>
      </w:r>
      <w:r w:rsidRPr="00026448">
        <w:rPr>
          <w:rFonts w:ascii="Times New Roman" w:hAnsi="Times New Roman" w:cs="Times New Roman"/>
          <w:sz w:val="24"/>
          <w:szCs w:val="24"/>
        </w:rPr>
        <w:t>. V Ostravě: Ostravská univerzita, 2010. Universum (Ostravská univerzita).</w:t>
      </w:r>
    </w:p>
    <w:p w:rsidR="001514BC" w:rsidRPr="00026448" w:rsidRDefault="001514BC" w:rsidP="00026448">
      <w:pPr>
        <w:widowControl w:val="0"/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MACHOVÁ, Svatava a Milena ŠVEHLOVÁ. </w:t>
      </w:r>
      <w:r w:rsidRPr="00026448">
        <w:rPr>
          <w:rFonts w:ascii="Times New Roman" w:hAnsi="Times New Roman" w:cs="Times New Roman"/>
          <w:i/>
          <w:sz w:val="24"/>
          <w:szCs w:val="24"/>
        </w:rPr>
        <w:t>Sémantika &amp; pragmatická lingvistika</w:t>
      </w:r>
      <w:r w:rsidRPr="00026448">
        <w:rPr>
          <w:rFonts w:ascii="Times New Roman" w:hAnsi="Times New Roman" w:cs="Times New Roman"/>
          <w:sz w:val="24"/>
          <w:szCs w:val="24"/>
        </w:rPr>
        <w:t>. Praha: Univerzita Karlova, Pedagogická fakulta, 2001.</w:t>
      </w:r>
    </w:p>
    <w:p w:rsidR="00015071" w:rsidRPr="00026448" w:rsidRDefault="00015071" w:rsidP="000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EC9" w:rsidRPr="00026448" w:rsidRDefault="00403EC9" w:rsidP="0009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448">
        <w:rPr>
          <w:rFonts w:ascii="Times New Roman" w:hAnsi="Times New Roman" w:cs="Times New Roman"/>
          <w:b/>
          <w:sz w:val="24"/>
          <w:szCs w:val="24"/>
        </w:rPr>
        <w:t>„konceptualizace“</w:t>
      </w:r>
    </w:p>
    <w:p w:rsidR="00026448" w:rsidRDefault="00026448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C3D71" w:rsidRPr="00026448" w:rsidRDefault="002C3D71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BERG, B., L. (2001):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>.</w:t>
      </w:r>
      <w:r w:rsidRPr="00026448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Needham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Heights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and Bacon.</w:t>
      </w:r>
    </w:p>
    <w:p w:rsidR="0035592B" w:rsidRPr="00026448" w:rsidRDefault="0035592B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KOHOUTEK, R. 2015. </w:t>
      </w:r>
      <w:r w:rsidRPr="00026448">
        <w:rPr>
          <w:rFonts w:ascii="Times New Roman" w:hAnsi="Times New Roman" w:cs="Times New Roman"/>
          <w:i/>
          <w:sz w:val="24"/>
          <w:szCs w:val="24"/>
        </w:rPr>
        <w:t>Pojem konceptualizace.</w:t>
      </w:r>
      <w:r w:rsidRPr="00026448">
        <w:rPr>
          <w:rFonts w:ascii="Times New Roman" w:hAnsi="Times New Roman" w:cs="Times New Roman"/>
          <w:sz w:val="24"/>
          <w:szCs w:val="24"/>
        </w:rPr>
        <w:t xml:space="preserve"> [online]. Slovník cizích slov. [cit. 2018-03-26]. Dostupné z: slovnik-cizich-slov.abz.cz/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web.php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/slovo/konceptualizace</w:t>
      </w:r>
      <w:r w:rsidR="002C3D71" w:rsidRPr="00026448">
        <w:rPr>
          <w:rFonts w:ascii="Times New Roman" w:hAnsi="Times New Roman" w:cs="Times New Roman"/>
          <w:sz w:val="24"/>
          <w:szCs w:val="24"/>
        </w:rPr>
        <w:t>¨</w:t>
      </w:r>
    </w:p>
    <w:p w:rsidR="00026448" w:rsidRDefault="002C3D71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026448">
        <w:rPr>
          <w:rFonts w:ascii="Times New Roman" w:hAnsi="Times New Roman" w:cs="Times New Roman"/>
          <w:sz w:val="24"/>
          <w:szCs w:val="24"/>
        </w:rPr>
        <w:t xml:space="preserve">MUELLER, CH., W. (2004):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Conceptualization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Operationalization</w:t>
      </w:r>
      <w:proofErr w:type="spellEnd"/>
      <w:r w:rsidRPr="00026448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026448">
        <w:rPr>
          <w:rFonts w:ascii="Times New Roman" w:hAnsi="Times New Roman" w:cs="Times New Roman"/>
          <w:i/>
          <w:sz w:val="24"/>
          <w:szCs w:val="24"/>
        </w:rPr>
        <w:t>Measurement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Scienc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 xml:space="preserve">: SAGE </w:t>
      </w:r>
      <w:proofErr w:type="spellStart"/>
      <w:r w:rsidRPr="00026448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026448">
        <w:rPr>
          <w:rFonts w:ascii="Times New Roman" w:hAnsi="Times New Roman" w:cs="Times New Roman"/>
          <w:sz w:val="24"/>
          <w:szCs w:val="24"/>
        </w:rPr>
        <w:t>, Inc.</w:t>
      </w:r>
    </w:p>
    <w:p w:rsidR="00C17002" w:rsidRPr="00026448" w:rsidRDefault="00403EC9" w:rsidP="0002644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6448">
        <w:rPr>
          <w:rFonts w:ascii="Times New Roman" w:hAnsi="Times New Roman" w:cs="Times New Roman"/>
          <w:i/>
          <w:sz w:val="24"/>
          <w:szCs w:val="24"/>
        </w:rPr>
        <w:t>Od teorie k empirickému výzkumu, konceptualizace, operacionalizace, výběr případů:</w:t>
      </w:r>
      <w:r w:rsidRPr="00026448">
        <w:rPr>
          <w:rFonts w:ascii="Times New Roman" w:hAnsi="Times New Roman" w:cs="Times New Roman"/>
          <w:sz w:val="24"/>
          <w:szCs w:val="24"/>
        </w:rPr>
        <w:t xml:space="preserve"> Podklady k předmětu SOC913. </w:t>
      </w:r>
      <w:r w:rsidRPr="00026448">
        <w:rPr>
          <w:rFonts w:ascii="Times New Roman" w:hAnsi="Times New Roman" w:cs="Times New Roman"/>
          <w:i/>
          <w:sz w:val="24"/>
          <w:szCs w:val="24"/>
        </w:rPr>
        <w:t>IS MUNI</w:t>
      </w:r>
      <w:r w:rsidRPr="00026448">
        <w:rPr>
          <w:rFonts w:ascii="Times New Roman" w:hAnsi="Times New Roman" w:cs="Times New Roman"/>
          <w:sz w:val="24"/>
          <w:szCs w:val="24"/>
        </w:rPr>
        <w:t xml:space="preserve"> [online]. Brno, 2013 [cit. 2018-03-28]. Dostupné z: https://is.muni.cz/el/1423/podzim2013/SOC913/um/5._Od_teorie_k_empirickemu_vyzkumu__konceptualizace2013_studenti.pdf</w:t>
      </w:r>
    </w:p>
    <w:sectPr w:rsidR="00C17002" w:rsidRPr="0002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trike w:val="0"/>
        <w:dstrike w:val="0"/>
        <w:spacing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trike w:val="0"/>
        <w:dstrike w:val="0"/>
        <w:spacing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D"/>
    <w:rsid w:val="00015071"/>
    <w:rsid w:val="00026448"/>
    <w:rsid w:val="00094C2B"/>
    <w:rsid w:val="001514BC"/>
    <w:rsid w:val="001E6F57"/>
    <w:rsid w:val="00237E49"/>
    <w:rsid w:val="002C3D71"/>
    <w:rsid w:val="0035592B"/>
    <w:rsid w:val="00403EC9"/>
    <w:rsid w:val="004F2AF1"/>
    <w:rsid w:val="00601BAC"/>
    <w:rsid w:val="007F37B0"/>
    <w:rsid w:val="009C16AD"/>
    <w:rsid w:val="009D357A"/>
    <w:rsid w:val="00BA0F41"/>
    <w:rsid w:val="00C140D0"/>
    <w:rsid w:val="00C17002"/>
    <w:rsid w:val="00F46020"/>
    <w:rsid w:val="00F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CF41-AC0F-4260-92B1-368C115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6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2072</Characters>
  <Application>Microsoft Office Word</Application>
  <DocSecurity>0</DocSecurity>
  <Lines>17</Lines>
  <Paragraphs>4</Paragraphs>
  <ScaleCrop>false</ScaleCrop>
  <Company>FSS MU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19</cp:revision>
  <dcterms:created xsi:type="dcterms:W3CDTF">2018-03-21T15:25:00Z</dcterms:created>
  <dcterms:modified xsi:type="dcterms:W3CDTF">2019-02-13T17:05:00Z</dcterms:modified>
</cp:coreProperties>
</file>