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4681" w14:textId="77777777" w:rsidR="00A11BC5" w:rsidRPr="00FC7E79" w:rsidRDefault="0093468A">
      <w:pPr>
        <w:rPr>
          <w:rFonts w:ascii="Verdana" w:hAnsi="Verdana"/>
          <w:b/>
          <w:sz w:val="20"/>
          <w:szCs w:val="20"/>
        </w:rPr>
      </w:pPr>
      <w:r w:rsidRPr="00FC7E79">
        <w:rPr>
          <w:rFonts w:ascii="Verdana" w:hAnsi="Verdana"/>
          <w:b/>
          <w:sz w:val="20"/>
          <w:szCs w:val="20"/>
        </w:rPr>
        <w:t>Seminar paper</w:t>
      </w:r>
    </w:p>
    <w:p w14:paraId="4BD9B979" w14:textId="77777777" w:rsidR="0093468A" w:rsidRPr="00FC7E79" w:rsidRDefault="0093468A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The purpose: assessment of how labour market policies are addressing labour market problems in a selected country</w:t>
      </w:r>
    </w:p>
    <w:p w14:paraId="7AAD4566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>The seminar paper about 12-15 pages, will assess labour market policies at the national level (</w:t>
      </w:r>
      <w:proofErr w:type="spellStart"/>
      <w:proofErr w:type="gramStart"/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>or</w:t>
      </w:r>
      <w:r w:rsidR="00E50EA4">
        <w:rPr>
          <w:rFonts w:ascii="Verdana" w:eastAsia="Times New Roman" w:hAnsi="Verdana" w:cs="Times New Roman"/>
          <w:bCs/>
          <w:sz w:val="20"/>
          <w:szCs w:val="20"/>
          <w:lang w:eastAsia="cs-CZ"/>
        </w:rPr>
        <w:t>,eventually</w:t>
      </w:r>
      <w:proofErr w:type="spellEnd"/>
      <w:proofErr w:type="gramEnd"/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 regional, local) level, by choice of the students. </w:t>
      </w:r>
    </w:p>
    <w:p w14:paraId="644C5037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</w:p>
    <w:p w14:paraId="5EAE390D" w14:textId="77777777" w:rsidR="007363BA" w:rsidRPr="00E50EA4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u w:val="single"/>
          <w:lang w:eastAsia="cs-CZ"/>
        </w:rPr>
      </w:pPr>
      <w:r w:rsidRPr="00E50EA4">
        <w:rPr>
          <w:rFonts w:ascii="Verdana" w:eastAsia="Times New Roman" w:hAnsi="Verdana" w:cs="Times New Roman"/>
          <w:bCs/>
          <w:sz w:val="20"/>
          <w:szCs w:val="20"/>
          <w:u w:val="single"/>
          <w:lang w:eastAsia="cs-CZ"/>
        </w:rPr>
        <w:t>It will consist from 3 parts:</w:t>
      </w:r>
    </w:p>
    <w:p w14:paraId="5CCF9737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>Introduction (the purpose, the method)</w:t>
      </w:r>
    </w:p>
    <w:p w14:paraId="22E8FD9C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1 Analysis of the problems in the labour market, the challenges (the level and profile of unemployment, the causes, the most affected groups) </w:t>
      </w:r>
    </w:p>
    <w:p w14:paraId="5F562156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>2 Assessment of the policies at place: how they respond the problems (the scope of ALMPs, the tools, their adequacy, targeting, quality).</w:t>
      </w:r>
    </w:p>
    <w:p w14:paraId="0649CE04" w14:textId="77777777" w:rsidR="007363BA" w:rsidRPr="00FC7E79" w:rsidRDefault="007363BA" w:rsidP="007363BA">
      <w:pPr>
        <w:spacing w:after="0" w:line="240" w:lineRule="auto"/>
        <w:rPr>
          <w:rFonts w:ascii="Verdana" w:eastAsia="Times New Roman" w:hAnsi="Verdana" w:cs="Times New Roman"/>
          <w:bCs/>
          <w:sz w:val="20"/>
          <w:szCs w:val="20"/>
          <w:lang w:eastAsia="cs-CZ"/>
        </w:rPr>
      </w:pPr>
      <w:r w:rsidRPr="00FC7E79">
        <w:rPr>
          <w:rFonts w:ascii="Verdana" w:eastAsia="Times New Roman" w:hAnsi="Verdana" w:cs="Times New Roman"/>
          <w:bCs/>
          <w:sz w:val="20"/>
          <w:szCs w:val="20"/>
          <w:lang w:eastAsia="cs-CZ"/>
        </w:rPr>
        <w:t xml:space="preserve">3 Final assessment, recommendations. </w:t>
      </w:r>
    </w:p>
    <w:p w14:paraId="587126E6" w14:textId="77777777" w:rsidR="007363BA" w:rsidRPr="00FC7E79" w:rsidRDefault="007363BA">
      <w:pPr>
        <w:rPr>
          <w:rFonts w:ascii="Verdana" w:hAnsi="Verdana"/>
          <w:sz w:val="20"/>
          <w:szCs w:val="20"/>
        </w:rPr>
      </w:pPr>
    </w:p>
    <w:p w14:paraId="07EE2F48" w14:textId="77777777" w:rsidR="0093468A" w:rsidRPr="00E50EA4" w:rsidRDefault="0093468A">
      <w:pPr>
        <w:rPr>
          <w:rFonts w:ascii="Verdana" w:hAnsi="Verdana"/>
          <w:sz w:val="20"/>
          <w:szCs w:val="20"/>
          <w:u w:val="single"/>
        </w:rPr>
      </w:pPr>
      <w:r w:rsidRPr="00E50EA4">
        <w:rPr>
          <w:rFonts w:ascii="Verdana" w:hAnsi="Verdana"/>
          <w:sz w:val="20"/>
          <w:szCs w:val="20"/>
          <w:u w:val="single"/>
        </w:rPr>
        <w:t>Sources:</w:t>
      </w:r>
    </w:p>
    <w:p w14:paraId="57989BF2" w14:textId="77777777" w:rsidR="0093468A" w:rsidRPr="00FC7E79" w:rsidRDefault="0093468A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 xml:space="preserve">Data – </w:t>
      </w:r>
      <w:r w:rsidRPr="00E50EA4">
        <w:rPr>
          <w:rFonts w:ascii="Verdana" w:hAnsi="Verdana"/>
          <w:sz w:val="20"/>
          <w:szCs w:val="20"/>
          <w:u w:val="single"/>
        </w:rPr>
        <w:t>OECD Employment database, available studies on the specific country policies, national data</w:t>
      </w:r>
      <w:r w:rsidRPr="00FC7E79">
        <w:rPr>
          <w:rFonts w:ascii="Verdana" w:hAnsi="Verdana"/>
          <w:sz w:val="20"/>
          <w:szCs w:val="20"/>
        </w:rPr>
        <w:t xml:space="preserve">, Eurostat database where appropriate, ILO database, </w:t>
      </w:r>
      <w:proofErr w:type="spellStart"/>
      <w:r w:rsidRPr="00FC7E79">
        <w:rPr>
          <w:rFonts w:ascii="Verdana" w:hAnsi="Verdana"/>
          <w:sz w:val="20"/>
          <w:szCs w:val="20"/>
        </w:rPr>
        <w:t>a.o.</w:t>
      </w:r>
      <w:proofErr w:type="spellEnd"/>
    </w:p>
    <w:p w14:paraId="14A37500" w14:textId="77777777" w:rsidR="007363BA" w:rsidRPr="00E50EA4" w:rsidRDefault="007363BA">
      <w:pPr>
        <w:rPr>
          <w:rFonts w:ascii="Verdana" w:hAnsi="Verdana"/>
          <w:sz w:val="20"/>
          <w:szCs w:val="20"/>
          <w:u w:val="single"/>
        </w:rPr>
      </w:pPr>
      <w:r w:rsidRPr="00E50EA4">
        <w:rPr>
          <w:rFonts w:ascii="Verdana" w:hAnsi="Verdana"/>
          <w:sz w:val="20"/>
          <w:szCs w:val="20"/>
          <w:u w:val="single"/>
        </w:rPr>
        <w:t>Structure:</w:t>
      </w:r>
    </w:p>
    <w:p w14:paraId="5DCC2B8F" w14:textId="77777777" w:rsidR="0093468A" w:rsidRPr="00FC7E79" w:rsidRDefault="0093468A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1 Problems in the labour market</w:t>
      </w:r>
    </w:p>
    <w:p w14:paraId="7CAFED61" w14:textId="77777777" w:rsidR="0093468A" w:rsidRPr="00E50EA4" w:rsidRDefault="0093468A">
      <w:pPr>
        <w:rPr>
          <w:rFonts w:ascii="Verdana" w:hAnsi="Verdana"/>
          <w:i/>
          <w:sz w:val="20"/>
          <w:szCs w:val="20"/>
        </w:rPr>
      </w:pPr>
      <w:r w:rsidRPr="00E50EA4">
        <w:rPr>
          <w:rFonts w:ascii="Verdana" w:hAnsi="Verdana"/>
          <w:i/>
          <w:sz w:val="20"/>
          <w:szCs w:val="20"/>
        </w:rPr>
        <w:t>Data to be used</w:t>
      </w:r>
      <w:r w:rsidR="00E50EA4">
        <w:rPr>
          <w:rFonts w:ascii="Verdana" w:hAnsi="Verdana"/>
          <w:i/>
          <w:sz w:val="20"/>
          <w:szCs w:val="20"/>
        </w:rPr>
        <w:t xml:space="preserve"> (students can supplement with other data)</w:t>
      </w:r>
      <w:r w:rsidRPr="00E50EA4">
        <w:rPr>
          <w:rFonts w:ascii="Verdana" w:hAnsi="Verdana"/>
          <w:i/>
          <w:sz w:val="20"/>
          <w:szCs w:val="20"/>
        </w:rPr>
        <w:t>:</w:t>
      </w:r>
      <w:r w:rsidR="00B76B01" w:rsidRPr="00E50EA4">
        <w:rPr>
          <w:rFonts w:ascii="Verdana" w:hAnsi="Verdana"/>
          <w:i/>
          <w:sz w:val="20"/>
          <w:szCs w:val="20"/>
        </w:rPr>
        <w:t xml:space="preserve"> </w:t>
      </w:r>
    </w:p>
    <w:p w14:paraId="043299AE" w14:textId="77777777" w:rsidR="00B76B01" w:rsidRPr="00FC7E79" w:rsidRDefault="00B76B01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 xml:space="preserve">Unemployment rates during past 5 years, numbers/rates of </w:t>
      </w:r>
      <w:proofErr w:type="gramStart"/>
      <w:r w:rsidRPr="00FC7E79">
        <w:rPr>
          <w:rFonts w:ascii="Verdana" w:hAnsi="Verdana"/>
          <w:sz w:val="20"/>
          <w:szCs w:val="20"/>
        </w:rPr>
        <w:t>vacancies</w:t>
      </w:r>
      <w:r w:rsidR="00CA3689">
        <w:rPr>
          <w:rFonts w:ascii="Verdana" w:hAnsi="Verdana"/>
          <w:sz w:val="20"/>
          <w:szCs w:val="20"/>
        </w:rPr>
        <w:t>,(</w:t>
      </w:r>
      <w:proofErr w:type="gramEnd"/>
      <w:r w:rsidR="00CA3689">
        <w:rPr>
          <w:rFonts w:ascii="Verdana" w:hAnsi="Verdana"/>
          <w:sz w:val="20"/>
          <w:szCs w:val="20"/>
        </w:rPr>
        <w:t>+ Beveridge curve for 5 pat</w:t>
      </w:r>
      <w:r w:rsidRPr="00FC7E79">
        <w:rPr>
          <w:rFonts w:ascii="Verdana" w:hAnsi="Verdana"/>
          <w:sz w:val="20"/>
          <w:szCs w:val="20"/>
        </w:rPr>
        <w:t xml:space="preserve"> years), GDP growth in past 5 years, Employment rates in past 5 years</w:t>
      </w:r>
      <w:r w:rsidR="00B0690C" w:rsidRPr="00FC7E79">
        <w:rPr>
          <w:rFonts w:ascii="Verdana" w:hAnsi="Verdana"/>
          <w:sz w:val="20"/>
          <w:szCs w:val="20"/>
        </w:rPr>
        <w:t xml:space="preserve"> (all </w:t>
      </w:r>
      <w:r w:rsidR="00CA3689">
        <w:rPr>
          <w:rFonts w:ascii="Verdana" w:hAnsi="Verdana"/>
          <w:sz w:val="20"/>
          <w:szCs w:val="20"/>
        </w:rPr>
        <w:t xml:space="preserve">individual </w:t>
      </w:r>
      <w:r w:rsidR="00B0690C" w:rsidRPr="00FC7E79">
        <w:rPr>
          <w:rFonts w:ascii="Verdana" w:hAnsi="Verdana"/>
          <w:sz w:val="20"/>
          <w:szCs w:val="20"/>
        </w:rPr>
        <w:t>years)</w:t>
      </w:r>
    </w:p>
    <w:p w14:paraId="243E4A01" w14:textId="77777777" w:rsidR="00B76B01" w:rsidRPr="00FC7E79" w:rsidRDefault="00B76B01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Specific unemployment rates (last year and change during past 5 years</w:t>
      </w:r>
      <w:r w:rsidR="00B0690C" w:rsidRPr="00FC7E79">
        <w:rPr>
          <w:rFonts w:ascii="Verdana" w:hAnsi="Verdana"/>
          <w:sz w:val="20"/>
          <w:szCs w:val="20"/>
        </w:rPr>
        <w:t xml:space="preserve"> – compare </w:t>
      </w:r>
      <w:r w:rsidR="000D2005" w:rsidRPr="00FC7E79">
        <w:rPr>
          <w:rFonts w:ascii="Verdana" w:hAnsi="Verdana"/>
          <w:sz w:val="20"/>
          <w:szCs w:val="20"/>
        </w:rPr>
        <w:t>with data 5 years before</w:t>
      </w:r>
      <w:r w:rsidRPr="00FC7E79">
        <w:rPr>
          <w:rFonts w:ascii="Verdana" w:hAnsi="Verdana"/>
          <w:sz w:val="20"/>
          <w:szCs w:val="20"/>
        </w:rPr>
        <w:t xml:space="preserve">):  </w:t>
      </w:r>
      <w:r w:rsidR="00CA3689">
        <w:rPr>
          <w:rFonts w:ascii="Verdana" w:hAnsi="Verdana"/>
          <w:sz w:val="20"/>
          <w:szCs w:val="20"/>
        </w:rPr>
        <w:t xml:space="preserve">breakdowns </w:t>
      </w:r>
      <w:r w:rsidRPr="00FC7E79">
        <w:rPr>
          <w:rFonts w:ascii="Verdana" w:hAnsi="Verdana"/>
          <w:sz w:val="20"/>
          <w:szCs w:val="20"/>
        </w:rPr>
        <w:t>by sex, age, education level</w:t>
      </w:r>
    </w:p>
    <w:p w14:paraId="04A9DF22" w14:textId="77777777" w:rsidR="00B76B01" w:rsidRPr="00FC7E79" w:rsidRDefault="00B0690C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Share of long-term unemployment, average duration of unemployment by sex and age</w:t>
      </w:r>
      <w:r w:rsidR="000D2005" w:rsidRPr="00FC7E79">
        <w:rPr>
          <w:rFonts w:ascii="Verdana" w:hAnsi="Verdana"/>
          <w:sz w:val="20"/>
          <w:szCs w:val="20"/>
        </w:rPr>
        <w:t xml:space="preserve"> (</w:t>
      </w:r>
      <w:r w:rsidR="00CA3689">
        <w:rPr>
          <w:rFonts w:ascii="Verdana" w:hAnsi="Verdana"/>
          <w:sz w:val="20"/>
          <w:szCs w:val="20"/>
        </w:rPr>
        <w:t xml:space="preserve">and </w:t>
      </w:r>
      <w:r w:rsidR="000D2005" w:rsidRPr="00FC7E79">
        <w:rPr>
          <w:rFonts w:ascii="Verdana" w:hAnsi="Verdana"/>
          <w:sz w:val="20"/>
          <w:szCs w:val="20"/>
        </w:rPr>
        <w:t>change during 5 years)</w:t>
      </w:r>
    </w:p>
    <w:p w14:paraId="03E1DBDE" w14:textId="77777777" w:rsidR="00B0690C" w:rsidRPr="00FC7E79" w:rsidRDefault="00B0690C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Interpretation of data</w:t>
      </w:r>
      <w:r w:rsidR="000D2005" w:rsidRPr="00FC7E79">
        <w:rPr>
          <w:rFonts w:ascii="Verdana" w:hAnsi="Verdana"/>
          <w:sz w:val="20"/>
          <w:szCs w:val="20"/>
        </w:rPr>
        <w:t xml:space="preserve">: what problems </w:t>
      </w:r>
      <w:r w:rsidR="00CA3689">
        <w:rPr>
          <w:rFonts w:ascii="Verdana" w:hAnsi="Verdana"/>
          <w:sz w:val="20"/>
          <w:szCs w:val="20"/>
        </w:rPr>
        <w:t xml:space="preserve">you identify </w:t>
      </w:r>
      <w:r w:rsidR="000D2005" w:rsidRPr="00FC7E79">
        <w:rPr>
          <w:rFonts w:ascii="Verdana" w:hAnsi="Verdana"/>
          <w:sz w:val="20"/>
          <w:szCs w:val="20"/>
        </w:rPr>
        <w:t xml:space="preserve">in </w:t>
      </w:r>
      <w:r w:rsidR="00CA3689">
        <w:rPr>
          <w:rFonts w:ascii="Verdana" w:hAnsi="Verdana"/>
          <w:sz w:val="20"/>
          <w:szCs w:val="20"/>
        </w:rPr>
        <w:t>labour market</w:t>
      </w:r>
      <w:r w:rsidR="000D2005" w:rsidRPr="00FC7E79">
        <w:rPr>
          <w:rFonts w:ascii="Verdana" w:hAnsi="Verdana"/>
          <w:sz w:val="20"/>
          <w:szCs w:val="20"/>
        </w:rPr>
        <w:t>? Cyclical, structural component</w:t>
      </w:r>
      <w:r w:rsidR="00CA3689">
        <w:rPr>
          <w:rFonts w:ascii="Verdana" w:hAnsi="Verdana"/>
          <w:sz w:val="20"/>
          <w:szCs w:val="20"/>
        </w:rPr>
        <w:t xml:space="preserve"> – how significant</w:t>
      </w:r>
      <w:r w:rsidR="000D2005" w:rsidRPr="00FC7E79">
        <w:rPr>
          <w:rFonts w:ascii="Verdana" w:hAnsi="Verdana"/>
          <w:sz w:val="20"/>
          <w:szCs w:val="20"/>
        </w:rPr>
        <w:t>? Groups affected</w:t>
      </w:r>
      <w:r w:rsidR="00CA3689">
        <w:rPr>
          <w:rFonts w:ascii="Verdana" w:hAnsi="Verdana"/>
          <w:sz w:val="20"/>
          <w:szCs w:val="20"/>
        </w:rPr>
        <w:t>?</w:t>
      </w:r>
      <w:r w:rsidR="000D2005" w:rsidRPr="00FC7E79">
        <w:rPr>
          <w:rFonts w:ascii="Verdana" w:hAnsi="Verdana"/>
          <w:sz w:val="20"/>
          <w:szCs w:val="20"/>
        </w:rPr>
        <w:t xml:space="preserve"> Trends? </w:t>
      </w:r>
      <w:r w:rsidRPr="00FC7E79">
        <w:rPr>
          <w:rFonts w:ascii="Verdana" w:hAnsi="Verdana"/>
          <w:sz w:val="20"/>
          <w:szCs w:val="20"/>
        </w:rPr>
        <w:t xml:space="preserve"> </w:t>
      </w:r>
    </w:p>
    <w:p w14:paraId="0ABC9630" w14:textId="77777777" w:rsidR="00B0690C" w:rsidRPr="00FC7E79" w:rsidRDefault="000D2005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2 ALMP measures and how these address the problems</w:t>
      </w:r>
    </w:p>
    <w:p w14:paraId="7FDA6E4C" w14:textId="77777777" w:rsidR="000D2005" w:rsidRPr="00E50EA4" w:rsidRDefault="000D2005">
      <w:pPr>
        <w:rPr>
          <w:rFonts w:ascii="Verdana" w:hAnsi="Verdana"/>
          <w:i/>
          <w:sz w:val="20"/>
          <w:szCs w:val="20"/>
        </w:rPr>
      </w:pPr>
      <w:r w:rsidRPr="00E50EA4">
        <w:rPr>
          <w:rFonts w:ascii="Verdana" w:hAnsi="Verdana"/>
          <w:i/>
          <w:sz w:val="20"/>
          <w:szCs w:val="20"/>
        </w:rPr>
        <w:t>Data to be used</w:t>
      </w:r>
      <w:r w:rsidR="00E50EA4">
        <w:rPr>
          <w:rFonts w:ascii="Verdana" w:hAnsi="Verdana"/>
          <w:i/>
          <w:sz w:val="20"/>
          <w:szCs w:val="20"/>
        </w:rPr>
        <w:t xml:space="preserve"> (students can supplement with other data)</w:t>
      </w:r>
      <w:r w:rsidR="00E50EA4" w:rsidRPr="00E50EA4">
        <w:rPr>
          <w:rFonts w:ascii="Verdana" w:hAnsi="Verdana"/>
          <w:i/>
          <w:sz w:val="20"/>
          <w:szCs w:val="20"/>
        </w:rPr>
        <w:t>:</w:t>
      </w:r>
    </w:p>
    <w:p w14:paraId="79C66905" w14:textId="77777777" w:rsidR="000D2005" w:rsidRPr="00FC7E79" w:rsidRDefault="00CA4487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Expenditure as % of GDP and participants as % of labour force in ALMP measures during part 5 years (all years)</w:t>
      </w:r>
    </w:p>
    <w:p w14:paraId="4BB7D821" w14:textId="2EF4C21E" w:rsidR="00CA4487" w:rsidRPr="00FC7E79" w:rsidRDefault="00CA4487" w:rsidP="00CA4487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Expenditure as % of GDP and participants as % of labour force in individual ALMP measures during part years, breakdown by individual types of measures (</w:t>
      </w:r>
      <w:r w:rsidR="00CA3689">
        <w:rPr>
          <w:rFonts w:ascii="Verdana" w:hAnsi="Verdana"/>
          <w:sz w:val="20"/>
          <w:szCs w:val="20"/>
        </w:rPr>
        <w:t xml:space="preserve">follow </w:t>
      </w:r>
      <w:r w:rsidRPr="00FC7E79">
        <w:rPr>
          <w:rFonts w:ascii="Verdana" w:hAnsi="Verdana"/>
          <w:sz w:val="20"/>
          <w:szCs w:val="20"/>
        </w:rPr>
        <w:t>OECD typology)</w:t>
      </w:r>
    </w:p>
    <w:p w14:paraId="66EB58CE" w14:textId="20706988" w:rsidR="00CA4487" w:rsidRPr="00FC7E79" w:rsidRDefault="00CA4487" w:rsidP="00CA4487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>(Employment Protection Legislation indexes</w:t>
      </w:r>
      <w:r w:rsidR="00CA3689">
        <w:rPr>
          <w:rFonts w:ascii="Verdana" w:hAnsi="Verdana"/>
          <w:sz w:val="20"/>
          <w:szCs w:val="20"/>
        </w:rPr>
        <w:t xml:space="preserve">, </w:t>
      </w:r>
      <w:r w:rsidR="004F3D95">
        <w:rPr>
          <w:rFonts w:ascii="Verdana" w:hAnsi="Verdana"/>
          <w:sz w:val="20"/>
          <w:szCs w:val="20"/>
        </w:rPr>
        <w:t xml:space="preserve">at least </w:t>
      </w:r>
      <w:r w:rsidR="00CA3689">
        <w:rPr>
          <w:rFonts w:ascii="Verdana" w:hAnsi="Verdana"/>
          <w:sz w:val="20"/>
          <w:szCs w:val="20"/>
        </w:rPr>
        <w:t>last year available</w:t>
      </w:r>
      <w:r w:rsidRPr="00FC7E79">
        <w:rPr>
          <w:rFonts w:ascii="Verdana" w:hAnsi="Verdana"/>
          <w:sz w:val="20"/>
          <w:szCs w:val="20"/>
        </w:rPr>
        <w:t xml:space="preserve">) </w:t>
      </w:r>
    </w:p>
    <w:p w14:paraId="6DBAC979" w14:textId="77777777" w:rsidR="00CA4487" w:rsidRDefault="00CA4487" w:rsidP="00CA4487">
      <w:pPr>
        <w:rPr>
          <w:rFonts w:ascii="Verdana" w:hAnsi="Verdana"/>
          <w:sz w:val="20"/>
          <w:szCs w:val="20"/>
        </w:rPr>
      </w:pPr>
      <w:r w:rsidRPr="00FC7E79">
        <w:rPr>
          <w:rFonts w:ascii="Verdana" w:hAnsi="Verdana"/>
          <w:sz w:val="20"/>
          <w:szCs w:val="20"/>
        </w:rPr>
        <w:t xml:space="preserve">Interpretation </w:t>
      </w:r>
      <w:r w:rsidR="00FC7E79" w:rsidRPr="00FC7E79">
        <w:rPr>
          <w:rFonts w:ascii="Verdana" w:hAnsi="Verdana"/>
          <w:sz w:val="20"/>
          <w:szCs w:val="20"/>
        </w:rPr>
        <w:t xml:space="preserve">based on assessment </w:t>
      </w:r>
      <w:r w:rsidRPr="00FC7E79">
        <w:rPr>
          <w:rFonts w:ascii="Verdana" w:hAnsi="Verdana"/>
          <w:sz w:val="20"/>
          <w:szCs w:val="20"/>
        </w:rPr>
        <w:t xml:space="preserve">of the scope of the measures and coverage, quality (indicated by expenditure per 1% of labour force participants) and/or design of measures if data available, appropriate structure of the types of measures, targeting at vulnerable groups like long-term unemployed etc. if data available, implementation (depending on data available) – </w:t>
      </w:r>
      <w:proofErr w:type="gramStart"/>
      <w:r w:rsidRPr="00FC7E79">
        <w:rPr>
          <w:rFonts w:ascii="Verdana" w:hAnsi="Verdana"/>
          <w:sz w:val="20"/>
          <w:szCs w:val="20"/>
        </w:rPr>
        <w:t>e.g.</w:t>
      </w:r>
      <w:proofErr w:type="gramEnd"/>
      <w:r w:rsidRPr="00FC7E79">
        <w:rPr>
          <w:rFonts w:ascii="Verdana" w:hAnsi="Verdana"/>
          <w:sz w:val="20"/>
          <w:szCs w:val="20"/>
        </w:rPr>
        <w:t xml:space="preserve"> caseloads on front-line workers in public employment services and similar.</w:t>
      </w:r>
    </w:p>
    <w:p w14:paraId="31D023B7" w14:textId="77777777" w:rsidR="00E50EA4" w:rsidRDefault="00E50EA4" w:rsidP="00CA4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How the measures address the problems identified in part 1?</w:t>
      </w:r>
    </w:p>
    <w:p w14:paraId="18F6E798" w14:textId="77777777" w:rsidR="00FC7E79" w:rsidRDefault="00FC7E79" w:rsidP="00CA4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 Assessment and policy proposals</w:t>
      </w:r>
    </w:p>
    <w:p w14:paraId="531F69F7" w14:textId="77777777" w:rsidR="00FC7E79" w:rsidRPr="00FC7E79" w:rsidRDefault="00E50EA4" w:rsidP="00CA44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Consider what could be re</w:t>
      </w:r>
      <w:r w:rsidR="00CA3689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ommended considering the problems in the labour market on the one hand and the </w:t>
      </w:r>
      <w:r w:rsidR="00CA3689">
        <w:rPr>
          <w:rFonts w:ascii="Verdana" w:hAnsi="Verdana"/>
          <w:sz w:val="20"/>
          <w:szCs w:val="20"/>
        </w:rPr>
        <w:t xml:space="preserve">characteristics of the </w:t>
      </w:r>
      <w:r>
        <w:rPr>
          <w:rFonts w:ascii="Verdana" w:hAnsi="Verdana"/>
          <w:sz w:val="20"/>
          <w:szCs w:val="20"/>
        </w:rPr>
        <w:t>policies on the other hand</w:t>
      </w:r>
      <w:r w:rsidR="00CA3689">
        <w:rPr>
          <w:rFonts w:ascii="Verdana" w:hAnsi="Verdana"/>
          <w:sz w:val="20"/>
          <w:szCs w:val="20"/>
        </w:rPr>
        <w:t>. W</w:t>
      </w:r>
      <w:r>
        <w:rPr>
          <w:rFonts w:ascii="Verdana" w:hAnsi="Verdana"/>
          <w:sz w:val="20"/>
          <w:szCs w:val="20"/>
        </w:rPr>
        <w:t>hat could be improved, provide recommendations.</w:t>
      </w:r>
    </w:p>
    <w:p w14:paraId="773107F6" w14:textId="77777777" w:rsidR="00CA4487" w:rsidRDefault="00CA4487" w:rsidP="00CA4487">
      <w:pPr>
        <w:rPr>
          <w:lang w:val="cs-CZ"/>
        </w:rPr>
      </w:pPr>
    </w:p>
    <w:p w14:paraId="2F0B6367" w14:textId="77777777" w:rsidR="00CA4487" w:rsidRDefault="00CA4487" w:rsidP="00CA4487">
      <w:pPr>
        <w:rPr>
          <w:lang w:val="cs-CZ"/>
        </w:rPr>
      </w:pPr>
    </w:p>
    <w:p w14:paraId="62F123C8" w14:textId="77777777" w:rsidR="0093468A" w:rsidRDefault="0093468A">
      <w:pPr>
        <w:rPr>
          <w:lang w:val="cs-CZ"/>
        </w:rPr>
      </w:pPr>
    </w:p>
    <w:p w14:paraId="57F6A6CB" w14:textId="77777777" w:rsidR="0093468A" w:rsidRPr="0093468A" w:rsidRDefault="0093468A">
      <w:pPr>
        <w:rPr>
          <w:lang w:val="cs-CZ"/>
        </w:rPr>
      </w:pPr>
    </w:p>
    <w:p w14:paraId="2C698C3E" w14:textId="77777777" w:rsidR="0093468A" w:rsidRPr="0093468A" w:rsidRDefault="0093468A">
      <w:pPr>
        <w:rPr>
          <w:lang w:val="cs-CZ"/>
        </w:rPr>
      </w:pPr>
    </w:p>
    <w:sectPr w:rsidR="0093468A" w:rsidRPr="00934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8A"/>
    <w:rsid w:val="000D2005"/>
    <w:rsid w:val="004F3D95"/>
    <w:rsid w:val="0064489C"/>
    <w:rsid w:val="007363BA"/>
    <w:rsid w:val="0093468A"/>
    <w:rsid w:val="00A11BC5"/>
    <w:rsid w:val="00B0690C"/>
    <w:rsid w:val="00B76B01"/>
    <w:rsid w:val="00CA3689"/>
    <w:rsid w:val="00CA4487"/>
    <w:rsid w:val="00E50EA4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4A25C"/>
  <w15:chartTrackingRefBased/>
  <w15:docId w15:val="{ED0F6BF8-1825-4EC1-B7A3-215CEEEC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Sirovátka</dc:creator>
  <cp:keywords/>
  <dc:description/>
  <cp:lastModifiedBy>Tomáš Sirovátka</cp:lastModifiedBy>
  <cp:revision>3</cp:revision>
  <dcterms:created xsi:type="dcterms:W3CDTF">2024-03-13T11:52:00Z</dcterms:created>
  <dcterms:modified xsi:type="dcterms:W3CDTF">2024-03-13T11:54:00Z</dcterms:modified>
</cp:coreProperties>
</file>