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3D" w:rsidRPr="00F96C4D" w:rsidRDefault="002B003D" w:rsidP="002B003D">
      <w:pPr>
        <w:jc w:val="right"/>
      </w:pPr>
      <w:r>
        <w:rPr>
          <w:noProof/>
          <w:lang w:eastAsia="cs-CZ"/>
        </w:rPr>
        <w:drawing>
          <wp:inline distT="0" distB="0" distL="0" distR="0">
            <wp:extent cx="1722755" cy="17227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755" cy="1722755"/>
                    </a:xfrm>
                    <a:prstGeom prst="rect">
                      <a:avLst/>
                    </a:prstGeom>
                    <a:solidFill>
                      <a:srgbClr val="FFFFFF"/>
                    </a:solidFill>
                    <a:ln>
                      <a:noFill/>
                    </a:ln>
                  </pic:spPr>
                </pic:pic>
              </a:graphicData>
            </a:graphic>
          </wp:inline>
        </w:drawing>
      </w:r>
    </w:p>
    <w:p w:rsidR="002B003D" w:rsidRPr="00F96C4D" w:rsidRDefault="002B003D" w:rsidP="002B003D"/>
    <w:p w:rsidR="002B003D" w:rsidRDefault="002B003D" w:rsidP="002B003D"/>
    <w:p w:rsidR="0029324C" w:rsidRDefault="0029324C" w:rsidP="002B003D"/>
    <w:p w:rsidR="0029324C" w:rsidRDefault="0029324C" w:rsidP="002B003D"/>
    <w:p w:rsidR="0029324C" w:rsidRPr="00F96C4D" w:rsidRDefault="0029324C" w:rsidP="002B003D"/>
    <w:p w:rsidR="002B003D" w:rsidRPr="00F96C4D" w:rsidRDefault="002B003D" w:rsidP="002B003D"/>
    <w:p w:rsidR="002B003D" w:rsidRPr="00F96C4D" w:rsidRDefault="002B003D" w:rsidP="002B003D">
      <w:pPr>
        <w:spacing w:line="360" w:lineRule="auto"/>
        <w:jc w:val="both"/>
        <w:rPr>
          <w:b/>
          <w:caps/>
        </w:rPr>
      </w:pPr>
    </w:p>
    <w:p w:rsidR="002B003D" w:rsidRPr="00F96C4D" w:rsidRDefault="00FC600E" w:rsidP="002B003D">
      <w:pPr>
        <w:jc w:val="center"/>
        <w:rPr>
          <w:b/>
          <w:smallCaps/>
          <w:sz w:val="40"/>
        </w:rPr>
      </w:pPr>
      <w:r>
        <w:rPr>
          <w:b/>
          <w:smallCaps/>
          <w:sz w:val="40"/>
        </w:rPr>
        <w:t>týmový projekt</w:t>
      </w:r>
    </w:p>
    <w:p w:rsidR="002B003D" w:rsidRPr="00F96C4D" w:rsidRDefault="0046480C" w:rsidP="002B003D">
      <w:r>
        <w:tab/>
      </w:r>
      <w:r>
        <w:tab/>
      </w:r>
      <w:r>
        <w:tab/>
      </w:r>
      <w:r>
        <w:tab/>
      </w:r>
      <w:r>
        <w:tab/>
        <w:t xml:space="preserve">    </w:t>
      </w:r>
      <w:proofErr w:type="gramStart"/>
      <w:r>
        <w:t>2.část</w:t>
      </w:r>
      <w:proofErr w:type="gramEnd"/>
    </w:p>
    <w:p w:rsidR="002B003D" w:rsidRPr="00F96C4D" w:rsidRDefault="002B003D" w:rsidP="002B003D"/>
    <w:bookmarkStart w:id="0" w:name="Text2"/>
    <w:p w:rsidR="002B003D" w:rsidRPr="00F96C4D" w:rsidRDefault="00992BBB" w:rsidP="002B003D">
      <w:pPr>
        <w:jc w:val="center"/>
        <w:rPr>
          <w:sz w:val="28"/>
        </w:rPr>
      </w:pPr>
      <w:r>
        <w:rPr>
          <w:smallCaps/>
          <w:sz w:val="32"/>
        </w:rPr>
        <w:fldChar w:fldCharType="begin">
          <w:ffData>
            <w:name w:val="Text2"/>
            <w:enabled/>
            <w:calcOnExit w:val="0"/>
            <w:helpText w:type="text" w:val="Pøedmìt"/>
            <w:textInput>
              <w:default w:val="Metodologie psychologického výzkumu PSY704"/>
            </w:textInput>
          </w:ffData>
        </w:fldChar>
      </w:r>
      <w:r w:rsidR="00AD6E61">
        <w:rPr>
          <w:smallCaps/>
          <w:sz w:val="32"/>
        </w:rPr>
        <w:instrText xml:space="preserve"> FORMTEXT </w:instrText>
      </w:r>
      <w:r>
        <w:rPr>
          <w:smallCaps/>
          <w:sz w:val="32"/>
        </w:rPr>
      </w:r>
      <w:r>
        <w:rPr>
          <w:smallCaps/>
          <w:sz w:val="32"/>
        </w:rPr>
        <w:fldChar w:fldCharType="separate"/>
      </w:r>
      <w:r w:rsidR="00AD6E61">
        <w:rPr>
          <w:smallCaps/>
          <w:noProof/>
          <w:sz w:val="32"/>
        </w:rPr>
        <w:t>Metodologie psychologického výzkumu PSY704</w:t>
      </w:r>
      <w:r>
        <w:rPr>
          <w:smallCaps/>
          <w:sz w:val="32"/>
        </w:rPr>
        <w:fldChar w:fldCharType="end"/>
      </w:r>
      <w:bookmarkEnd w:id="0"/>
    </w:p>
    <w:p w:rsidR="002B003D" w:rsidRPr="00F96C4D" w:rsidRDefault="002B003D" w:rsidP="002B003D">
      <w:pPr>
        <w:jc w:val="center"/>
        <w:rPr>
          <w:sz w:val="28"/>
        </w:rPr>
      </w:pPr>
    </w:p>
    <w:p w:rsidR="002B003D" w:rsidRPr="00F96C4D" w:rsidRDefault="002B003D" w:rsidP="002B003D">
      <w:pPr>
        <w:jc w:val="center"/>
        <w:rPr>
          <w:sz w:val="28"/>
        </w:rPr>
      </w:pPr>
    </w:p>
    <w:p w:rsidR="002B003D" w:rsidRPr="00F96C4D" w:rsidRDefault="00AD6E61" w:rsidP="002B003D">
      <w:pPr>
        <w:jc w:val="center"/>
      </w:pPr>
      <w:r>
        <w:rPr>
          <w:b/>
          <w:sz w:val="28"/>
        </w:rPr>
        <w:t>tým ZUJA-GATI</w:t>
      </w:r>
    </w:p>
    <w:p w:rsidR="002B003D" w:rsidRPr="00F96C4D" w:rsidRDefault="002B003D" w:rsidP="002B003D">
      <w:pPr>
        <w:spacing w:line="360" w:lineRule="auto"/>
        <w:jc w:val="center"/>
        <w:rPr>
          <w:sz w:val="28"/>
        </w:rPr>
      </w:pPr>
    </w:p>
    <w:p w:rsidR="002B003D" w:rsidRPr="00F96C4D" w:rsidRDefault="002B003D" w:rsidP="002B003D"/>
    <w:p w:rsidR="002B003D" w:rsidRPr="00F96C4D" w:rsidRDefault="002B003D" w:rsidP="002B003D">
      <w:pPr>
        <w:jc w:val="center"/>
      </w:pPr>
    </w:p>
    <w:p w:rsidR="002B003D" w:rsidRPr="00F96C4D" w:rsidRDefault="002B003D" w:rsidP="002B003D">
      <w:pPr>
        <w:jc w:val="center"/>
      </w:pPr>
    </w:p>
    <w:p w:rsidR="002B003D" w:rsidRPr="00F96C4D" w:rsidRDefault="002B003D" w:rsidP="002B003D">
      <w:pPr>
        <w:jc w:val="center"/>
      </w:pPr>
    </w:p>
    <w:p w:rsidR="002B003D" w:rsidRDefault="002B003D" w:rsidP="002B003D">
      <w:pPr>
        <w:jc w:val="center"/>
      </w:pPr>
    </w:p>
    <w:p w:rsidR="0029324C" w:rsidRDefault="0029324C" w:rsidP="002B003D">
      <w:pPr>
        <w:jc w:val="center"/>
      </w:pPr>
    </w:p>
    <w:p w:rsidR="0029324C" w:rsidRDefault="0029324C" w:rsidP="002B003D">
      <w:pPr>
        <w:jc w:val="center"/>
      </w:pPr>
    </w:p>
    <w:p w:rsidR="0029324C" w:rsidRDefault="0029324C" w:rsidP="002B003D">
      <w:pPr>
        <w:jc w:val="center"/>
      </w:pPr>
    </w:p>
    <w:p w:rsidR="0029324C" w:rsidRDefault="0029324C" w:rsidP="002B003D">
      <w:pPr>
        <w:jc w:val="center"/>
      </w:pPr>
    </w:p>
    <w:p w:rsidR="0029324C" w:rsidRDefault="0029324C" w:rsidP="002B003D">
      <w:pPr>
        <w:jc w:val="center"/>
      </w:pPr>
    </w:p>
    <w:p w:rsidR="0029324C" w:rsidRPr="00F96C4D" w:rsidRDefault="0029324C" w:rsidP="002B003D">
      <w:pPr>
        <w:jc w:val="center"/>
      </w:pPr>
    </w:p>
    <w:p w:rsidR="002B003D" w:rsidRPr="00F96C4D" w:rsidRDefault="002B003D" w:rsidP="002B003D">
      <w:pPr>
        <w:jc w:val="center"/>
      </w:pPr>
    </w:p>
    <w:p w:rsidR="002B003D" w:rsidRPr="00F96C4D" w:rsidRDefault="002B003D" w:rsidP="002B003D">
      <w:pPr>
        <w:jc w:val="center"/>
      </w:pPr>
    </w:p>
    <w:p w:rsidR="002B003D" w:rsidRPr="00F96C4D" w:rsidRDefault="002B003D" w:rsidP="002B003D">
      <w:pPr>
        <w:jc w:val="center"/>
      </w:pPr>
    </w:p>
    <w:p w:rsidR="002B003D" w:rsidRPr="00F96C4D" w:rsidRDefault="002B003D" w:rsidP="002B003D">
      <w:pPr>
        <w:tabs>
          <w:tab w:val="right" w:pos="8931"/>
        </w:tabs>
      </w:pPr>
      <w:bookmarkStart w:id="1" w:name="Text3"/>
      <w:bookmarkEnd w:id="1"/>
      <w:r w:rsidRPr="00F96C4D">
        <w:tab/>
        <w:t xml:space="preserve"> </w:t>
      </w:r>
      <w:bookmarkStart w:id="2" w:name="Text5"/>
      <w:r w:rsidR="00992BBB" w:rsidRPr="00F96C4D">
        <w:fldChar w:fldCharType="begin"/>
      </w:r>
      <w:r w:rsidRPr="00F96C4D">
        <w:instrText xml:space="preserve"> FILLIN "Text5"</w:instrText>
      </w:r>
      <w:r w:rsidR="00992BBB" w:rsidRPr="00F96C4D">
        <w:fldChar w:fldCharType="separate"/>
      </w:r>
      <w:proofErr w:type="gramStart"/>
      <w:r w:rsidR="00AD6E61">
        <w:t>12.11</w:t>
      </w:r>
      <w:r w:rsidRPr="00F96C4D">
        <w:t>.2012</w:t>
      </w:r>
      <w:proofErr w:type="gramEnd"/>
      <w:r w:rsidRPr="00F96C4D">
        <w:br/>
      </w:r>
      <w:r w:rsidR="00992BBB" w:rsidRPr="00F96C4D">
        <w:fldChar w:fldCharType="end"/>
      </w:r>
      <w:bookmarkEnd w:id="2"/>
    </w:p>
    <w:p w:rsidR="002B003D" w:rsidRPr="00F96C4D" w:rsidRDefault="002B003D" w:rsidP="002B003D">
      <w:pPr>
        <w:tabs>
          <w:tab w:val="right" w:pos="8931"/>
        </w:tabs>
        <w:jc w:val="center"/>
      </w:pPr>
    </w:p>
    <w:p w:rsidR="002B003D" w:rsidRPr="00F96C4D" w:rsidRDefault="002B003D" w:rsidP="002B003D">
      <w:pPr>
        <w:tabs>
          <w:tab w:val="right" w:pos="8931"/>
        </w:tabs>
        <w:jc w:val="center"/>
      </w:pPr>
      <w:r w:rsidRPr="00F96C4D">
        <w:t xml:space="preserve">Fakulta sociálních studií MU, </w:t>
      </w:r>
      <w:r w:rsidR="00AD6E61">
        <w:t>2012/2013</w:t>
      </w:r>
    </w:p>
    <w:p w:rsidR="002B003D" w:rsidRPr="00F96C4D" w:rsidRDefault="00AD6E61" w:rsidP="002B003D">
      <w:pPr>
        <w:tabs>
          <w:tab w:val="right" w:pos="8931"/>
        </w:tabs>
        <w:jc w:val="center"/>
      </w:pPr>
      <w:r>
        <w:t>podzimní semestr</w:t>
      </w:r>
    </w:p>
    <w:p w:rsidR="002B003D" w:rsidRPr="00F96C4D" w:rsidRDefault="002B003D" w:rsidP="002B003D">
      <w:pPr>
        <w:tabs>
          <w:tab w:val="right" w:pos="8931"/>
        </w:tabs>
        <w:jc w:val="center"/>
      </w:pPr>
    </w:p>
    <w:p w:rsidR="00911CD8" w:rsidRDefault="00911CD8"/>
    <w:p w:rsidR="004349F0" w:rsidRDefault="004349F0"/>
    <w:p w:rsidR="004349F0" w:rsidRDefault="004349F0"/>
    <w:p w:rsidR="004349F0" w:rsidRDefault="004349F0"/>
    <w:p w:rsidR="00266AFB" w:rsidRPr="00266AFB" w:rsidRDefault="00266AFB" w:rsidP="00266AFB">
      <w:pPr>
        <w:tabs>
          <w:tab w:val="left" w:pos="720"/>
        </w:tabs>
        <w:spacing w:before="28" w:after="28" w:line="360" w:lineRule="auto"/>
        <w:ind w:left="-1" w:right="-1" w:hanging="1"/>
        <w:jc w:val="both"/>
      </w:pPr>
      <w:r w:rsidRPr="00266AFB">
        <w:rPr>
          <w:rFonts w:eastAsia="Times New Roman"/>
          <w:b/>
          <w:color w:val="00000A"/>
          <w:u w:val="single"/>
        </w:rPr>
        <w:t>TEORETICKÝ RÁMEC, VÝZKUMNÁ OTÁZKA</w:t>
      </w:r>
    </w:p>
    <w:p w:rsidR="00266AFB" w:rsidRPr="00266AFB" w:rsidRDefault="00266AFB" w:rsidP="00266AFB">
      <w:pPr>
        <w:tabs>
          <w:tab w:val="left" w:pos="720"/>
        </w:tabs>
        <w:spacing w:before="28" w:after="28" w:line="360" w:lineRule="auto"/>
        <w:ind w:left="-1" w:right="-1" w:hanging="1"/>
        <w:jc w:val="both"/>
      </w:pPr>
    </w:p>
    <w:p w:rsidR="00266AFB" w:rsidRPr="00266AFB" w:rsidRDefault="00BC5547" w:rsidP="00BC5547">
      <w:pPr>
        <w:tabs>
          <w:tab w:val="left" w:pos="720"/>
        </w:tabs>
        <w:spacing w:before="28" w:after="28" w:line="360" w:lineRule="auto"/>
        <w:ind w:left="-1" w:right="-1"/>
        <w:jc w:val="both"/>
      </w:pPr>
      <w:r>
        <w:rPr>
          <w:rFonts w:eastAsia="Times New Roman"/>
        </w:rPr>
        <w:tab/>
      </w:r>
      <w:r w:rsidR="00266AFB" w:rsidRPr="00266AFB">
        <w:rPr>
          <w:rFonts w:eastAsia="Times New Roman"/>
        </w:rPr>
        <w:t>Zrak, stejně jako sluch, patří mezi nejdůležitější smysly člověka. Princip vidění spočívá ve vytvoření obrazu viděného předmětu a jeho převodu na elektromagnetické vlny o vlnové délce 390 – 760 mµ, jež jsou zpracovány centrální nervovou</w:t>
      </w:r>
      <w:r w:rsidR="0073158C">
        <w:rPr>
          <w:rFonts w:eastAsia="Times New Roman"/>
        </w:rPr>
        <w:t xml:space="preserve"> soustavou</w:t>
      </w:r>
      <w:r w:rsidR="00266AFB" w:rsidRPr="00266AFB">
        <w:rPr>
          <w:rFonts w:eastAsia="Times New Roman"/>
        </w:rPr>
        <w:t xml:space="preserve"> (</w:t>
      </w:r>
      <w:proofErr w:type="spellStart"/>
      <w:r w:rsidR="00266AFB" w:rsidRPr="00266AFB">
        <w:rPr>
          <w:rFonts w:eastAsia="Times New Roman"/>
        </w:rPr>
        <w:t>Bem</w:t>
      </w:r>
      <w:proofErr w:type="spellEnd"/>
      <w:r w:rsidR="00266AFB" w:rsidRPr="00266AFB">
        <w:rPr>
          <w:rFonts w:eastAsia="Times New Roman"/>
        </w:rPr>
        <w:t xml:space="preserve"> &amp; </w:t>
      </w:r>
      <w:proofErr w:type="spellStart"/>
      <w:r w:rsidR="00266AFB" w:rsidRPr="00266AFB">
        <w:rPr>
          <w:rFonts w:eastAsia="Times New Roman"/>
        </w:rPr>
        <w:t>Nolen</w:t>
      </w:r>
      <w:proofErr w:type="spellEnd"/>
      <w:r w:rsidR="00266AFB" w:rsidRPr="00266AFB">
        <w:rPr>
          <w:rFonts w:eastAsia="Times New Roman"/>
        </w:rPr>
        <w:t>-</w:t>
      </w:r>
      <w:proofErr w:type="spellStart"/>
      <w:r w:rsidR="00266AFB" w:rsidRPr="00266AFB">
        <w:rPr>
          <w:rFonts w:eastAsia="Times New Roman"/>
        </w:rPr>
        <w:t>Hoeksema</w:t>
      </w:r>
      <w:proofErr w:type="spellEnd"/>
      <w:r w:rsidR="00266AFB" w:rsidRPr="00266AFB">
        <w:rPr>
          <w:rFonts w:eastAsia="Times New Roman"/>
        </w:rPr>
        <w:t>, 2003; Fürst, 1997).</w:t>
      </w:r>
    </w:p>
    <w:p w:rsidR="00266AFB" w:rsidRPr="00266AFB" w:rsidRDefault="00BC5547" w:rsidP="00BC5547">
      <w:pPr>
        <w:tabs>
          <w:tab w:val="left" w:pos="720"/>
        </w:tabs>
        <w:spacing w:before="28" w:after="28" w:line="360" w:lineRule="auto"/>
        <w:ind w:left="-1" w:right="-1" w:hanging="1"/>
        <w:jc w:val="both"/>
      </w:pPr>
      <w:r>
        <w:rPr>
          <w:rFonts w:eastAsia="Times New Roman"/>
        </w:rPr>
        <w:tab/>
      </w:r>
      <w:r>
        <w:rPr>
          <w:rFonts w:eastAsia="Times New Roman"/>
        </w:rPr>
        <w:tab/>
      </w:r>
      <w:r w:rsidR="00266AFB" w:rsidRPr="00266AFB">
        <w:rPr>
          <w:rFonts w:eastAsia="Times New Roman"/>
        </w:rPr>
        <w:t xml:space="preserve">Zrakové vnímání se u člověka rozvíjí již od narození a je založeno na schopnosti rozlišování figury a pozadí, schopnosti zrakové syntézy a analýzy, cíleném vedení očních pohybů, úrovni zrakové paměti, </w:t>
      </w:r>
      <w:proofErr w:type="spellStart"/>
      <w:r w:rsidR="00266AFB" w:rsidRPr="00266AFB">
        <w:rPr>
          <w:rFonts w:eastAsia="Times New Roman"/>
        </w:rPr>
        <w:t>vizuomotorické</w:t>
      </w:r>
      <w:proofErr w:type="spellEnd"/>
      <w:r w:rsidR="00266AFB" w:rsidRPr="00266AFB">
        <w:rPr>
          <w:rFonts w:eastAsia="Times New Roman"/>
        </w:rPr>
        <w:t xml:space="preserve"> ko</w:t>
      </w:r>
      <w:r w:rsidR="00893977">
        <w:rPr>
          <w:rFonts w:eastAsia="Times New Roman"/>
        </w:rPr>
        <w:t>ordinaci a zrakové diferenciaci</w:t>
      </w:r>
      <w:r w:rsidR="00266AFB" w:rsidRPr="00266AFB">
        <w:rPr>
          <w:rFonts w:eastAsia="Times New Roman"/>
        </w:rPr>
        <w:t xml:space="preserve"> ve smyslu rozlišování polohy předmětů a různých detailů, jejíž nezbytnou podmínkou je schopnost koncentrace a změření pozornosti (Bednářová, 2010; Zelinková, 2003).</w:t>
      </w:r>
      <w:r w:rsidR="00266AFB" w:rsidRPr="00266AFB">
        <w:rPr>
          <w:rFonts w:eastAsia="Times New Roman"/>
          <w:color w:val="FF0000"/>
        </w:rPr>
        <w:t xml:space="preserve"> </w:t>
      </w:r>
    </w:p>
    <w:p w:rsidR="00266AFB" w:rsidRPr="00266AFB" w:rsidRDefault="00BC5547" w:rsidP="006C43BD">
      <w:pPr>
        <w:tabs>
          <w:tab w:val="left" w:pos="720"/>
        </w:tabs>
        <w:spacing w:before="28" w:after="28" w:line="360" w:lineRule="auto"/>
        <w:ind w:left="-1" w:right="-1"/>
        <w:jc w:val="both"/>
      </w:pPr>
      <w:r>
        <w:rPr>
          <w:rFonts w:eastAsia="Times New Roman"/>
          <w:color w:val="00000A"/>
        </w:rPr>
        <w:tab/>
      </w:r>
      <w:r w:rsidR="00266AFB" w:rsidRPr="00266AFB">
        <w:rPr>
          <w:rFonts w:eastAsia="Times New Roman"/>
          <w:color w:val="00000A"/>
        </w:rPr>
        <w:t>Zraková diferenciace byla již v minulosti podrobně prozkoumána a právě na základě těchto výzkumů byly vytvořeny a standardizovány různé testy zrakové diferenciace (T - 1 Reverzní test</w:t>
      </w:r>
      <w:r w:rsidR="00266AFB" w:rsidRPr="00266AFB">
        <w:rPr>
          <w:rFonts w:eastAsia="Times New Roman"/>
          <w:color w:val="000000"/>
          <w:vertAlign w:val="superscript"/>
        </w:rPr>
        <w:footnoteReference w:id="1"/>
      </w:r>
      <w:r w:rsidR="00266AFB" w:rsidRPr="00266AFB">
        <w:rPr>
          <w:rFonts w:eastAsia="Times New Roman"/>
          <w:color w:val="00000A"/>
        </w:rPr>
        <w:t>, test Zrakové diferenciace z baterie testů Vývojových poruch učení T – 238</w:t>
      </w:r>
      <w:r w:rsidR="00266AFB" w:rsidRPr="00266AFB">
        <w:rPr>
          <w:rFonts w:eastAsia="Times New Roman"/>
          <w:color w:val="000000"/>
          <w:vertAlign w:val="superscript"/>
        </w:rPr>
        <w:footnoteReference w:id="2"/>
      </w:r>
      <w:r w:rsidR="00266AFB" w:rsidRPr="00266AFB">
        <w:rPr>
          <w:rFonts w:eastAsia="Times New Roman"/>
          <w:color w:val="00000A"/>
        </w:rPr>
        <w:t>, mezi další možné testy zrakového vnímání lze zařadit například Baterii testů vizuálního vnímání předmětů a prostoru</w:t>
      </w:r>
      <w:r w:rsidR="00266AFB" w:rsidRPr="00266AFB">
        <w:rPr>
          <w:rFonts w:eastAsia="Times New Roman"/>
          <w:color w:val="000000"/>
          <w:vertAlign w:val="superscript"/>
        </w:rPr>
        <w:footnoteReference w:id="3"/>
      </w:r>
      <w:r w:rsidR="00266AFB" w:rsidRPr="00266AFB">
        <w:rPr>
          <w:rFonts w:eastAsia="Times New Roman"/>
          <w:color w:val="00000A"/>
        </w:rPr>
        <w:t>, Test T-294 Deficity dílčích funkcí a další.). Avšak standardizované testy, běžně užívané v klinické i poradenské oblasti, jsou velmi často koncipovány tak, že jsou určité symboly nakresleny černě na bílém podkladě. Tedy obdobně, jak je zpracována většina knih, odborných i zábavných periodik a v neposlední řadě i velmi podobně tomu, jak sami píšeme. Černobílá kombinace (černý tisk na bílý podklad) byla po dlouhou dobu jedinou ekonomicky schůdnou možností pro masovou produkci tištěných materiálů, a tak byla vlastně logicky používána i v testových materiálech. Rozvoj informačních technologií a vývoj v oblasti typografie cenu ovšem barevného tisku oproti minulosti podstatně snížily; je tedy na místě otázka, zda by používání jiných, netradičn</w:t>
      </w:r>
      <w:r w:rsidR="006C43BD">
        <w:rPr>
          <w:rFonts w:eastAsia="Times New Roman"/>
          <w:color w:val="00000A"/>
        </w:rPr>
        <w:t xml:space="preserve">ích barevných kombinací </w:t>
      </w:r>
      <w:r w:rsidR="006C43BD">
        <w:rPr>
          <w:rFonts w:eastAsia="Times New Roman"/>
          <w:color w:val="00000A"/>
        </w:rPr>
        <w:lastRenderedPageBreak/>
        <w:t>nemohlo</w:t>
      </w:r>
      <w:r w:rsidR="00B57017">
        <w:rPr>
          <w:rFonts w:eastAsia="Times New Roman"/>
          <w:color w:val="00000A"/>
        </w:rPr>
        <w:t> </w:t>
      </w:r>
      <w:r w:rsidR="00266AFB" w:rsidRPr="00266AFB">
        <w:rPr>
          <w:rFonts w:eastAsia="Times New Roman"/>
          <w:color w:val="00000A"/>
        </w:rPr>
        <w:t>být</w:t>
      </w:r>
      <w:r w:rsidR="00B57017">
        <w:rPr>
          <w:rFonts w:eastAsia="Times New Roman"/>
          <w:color w:val="00000A"/>
        </w:rPr>
        <w:t> </w:t>
      </w:r>
      <w:r w:rsidR="00266AFB" w:rsidRPr="00266AFB">
        <w:rPr>
          <w:rFonts w:eastAsia="Times New Roman"/>
          <w:color w:val="00000A"/>
        </w:rPr>
        <w:t>pro</w:t>
      </w:r>
      <w:r w:rsidR="00B57017">
        <w:rPr>
          <w:rFonts w:eastAsia="Times New Roman"/>
          <w:color w:val="00000A"/>
        </w:rPr>
        <w:t> </w:t>
      </w:r>
      <w:r w:rsidR="006C43BD">
        <w:rPr>
          <w:rFonts w:eastAsia="Times New Roman"/>
          <w:color w:val="00000A"/>
        </w:rPr>
        <w:t>usnadnění</w:t>
      </w:r>
      <w:r w:rsidR="00B57017">
        <w:rPr>
          <w:rFonts w:eastAsia="Times New Roman"/>
          <w:color w:val="00000A"/>
        </w:rPr>
        <w:t> </w:t>
      </w:r>
      <w:r w:rsidR="006C43BD">
        <w:rPr>
          <w:rFonts w:eastAsia="Times New Roman"/>
          <w:color w:val="00000A"/>
        </w:rPr>
        <w:t>zrakové</w:t>
      </w:r>
      <w:r w:rsidR="00B57017">
        <w:rPr>
          <w:rFonts w:eastAsia="Times New Roman"/>
          <w:color w:val="00000A"/>
        </w:rPr>
        <w:t> </w:t>
      </w:r>
      <w:r w:rsidR="006C43BD">
        <w:rPr>
          <w:rFonts w:eastAsia="Times New Roman"/>
          <w:color w:val="00000A"/>
        </w:rPr>
        <w:t>diferenciace</w:t>
      </w:r>
      <w:r w:rsidR="00B57017">
        <w:rPr>
          <w:rFonts w:eastAsia="Times New Roman"/>
          <w:color w:val="00000A"/>
        </w:rPr>
        <w:t> </w:t>
      </w:r>
      <w:r w:rsidR="00266AFB" w:rsidRPr="00266AFB">
        <w:rPr>
          <w:rFonts w:eastAsia="Times New Roman"/>
          <w:color w:val="00000A"/>
        </w:rPr>
        <w:t xml:space="preserve">výhodnější. </w:t>
      </w:r>
      <w:r>
        <w:rPr>
          <w:rFonts w:eastAsia="Times New Roman"/>
          <w:color w:val="00000A"/>
        </w:rPr>
        <w:t xml:space="preserve">  </w:t>
      </w:r>
      <w:r w:rsidR="00266AFB" w:rsidRPr="00266AFB">
        <w:rPr>
          <w:rFonts w:eastAsia="Times New Roman"/>
          <w:color w:val="00000A"/>
        </w:rPr>
        <w:t xml:space="preserve"> </w:t>
      </w:r>
      <w:r w:rsidR="00266AFB" w:rsidRPr="00266AFB">
        <w:rPr>
          <w:rFonts w:eastAsia="Times New Roman"/>
          <w:color w:val="00000A"/>
        </w:rPr>
        <w:br/>
      </w:r>
    </w:p>
    <w:p w:rsidR="00EF7FD1" w:rsidRPr="00EF7FD1" w:rsidRDefault="00EF7FD1" w:rsidP="006C43BD">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Čitelno</w:t>
      </w:r>
      <w:r w:rsidRPr="00EF7FD1">
        <w:rPr>
          <w:rFonts w:eastAsia="Times New Roman"/>
          <w:color w:val="000000"/>
          <w:kern w:val="0"/>
          <w:lang w:eastAsia="cs-CZ"/>
        </w:rPr>
        <w:t xml:space="preserve">stí různých barevných kombinací text/pozadí, se zabývají výzkumy týkající se textu prezentovaného na monitorech (např. </w:t>
      </w:r>
      <w:proofErr w:type="spellStart"/>
      <w:r w:rsidRPr="00EF7FD1">
        <w:rPr>
          <w:rFonts w:eastAsia="Times New Roman"/>
          <w:color w:val="000000"/>
          <w:kern w:val="0"/>
          <w:lang w:eastAsia="cs-CZ"/>
        </w:rPr>
        <w:t>Garcia</w:t>
      </w:r>
      <w:proofErr w:type="spellEnd"/>
      <w:r w:rsidRPr="00EF7FD1">
        <w:rPr>
          <w:rFonts w:eastAsia="Times New Roman"/>
          <w:color w:val="000000"/>
          <w:kern w:val="0"/>
          <w:lang w:eastAsia="cs-CZ"/>
        </w:rPr>
        <w:t xml:space="preserve">, &amp; </w:t>
      </w:r>
      <w:proofErr w:type="spellStart"/>
      <w:r w:rsidRPr="00EF7FD1">
        <w:rPr>
          <w:rFonts w:eastAsia="Times New Roman"/>
          <w:color w:val="000000"/>
          <w:kern w:val="0"/>
          <w:lang w:eastAsia="cs-CZ"/>
        </w:rPr>
        <w:t>Caldera</w:t>
      </w:r>
      <w:proofErr w:type="spellEnd"/>
      <w:r w:rsidRPr="00EF7FD1">
        <w:rPr>
          <w:rFonts w:eastAsia="Times New Roman"/>
          <w:color w:val="000000"/>
          <w:kern w:val="0"/>
          <w:lang w:eastAsia="cs-CZ"/>
        </w:rPr>
        <w:t xml:space="preserve">, 1996; </w:t>
      </w:r>
      <w:proofErr w:type="spellStart"/>
      <w:r w:rsidRPr="00EF7FD1">
        <w:rPr>
          <w:rFonts w:eastAsia="Times New Roman"/>
          <w:color w:val="000000"/>
          <w:kern w:val="0"/>
          <w:lang w:eastAsia="cs-CZ"/>
        </w:rPr>
        <w:t>Hill</w:t>
      </w:r>
      <w:proofErr w:type="spellEnd"/>
      <w:r w:rsidRPr="00EF7FD1">
        <w:rPr>
          <w:rFonts w:eastAsia="Times New Roman"/>
          <w:color w:val="000000"/>
          <w:kern w:val="0"/>
          <w:lang w:eastAsia="cs-CZ"/>
        </w:rPr>
        <w:t xml:space="preserve"> &amp; </w:t>
      </w:r>
      <w:proofErr w:type="spellStart"/>
      <w:r w:rsidRPr="00EF7FD1">
        <w:rPr>
          <w:rFonts w:eastAsia="Times New Roman"/>
          <w:color w:val="000000"/>
          <w:kern w:val="0"/>
          <w:lang w:eastAsia="cs-CZ"/>
        </w:rPr>
        <w:t>Scharf</w:t>
      </w:r>
      <w:proofErr w:type="spellEnd"/>
      <w:r w:rsidRPr="00EF7FD1">
        <w:rPr>
          <w:rFonts w:eastAsia="Times New Roman"/>
          <w:color w:val="000000"/>
          <w:kern w:val="0"/>
          <w:lang w:eastAsia="cs-CZ"/>
        </w:rPr>
        <w:t xml:space="preserve">, 1997; </w:t>
      </w:r>
      <w:proofErr w:type="spellStart"/>
      <w:r w:rsidRPr="00EF7FD1">
        <w:rPr>
          <w:rFonts w:eastAsia="Times New Roman"/>
          <w:color w:val="000000"/>
          <w:kern w:val="0"/>
          <w:lang w:eastAsia="cs-CZ"/>
        </w:rPr>
        <w:t>Shieh</w:t>
      </w:r>
      <w:proofErr w:type="spellEnd"/>
      <w:r w:rsidRPr="00EF7FD1">
        <w:rPr>
          <w:rFonts w:eastAsia="Times New Roman"/>
          <w:color w:val="000000"/>
          <w:kern w:val="0"/>
          <w:lang w:eastAsia="cs-CZ"/>
        </w:rPr>
        <w:t xml:space="preserve"> &amp; Lin, 2000; Lin, 2003;  </w:t>
      </w:r>
      <w:proofErr w:type="spellStart"/>
      <w:r w:rsidRPr="00EF7FD1">
        <w:rPr>
          <w:rFonts w:eastAsia="Times New Roman"/>
          <w:color w:val="000000"/>
          <w:kern w:val="0"/>
          <w:lang w:eastAsia="cs-CZ"/>
        </w:rPr>
        <w:t>Hall</w:t>
      </w:r>
      <w:proofErr w:type="spellEnd"/>
      <w:r w:rsidRPr="00EF7FD1">
        <w:rPr>
          <w:rFonts w:eastAsia="Times New Roman"/>
          <w:color w:val="000000"/>
          <w:kern w:val="0"/>
          <w:lang w:eastAsia="cs-CZ"/>
        </w:rPr>
        <w:t> &amp; </w:t>
      </w:r>
      <w:proofErr w:type="spellStart"/>
      <w:r w:rsidRPr="00EF7FD1">
        <w:rPr>
          <w:rFonts w:eastAsia="Times New Roman"/>
          <w:color w:val="000000"/>
          <w:kern w:val="0"/>
          <w:lang w:eastAsia="cs-CZ"/>
        </w:rPr>
        <w:t>Hanna</w:t>
      </w:r>
      <w:proofErr w:type="spellEnd"/>
      <w:r w:rsidRPr="00EF7FD1">
        <w:rPr>
          <w:rFonts w:eastAsia="Times New Roman"/>
          <w:color w:val="000000"/>
          <w:kern w:val="0"/>
          <w:lang w:eastAsia="cs-CZ"/>
        </w:rPr>
        <w:t>, 2004). Podle zjištění z uvedených studií má rozhodující vliv na čitelnost textu na obrazovce kontrast luminance (v češtině někdy používán nepřesný termín „jas“) písma a pozadí, nikoliv kontrast samotných barev (</w:t>
      </w:r>
      <w:proofErr w:type="spellStart"/>
      <w:r w:rsidRPr="00EF7FD1">
        <w:rPr>
          <w:rFonts w:eastAsia="Times New Roman"/>
          <w:color w:val="000000"/>
          <w:kern w:val="0"/>
          <w:lang w:eastAsia="cs-CZ"/>
        </w:rPr>
        <w:t>Hall</w:t>
      </w:r>
      <w:proofErr w:type="spellEnd"/>
      <w:r w:rsidRPr="00EF7FD1">
        <w:rPr>
          <w:rFonts w:eastAsia="Times New Roman"/>
          <w:color w:val="000000"/>
          <w:kern w:val="0"/>
          <w:lang w:eastAsia="cs-CZ"/>
        </w:rPr>
        <w:t xml:space="preserve"> &amp; </w:t>
      </w:r>
      <w:proofErr w:type="spellStart"/>
      <w:r w:rsidRPr="00EF7FD1">
        <w:rPr>
          <w:rFonts w:eastAsia="Times New Roman"/>
          <w:color w:val="000000"/>
          <w:kern w:val="0"/>
          <w:lang w:eastAsia="cs-CZ"/>
        </w:rPr>
        <w:t>Hanna</w:t>
      </w:r>
      <w:proofErr w:type="spellEnd"/>
      <w:r w:rsidRPr="00EF7FD1">
        <w:rPr>
          <w:rFonts w:eastAsia="Times New Roman"/>
          <w:color w:val="000000"/>
          <w:kern w:val="0"/>
          <w:lang w:eastAsia="cs-CZ"/>
        </w:rPr>
        <w:t xml:space="preserve">, 2003). Tento poznatek potvrzují například </w:t>
      </w:r>
      <w:proofErr w:type="spellStart"/>
      <w:r w:rsidRPr="00EF7FD1">
        <w:rPr>
          <w:rFonts w:eastAsia="Times New Roman"/>
          <w:color w:val="000000"/>
          <w:kern w:val="0"/>
          <w:lang w:eastAsia="cs-CZ"/>
        </w:rPr>
        <w:t>Ojanpäa</w:t>
      </w:r>
      <w:proofErr w:type="spellEnd"/>
      <w:r w:rsidRPr="00EF7FD1">
        <w:rPr>
          <w:rFonts w:eastAsia="Times New Roman"/>
          <w:color w:val="000000"/>
          <w:kern w:val="0"/>
          <w:lang w:eastAsia="cs-CZ"/>
        </w:rPr>
        <w:t xml:space="preserve"> a </w:t>
      </w:r>
      <w:proofErr w:type="spellStart"/>
      <w:r w:rsidRPr="00EF7FD1">
        <w:rPr>
          <w:rFonts w:eastAsia="Times New Roman"/>
          <w:color w:val="000000"/>
          <w:kern w:val="0"/>
          <w:lang w:eastAsia="cs-CZ"/>
        </w:rPr>
        <w:t>Näsänen</w:t>
      </w:r>
      <w:proofErr w:type="spellEnd"/>
      <w:r w:rsidRPr="00EF7FD1">
        <w:rPr>
          <w:rFonts w:eastAsia="Times New Roman"/>
          <w:color w:val="000000"/>
          <w:kern w:val="0"/>
          <w:lang w:eastAsia="cs-CZ"/>
        </w:rPr>
        <w:t xml:space="preserve"> (2003), kteří zjistili, že pokud se kontrast luminance mezi figurou a pozadím sníží, čas potřebný k přečtení textu, stejně jako oční fixace textu, se zvýší. To se týká barevných kombinací, které se jasem odlišují minimálně: např. trávově zelená na červeném podkladě, tmavě žlutá na šedo-černém podkladě, světle-oranžová na světle šedo-bílém podkladě, tmavě-hnědá na tmavě-zeleném, nebo černá na</w:t>
      </w:r>
      <w:r w:rsidR="00460657">
        <w:rPr>
          <w:rFonts w:eastAsia="Times New Roman"/>
          <w:color w:val="000000"/>
          <w:kern w:val="0"/>
          <w:lang w:eastAsia="cs-CZ"/>
        </w:rPr>
        <w:t xml:space="preserve"> </w:t>
      </w:r>
      <w:r w:rsidRPr="00EF7FD1">
        <w:rPr>
          <w:rFonts w:eastAsia="Times New Roman"/>
          <w:color w:val="000000"/>
          <w:kern w:val="0"/>
          <w:lang w:eastAsia="cs-CZ"/>
        </w:rPr>
        <w:t>tmavě fialovém podkladě (</w:t>
      </w:r>
      <w:proofErr w:type="spellStart"/>
      <w:r w:rsidRPr="00EF7FD1">
        <w:rPr>
          <w:rFonts w:eastAsia="Times New Roman"/>
          <w:color w:val="000000"/>
          <w:kern w:val="0"/>
          <w:lang w:eastAsia="cs-CZ"/>
        </w:rPr>
        <w:t>Ojanpäa</w:t>
      </w:r>
      <w:proofErr w:type="spellEnd"/>
      <w:r w:rsidRPr="00EF7FD1">
        <w:rPr>
          <w:rFonts w:eastAsia="Times New Roman"/>
          <w:color w:val="000000"/>
          <w:kern w:val="0"/>
          <w:lang w:eastAsia="cs-CZ"/>
        </w:rPr>
        <w:t xml:space="preserve"> &amp; </w:t>
      </w:r>
      <w:proofErr w:type="spellStart"/>
      <w:r w:rsidRPr="00EF7FD1">
        <w:rPr>
          <w:rFonts w:eastAsia="Times New Roman"/>
          <w:color w:val="000000"/>
          <w:kern w:val="0"/>
          <w:lang w:eastAsia="cs-CZ"/>
        </w:rPr>
        <w:t>Näsänen</w:t>
      </w:r>
      <w:proofErr w:type="spellEnd"/>
      <w:r w:rsidRPr="00EF7FD1">
        <w:rPr>
          <w:rFonts w:eastAsia="Times New Roman"/>
          <w:color w:val="000000"/>
          <w:kern w:val="0"/>
          <w:lang w:eastAsia="cs-CZ"/>
        </w:rPr>
        <w:t xml:space="preserve">, tamtéž). Naopak nejkratší doba byla naměřena u kombinací barev s vysokou rozdílností jasu: černá na bílém, trávově-zelená na bílém, tmavě modrá na světle šedo-bílém či černá na žlutém podkladě. </w:t>
      </w:r>
      <w:proofErr w:type="spellStart"/>
      <w:r w:rsidRPr="00EF7FD1">
        <w:rPr>
          <w:rFonts w:eastAsia="Times New Roman"/>
          <w:color w:val="000000"/>
          <w:kern w:val="0"/>
          <w:lang w:eastAsia="cs-CZ"/>
        </w:rPr>
        <w:t>Tinker</w:t>
      </w:r>
      <w:proofErr w:type="spellEnd"/>
      <w:r w:rsidRPr="00EF7FD1">
        <w:rPr>
          <w:rFonts w:eastAsia="Times New Roman"/>
          <w:color w:val="000000"/>
          <w:kern w:val="0"/>
          <w:lang w:eastAsia="cs-CZ"/>
        </w:rPr>
        <w:t xml:space="preserve"> a </w:t>
      </w:r>
      <w:proofErr w:type="spellStart"/>
      <w:r w:rsidRPr="00EF7FD1">
        <w:rPr>
          <w:rFonts w:eastAsia="Times New Roman"/>
          <w:color w:val="000000"/>
          <w:kern w:val="0"/>
          <w:lang w:eastAsia="cs-CZ"/>
        </w:rPr>
        <w:t>Paterson</w:t>
      </w:r>
      <w:proofErr w:type="spellEnd"/>
      <w:r w:rsidRPr="00EF7FD1">
        <w:rPr>
          <w:rFonts w:eastAsia="Times New Roman"/>
          <w:color w:val="000000"/>
          <w:kern w:val="0"/>
          <w:lang w:eastAsia="cs-CZ"/>
        </w:rPr>
        <w:t xml:space="preserve"> (cit. </w:t>
      </w:r>
      <w:proofErr w:type="gramStart"/>
      <w:r w:rsidRPr="00EF7FD1">
        <w:rPr>
          <w:rFonts w:eastAsia="Times New Roman"/>
          <w:color w:val="000000"/>
          <w:kern w:val="0"/>
          <w:lang w:eastAsia="cs-CZ"/>
        </w:rPr>
        <w:t>dle</w:t>
      </w:r>
      <w:proofErr w:type="gramEnd"/>
      <w:r w:rsidRPr="00EF7FD1">
        <w:rPr>
          <w:rFonts w:eastAsia="Times New Roman"/>
          <w:color w:val="000000"/>
          <w:kern w:val="0"/>
          <w:lang w:eastAsia="cs-CZ"/>
        </w:rPr>
        <w:t xml:space="preserve"> </w:t>
      </w:r>
      <w:proofErr w:type="spellStart"/>
      <w:r w:rsidRPr="00EF7FD1">
        <w:rPr>
          <w:rFonts w:eastAsia="Times New Roman"/>
          <w:color w:val="000000"/>
          <w:kern w:val="0"/>
          <w:lang w:eastAsia="cs-CZ"/>
        </w:rPr>
        <w:t>Ojanpää</w:t>
      </w:r>
      <w:proofErr w:type="spellEnd"/>
      <w:r w:rsidRPr="00EF7FD1">
        <w:rPr>
          <w:rFonts w:eastAsia="Times New Roman"/>
          <w:color w:val="000000"/>
          <w:kern w:val="0"/>
          <w:lang w:eastAsia="cs-CZ"/>
        </w:rPr>
        <w:t xml:space="preserve"> &amp; </w:t>
      </w:r>
      <w:proofErr w:type="spellStart"/>
      <w:r w:rsidRPr="00EF7FD1">
        <w:rPr>
          <w:rFonts w:eastAsia="Times New Roman"/>
          <w:color w:val="000000"/>
          <w:kern w:val="0"/>
          <w:lang w:eastAsia="cs-CZ"/>
        </w:rPr>
        <w:t>Näsänen</w:t>
      </w:r>
      <w:proofErr w:type="spellEnd"/>
      <w:r w:rsidRPr="00EF7FD1">
        <w:rPr>
          <w:rFonts w:eastAsia="Times New Roman"/>
          <w:color w:val="000000"/>
          <w:kern w:val="0"/>
          <w:lang w:eastAsia="cs-CZ"/>
        </w:rPr>
        <w:t xml:space="preserve">, tamtéž) nicméně podotýkají, že </w:t>
      </w:r>
      <w:r w:rsidRPr="00EF7FD1">
        <w:rPr>
          <w:rFonts w:eastAsia="Times New Roman"/>
          <w:color w:val="00000A"/>
          <w:kern w:val="0"/>
          <w:lang w:eastAsia="cs-CZ"/>
        </w:rPr>
        <w:t xml:space="preserve">při posuzování kontrastu jasu hrají roli ještě další proměnné, např. vzdálenost, z jaké je na objekt nahlíženo. </w:t>
      </w:r>
    </w:p>
    <w:p w:rsidR="00EF7FD1" w:rsidRPr="00EF7FD1" w:rsidRDefault="00EF7FD1" w:rsidP="002D63E9">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 xml:space="preserve">Ovšem jak </w:t>
      </w:r>
      <w:r w:rsidRPr="00EF7FD1">
        <w:rPr>
          <w:rFonts w:eastAsia="Times New Roman"/>
          <w:color w:val="000000"/>
          <w:kern w:val="0"/>
          <w:lang w:eastAsia="cs-CZ"/>
        </w:rPr>
        <w:t>uvádí Lin (2003), kontrast barev může mít signifikantní efekt na vizuální výkon v případě, že je úroveň kontrastu luminance nižší; to by mohl být právě případ tištěných materiálů. Lin (tamtéž) zvolil pro experiment minimální luminanci o velikosti 15 cd/m2, dále 45 cd/m2 a 90 cd/m2. Nicméně, tištěné materiály, které na rozdíl od monitorů mohou světlo pouze odrážet, mívají luminanci nižší než nejnižší hodnota použitá v uvedeném experimentu (přesná hodnota závisí</w:t>
      </w:r>
      <w:r w:rsidRPr="00EF7FD1">
        <w:rPr>
          <w:rFonts w:eastAsia="Times New Roman"/>
          <w:color w:val="00000A"/>
          <w:kern w:val="0"/>
          <w:lang w:eastAsia="cs-CZ"/>
        </w:rPr>
        <w:t xml:space="preserve"> na vzdálenosti papíru od světelného zdroje a barvě papíru;  bílý papír s odrazivostí 80 % ve vzdálenosti 2 m od 100 W žárovky má luminanci přibližně 4,3 cd/m2). V případě tištěných materiálů se tedy mohou barevné kombinace při zrakové diferenciaci uplatňovat výrazněji, než je tomu při čtení na monitorech. </w:t>
      </w:r>
    </w:p>
    <w:p w:rsidR="00EF7FD1" w:rsidRPr="00EF7FD1" w:rsidRDefault="00EF7FD1" w:rsidP="002D63E9">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 xml:space="preserve">Jaké barevné kombinace by potenciálně mohly usnadnit zrakovou diferenciaci? </w:t>
      </w:r>
      <w:r w:rsidRPr="00EF7FD1">
        <w:rPr>
          <w:rFonts w:eastAsia="Times New Roman"/>
          <w:color w:val="000000"/>
          <w:kern w:val="0"/>
          <w:lang w:eastAsia="cs-CZ"/>
        </w:rPr>
        <w:t>Možnou odpověď na tuto otázku nabízí</w:t>
      </w:r>
      <w:r w:rsidRPr="00EF7FD1">
        <w:rPr>
          <w:rFonts w:eastAsia="Times New Roman"/>
          <w:color w:val="00000A"/>
          <w:kern w:val="0"/>
          <w:lang w:eastAsia="cs-CZ"/>
        </w:rPr>
        <w:t xml:space="preserve"> kombinace barev používané na informativních a příkazových dopravních značkách. Dopravní značení je koncipováno tak, aby jeho barvy nejen stimulovaly pozornost a usnadnily jeho vizuální vyhledávání mezi distraktory, ale zároveň musí být text či symboly na něm jasně identifikovatelné a </w:t>
      </w:r>
      <w:r w:rsidRPr="00EF7FD1">
        <w:rPr>
          <w:rFonts w:eastAsia="Times New Roman"/>
          <w:color w:val="000000"/>
          <w:kern w:val="0"/>
          <w:lang w:eastAsia="cs-CZ"/>
        </w:rPr>
        <w:t>čitelné, a to i pro řidiče</w:t>
      </w:r>
      <w:r w:rsidRPr="00EF7FD1">
        <w:rPr>
          <w:rFonts w:eastAsia="Times New Roman"/>
          <w:color w:val="00000A"/>
          <w:kern w:val="0"/>
          <w:lang w:eastAsia="cs-CZ"/>
        </w:rPr>
        <w:t xml:space="preserve"> pohybující se vyšší rychlostí. Barevná kombinace jako taková </w:t>
      </w:r>
      <w:r w:rsidRPr="00EF7FD1">
        <w:rPr>
          <w:rFonts w:eastAsia="Times New Roman"/>
          <w:color w:val="00000A"/>
          <w:kern w:val="0"/>
          <w:lang w:eastAsia="cs-CZ"/>
        </w:rPr>
        <w:lastRenderedPageBreak/>
        <w:t>ovlivňuje efektivitu vizuálního vyhledávání (</w:t>
      </w:r>
      <w:proofErr w:type="spellStart"/>
      <w:r w:rsidRPr="00EF7FD1">
        <w:rPr>
          <w:rFonts w:eastAsia="Times New Roman"/>
          <w:color w:val="00000A"/>
          <w:kern w:val="0"/>
          <w:lang w:eastAsia="cs-CZ"/>
        </w:rPr>
        <w:t>Kaptein</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Theewers</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Friedman</w:t>
      </w:r>
      <w:proofErr w:type="spellEnd"/>
      <w:r w:rsidRPr="00EF7FD1">
        <w:rPr>
          <w:rFonts w:eastAsia="Times New Roman"/>
          <w:color w:val="00000A"/>
          <w:kern w:val="0"/>
          <w:lang w:eastAsia="cs-CZ"/>
        </w:rPr>
        <w:t xml:space="preserve"> &amp; Wolfe; cit. </w:t>
      </w:r>
      <w:proofErr w:type="gramStart"/>
      <w:r w:rsidRPr="00EF7FD1">
        <w:rPr>
          <w:rFonts w:eastAsia="Times New Roman"/>
          <w:color w:val="00000A"/>
          <w:kern w:val="0"/>
          <w:lang w:eastAsia="cs-CZ"/>
        </w:rPr>
        <w:t>dle</w:t>
      </w:r>
      <w:proofErr w:type="gram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2008); kontrast barev na hledaném objektu přispívá k jeho snadnějšímu detekování, nebo mu naopak brání. V tomto smyslu je například kombinace bílé s modrým pozadím vhodnější než kombinace černé na modrém pozadí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tamtéž). Naopak značně nevhodné je kombinování komplementárních barev (</w:t>
      </w:r>
      <w:proofErr w:type="spellStart"/>
      <w:r w:rsidRPr="00EF7FD1">
        <w:rPr>
          <w:rFonts w:eastAsia="Times New Roman"/>
          <w:color w:val="00000A"/>
          <w:kern w:val="0"/>
          <w:lang w:eastAsia="cs-CZ"/>
        </w:rPr>
        <w:t>Wang</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Kan</w:t>
      </w:r>
      <w:proofErr w:type="spellEnd"/>
      <w:r w:rsidRPr="00EF7FD1">
        <w:rPr>
          <w:rFonts w:eastAsia="Times New Roman"/>
          <w:color w:val="00000A"/>
          <w:kern w:val="0"/>
          <w:lang w:eastAsia="cs-CZ"/>
        </w:rPr>
        <w:t>, 2003). Proto se nabízí otázka, zda obdobné barevné kombinace, které napomáhají snadnějšímu vyhledávání (nejen) v případě informativních dopravních značek, mohou také zlepšit výkon v testech zrakové diferenciace.</w:t>
      </w:r>
    </w:p>
    <w:p w:rsidR="00EF7FD1" w:rsidRPr="00EF7FD1" w:rsidRDefault="00EF7FD1" w:rsidP="00421E2F">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Barvy mohou fungovat jako stimuly pozornosti (</w:t>
      </w:r>
      <w:proofErr w:type="spellStart"/>
      <w:r w:rsidRPr="00EF7FD1">
        <w:rPr>
          <w:rFonts w:eastAsia="Times New Roman"/>
          <w:color w:val="00000A"/>
          <w:kern w:val="0"/>
          <w:lang w:eastAsia="cs-CZ"/>
        </w:rPr>
        <w:t>Kaptein</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Theeuwers</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Friedman</w:t>
      </w:r>
      <w:proofErr w:type="spellEnd"/>
      <w:r w:rsidRPr="00EF7FD1">
        <w:rPr>
          <w:rFonts w:eastAsia="Times New Roman"/>
          <w:color w:val="00000A"/>
          <w:kern w:val="0"/>
          <w:lang w:eastAsia="cs-CZ"/>
        </w:rPr>
        <w:t>-</w:t>
      </w:r>
      <w:proofErr w:type="spellStart"/>
      <w:r w:rsidRPr="00EF7FD1">
        <w:rPr>
          <w:rFonts w:eastAsia="Times New Roman"/>
          <w:color w:val="00000A"/>
          <w:kern w:val="0"/>
          <w:lang w:eastAsia="cs-CZ"/>
        </w:rPr>
        <w:t>Hill</w:t>
      </w:r>
      <w:proofErr w:type="spellEnd"/>
      <w:r w:rsidRPr="00EF7FD1">
        <w:rPr>
          <w:rFonts w:eastAsia="Times New Roman"/>
          <w:color w:val="00000A"/>
          <w:kern w:val="0"/>
          <w:lang w:eastAsia="cs-CZ"/>
        </w:rPr>
        <w:t xml:space="preserve"> &amp; Wolfe; cit. </w:t>
      </w:r>
      <w:proofErr w:type="gramStart"/>
      <w:r w:rsidRPr="00EF7FD1">
        <w:rPr>
          <w:rFonts w:eastAsia="Times New Roman"/>
          <w:color w:val="00000A"/>
          <w:kern w:val="0"/>
          <w:lang w:eastAsia="cs-CZ"/>
        </w:rPr>
        <w:t>dle</w:t>
      </w:r>
      <w:proofErr w:type="gram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xml:space="preserve">, 2008) a zlepšit výkon hledání cílového objektu. Barva zde slouží k oddělení potenciálních cílových objektů od necílových. Např.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xml:space="preserve"> (tamtéž) prokázal, že barevné kombinace vizuálních ikon významně ovlivnily výkon při jejich vizuálním hledání. Konkrétně, hledání objektu při kombinaci bílé na žlutém podkladě a bílé na modrém podkladě trvalo kratší dobu než při kombinaci černé na žlutém a černé na modrém. To poukazuje na to, že čas hledání pro bílý cílový objekt je nižší než pro černý cílový objekt, ale zároveň to závisí na barvě pozadí. Zjednodušeně, čím vyšší kontrast mezi figurou a pozadím, tím může být nalezení ikony rychlejší. To také znamená, že kombinace černé a modré by byla méně kontrastní než jiné kombinace.</w:t>
      </w:r>
    </w:p>
    <w:p w:rsidR="00EF7FD1" w:rsidRPr="00EF7FD1" w:rsidRDefault="00EF7FD1" w:rsidP="00421E2F">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 xml:space="preserve">Podle </w:t>
      </w:r>
      <w:proofErr w:type="spellStart"/>
      <w:r w:rsidRPr="00EF7FD1">
        <w:rPr>
          <w:rFonts w:eastAsia="Times New Roman"/>
          <w:color w:val="00000A"/>
          <w:kern w:val="0"/>
          <w:lang w:eastAsia="cs-CZ"/>
        </w:rPr>
        <w:t>Ojanpää</w:t>
      </w:r>
      <w:proofErr w:type="spellEnd"/>
      <w:r w:rsidRPr="00EF7FD1">
        <w:rPr>
          <w:rFonts w:eastAsia="Times New Roman"/>
          <w:color w:val="00000A"/>
          <w:kern w:val="0"/>
          <w:lang w:eastAsia="cs-CZ"/>
        </w:rPr>
        <w:t xml:space="preserve"> a </w:t>
      </w:r>
      <w:proofErr w:type="spellStart"/>
      <w:r w:rsidRPr="00EF7FD1">
        <w:rPr>
          <w:rFonts w:eastAsia="Times New Roman"/>
          <w:color w:val="00000A"/>
          <w:kern w:val="0"/>
          <w:lang w:eastAsia="cs-CZ"/>
        </w:rPr>
        <w:t>Näsänen</w:t>
      </w:r>
      <w:proofErr w:type="spellEnd"/>
      <w:r w:rsidRPr="00EF7FD1">
        <w:rPr>
          <w:rFonts w:eastAsia="Times New Roman"/>
          <w:color w:val="00000A"/>
          <w:kern w:val="0"/>
          <w:lang w:eastAsia="cs-CZ"/>
        </w:rPr>
        <w:t xml:space="preserve"> (2003) </w:t>
      </w:r>
      <w:r w:rsidRPr="00EF7FD1">
        <w:rPr>
          <w:rFonts w:eastAsia="Times New Roman"/>
          <w:color w:val="000000"/>
          <w:kern w:val="0"/>
          <w:lang w:eastAsia="cs-CZ"/>
        </w:rPr>
        <w:t>jakákoliv barevná kombinace figury a pozadí, která je jiná než černobílá, vede vždy ke snížení kontrastu. To by na jednu stranu mohlo vést ke ztížení hledání informace, nehledě na to, že soustředění se na spektrálně vzdálené barvy může působit problémy na sítnici. Ke střídmosti užití barev nabádá i</w:t>
      </w:r>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Wang</w:t>
      </w:r>
      <w:proofErr w:type="spellEnd"/>
      <w:r w:rsidRPr="00EF7FD1">
        <w:rPr>
          <w:rFonts w:eastAsia="Times New Roman"/>
          <w:color w:val="00000A"/>
          <w:kern w:val="0"/>
          <w:lang w:eastAsia="cs-CZ"/>
        </w:rPr>
        <w:t xml:space="preserve"> a </w:t>
      </w:r>
      <w:proofErr w:type="spellStart"/>
      <w:r w:rsidRPr="00EF7FD1">
        <w:rPr>
          <w:rFonts w:eastAsia="Times New Roman"/>
          <w:color w:val="00000A"/>
          <w:kern w:val="0"/>
          <w:lang w:eastAsia="cs-CZ"/>
        </w:rPr>
        <w:t>Kan</w:t>
      </w:r>
      <w:proofErr w:type="spellEnd"/>
      <w:r w:rsidRPr="00EF7FD1">
        <w:rPr>
          <w:rFonts w:eastAsia="Times New Roman"/>
          <w:color w:val="00000A"/>
          <w:kern w:val="0"/>
          <w:lang w:eastAsia="cs-CZ"/>
        </w:rPr>
        <w:t xml:space="preserve"> (2003) a </w:t>
      </w:r>
      <w:proofErr w:type="spellStart"/>
      <w:r w:rsidRPr="00EF7FD1">
        <w:rPr>
          <w:rFonts w:eastAsia="Times New Roman"/>
          <w:color w:val="00000A"/>
          <w:kern w:val="0"/>
          <w:lang w:eastAsia="cs-CZ"/>
        </w:rPr>
        <w:t>Sanders</w:t>
      </w:r>
      <w:proofErr w:type="spellEnd"/>
      <w:r w:rsidRPr="00EF7FD1">
        <w:rPr>
          <w:rFonts w:eastAsia="Times New Roman"/>
          <w:color w:val="00000A"/>
          <w:kern w:val="0"/>
          <w:lang w:eastAsia="cs-CZ"/>
        </w:rPr>
        <w:t xml:space="preserve"> s </w:t>
      </w:r>
      <w:proofErr w:type="spellStart"/>
      <w:r w:rsidRPr="00EF7FD1">
        <w:rPr>
          <w:rFonts w:eastAsia="Times New Roman"/>
          <w:color w:val="00000A"/>
          <w:kern w:val="0"/>
          <w:lang w:eastAsia="cs-CZ"/>
        </w:rPr>
        <w:t>McCormickem</w:t>
      </w:r>
      <w:proofErr w:type="spellEnd"/>
      <w:r w:rsidRPr="00EF7FD1">
        <w:rPr>
          <w:rFonts w:eastAsia="Times New Roman"/>
          <w:color w:val="00000A"/>
          <w:kern w:val="0"/>
          <w:lang w:eastAsia="cs-CZ"/>
        </w:rPr>
        <w:t xml:space="preserve"> (cit. dle </w:t>
      </w:r>
      <w:proofErr w:type="spellStart"/>
      <w:proofErr w:type="gramStart"/>
      <w:r w:rsidRPr="00EF7FD1">
        <w:rPr>
          <w:rFonts w:eastAsia="Times New Roman"/>
          <w:color w:val="00000A"/>
          <w:kern w:val="0"/>
          <w:lang w:eastAsia="cs-CZ"/>
        </w:rPr>
        <w:t>Wang</w:t>
      </w:r>
      <w:proofErr w:type="spellEnd"/>
      <w:proofErr w:type="gram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Kan</w:t>
      </w:r>
      <w:proofErr w:type="spellEnd"/>
      <w:r w:rsidRPr="00EF7FD1">
        <w:rPr>
          <w:rFonts w:eastAsia="Times New Roman"/>
          <w:color w:val="00000A"/>
          <w:kern w:val="0"/>
          <w:lang w:eastAsia="cs-CZ"/>
        </w:rPr>
        <w:t>, tamtéž): zejména zdůrazňují vyhnout se barevným kombinacím opačných extrémů barevného spektra (tedy u komplementárních barev – např. kombinace červené a modré).</w:t>
      </w:r>
    </w:p>
    <w:p w:rsidR="00EF7FD1" w:rsidRPr="00EF7FD1" w:rsidRDefault="00EF7FD1" w:rsidP="00C24887">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 xml:space="preserve">Podle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xml:space="preserve"> (2008) jsou při komunikaci často užitečnější ikony než slova, protože odstraňují jazykovou bariéru a sdělení přenáší v kondenzované formě. Kromě toho, </w:t>
      </w:r>
      <w:r w:rsidRPr="00EF7FD1">
        <w:rPr>
          <w:rFonts w:eastAsia="Times New Roman"/>
          <w:color w:val="000000"/>
          <w:kern w:val="0"/>
          <w:lang w:eastAsia="cs-CZ"/>
        </w:rPr>
        <w:t>ikony (piktogramy</w:t>
      </w:r>
      <w:r w:rsidRPr="00EF7FD1">
        <w:rPr>
          <w:rFonts w:eastAsia="Times New Roman"/>
          <w:color w:val="00000A"/>
          <w:kern w:val="0"/>
          <w:lang w:eastAsia="cs-CZ"/>
        </w:rPr>
        <w:t>) jsou, na rozdíl od slov, snadněji identifikovatelné i z větší vzdálenosti (</w:t>
      </w:r>
      <w:proofErr w:type="spellStart"/>
      <w:r w:rsidRPr="00EF7FD1">
        <w:rPr>
          <w:rFonts w:eastAsia="Times New Roman"/>
          <w:color w:val="00000A"/>
          <w:kern w:val="0"/>
          <w:lang w:eastAsia="cs-CZ"/>
        </w:rPr>
        <w:t>Collins</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Lerner</w:t>
      </w:r>
      <w:proofErr w:type="spellEnd"/>
      <w:r w:rsidRPr="00EF7FD1">
        <w:rPr>
          <w:rFonts w:eastAsia="Times New Roman"/>
          <w:color w:val="00000A"/>
          <w:kern w:val="0"/>
          <w:lang w:eastAsia="cs-CZ"/>
        </w:rPr>
        <w:t xml:space="preserve">, cit. </w:t>
      </w:r>
      <w:proofErr w:type="spellStart"/>
      <w:r w:rsidRPr="00EF7FD1">
        <w:rPr>
          <w:rFonts w:eastAsia="Times New Roman"/>
          <w:color w:val="00000A"/>
          <w:kern w:val="0"/>
          <w:lang w:eastAsia="cs-CZ"/>
        </w:rPr>
        <w:t>Bazire</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Tijus</w:t>
      </w:r>
      <w:proofErr w:type="spellEnd"/>
      <w:r w:rsidRPr="00EF7FD1">
        <w:rPr>
          <w:rFonts w:eastAsia="Times New Roman"/>
          <w:color w:val="00000A"/>
          <w:kern w:val="0"/>
          <w:lang w:eastAsia="cs-CZ"/>
        </w:rPr>
        <w:t>, 2009), jsou zpracovávány paralelně (u slov se uplatňuje sekvenční zpracování, jsou řazeny do kategorií rychleji než slova (</w:t>
      </w:r>
      <w:proofErr w:type="spellStart"/>
      <w:r w:rsidRPr="00EF7FD1">
        <w:rPr>
          <w:rFonts w:eastAsia="Times New Roman"/>
          <w:color w:val="00000A"/>
          <w:kern w:val="0"/>
          <w:lang w:eastAsia="cs-CZ"/>
        </w:rPr>
        <w:t>Potter</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Faulconer</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Glaser</w:t>
      </w:r>
      <w:proofErr w:type="spellEnd"/>
      <w:r w:rsidRPr="00EF7FD1">
        <w:rPr>
          <w:rFonts w:eastAsia="Times New Roman"/>
          <w:color w:val="00000A"/>
          <w:kern w:val="0"/>
          <w:lang w:eastAsia="cs-CZ"/>
        </w:rPr>
        <w:t xml:space="preserve">, cit. </w:t>
      </w:r>
      <w:proofErr w:type="gramStart"/>
      <w:r w:rsidRPr="00EF7FD1">
        <w:rPr>
          <w:rFonts w:eastAsia="Times New Roman"/>
          <w:color w:val="00000A"/>
          <w:kern w:val="0"/>
          <w:lang w:eastAsia="cs-CZ"/>
        </w:rPr>
        <w:t>dle</w:t>
      </w:r>
      <w:proofErr w:type="gram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Bazire</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Tijus</w:t>
      </w:r>
      <w:proofErr w:type="spellEnd"/>
      <w:r w:rsidRPr="00EF7FD1">
        <w:rPr>
          <w:rFonts w:eastAsia="Times New Roman"/>
          <w:color w:val="00000A"/>
          <w:kern w:val="0"/>
          <w:lang w:eastAsia="cs-CZ"/>
        </w:rPr>
        <w:t>, tamtéž), jsou lépe zapamatovatelné díky dvojímu kódování (</w:t>
      </w:r>
      <w:proofErr w:type="spellStart"/>
      <w:r w:rsidRPr="00EF7FD1">
        <w:rPr>
          <w:rFonts w:eastAsia="Times New Roman"/>
          <w:color w:val="00000A"/>
          <w:kern w:val="0"/>
          <w:lang w:eastAsia="cs-CZ"/>
        </w:rPr>
        <w:t>Paivio</w:t>
      </w:r>
      <w:proofErr w:type="spellEnd"/>
      <w:r w:rsidRPr="00EF7FD1">
        <w:rPr>
          <w:rFonts w:eastAsia="Times New Roman"/>
          <w:color w:val="00000A"/>
          <w:kern w:val="0"/>
          <w:lang w:eastAsia="cs-CZ"/>
        </w:rPr>
        <w:t xml:space="preserve">, cit. dle </w:t>
      </w:r>
      <w:proofErr w:type="spellStart"/>
      <w:r w:rsidRPr="00EF7FD1">
        <w:rPr>
          <w:rFonts w:eastAsia="Times New Roman"/>
          <w:color w:val="00000A"/>
          <w:kern w:val="0"/>
          <w:lang w:eastAsia="cs-CZ"/>
        </w:rPr>
        <w:t>Bazire</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Tijus</w:t>
      </w:r>
      <w:proofErr w:type="spellEnd"/>
      <w:r w:rsidRPr="00EF7FD1">
        <w:rPr>
          <w:rFonts w:eastAsia="Times New Roman"/>
          <w:color w:val="00000A"/>
          <w:kern w:val="0"/>
          <w:lang w:eastAsia="cs-CZ"/>
        </w:rPr>
        <w:t xml:space="preserve">, tamtéž) a umožňují komunikaci </w:t>
      </w:r>
      <w:r w:rsidRPr="00EF7FD1">
        <w:rPr>
          <w:rFonts w:eastAsia="Times New Roman"/>
          <w:color w:val="00000A"/>
          <w:kern w:val="0"/>
          <w:lang w:eastAsia="cs-CZ"/>
        </w:rPr>
        <w:lastRenderedPageBreak/>
        <w:t>bez jazykové bariéry (</w:t>
      </w:r>
      <w:proofErr w:type="spellStart"/>
      <w:r w:rsidRPr="00EF7FD1">
        <w:rPr>
          <w:rFonts w:eastAsia="Times New Roman"/>
          <w:color w:val="00000A"/>
          <w:kern w:val="0"/>
          <w:lang w:eastAsia="cs-CZ"/>
        </w:rPr>
        <w:t>Bazire</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Tijus</w:t>
      </w:r>
      <w:proofErr w:type="spellEnd"/>
      <w:r w:rsidRPr="00EF7FD1">
        <w:rPr>
          <w:rFonts w:eastAsia="Times New Roman"/>
          <w:color w:val="00000A"/>
          <w:kern w:val="0"/>
          <w:lang w:eastAsia="cs-CZ"/>
        </w:rPr>
        <w:t>, tamtéž). Všechny tyto výhody jsou užitečné právě v situacích, kdy se má člověk rozhodovat co nejrychleji.</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4C21DE">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0"/>
          <w:kern w:val="0"/>
          <w:lang w:eastAsia="cs-CZ"/>
        </w:rPr>
        <w:t>Výhodu kognitivního zpracování ikon lze spatřovat ostatně i při čtení dopravních značek, které mnohdy přenáší několik sdělení v jednom (např. zákaz odbočení + vpravo). Efektivita přenosu sdělení tu závisí také na typu ikony či kontrastu použitých barev. Využívá se tu skutečnosti, že vizuální pátrání po objektu (</w:t>
      </w:r>
      <w:proofErr w:type="spellStart"/>
      <w:r w:rsidRPr="00EF7FD1">
        <w:rPr>
          <w:rFonts w:eastAsia="Times New Roman"/>
          <w:color w:val="000000"/>
          <w:kern w:val="0"/>
          <w:lang w:eastAsia="cs-CZ"/>
        </w:rPr>
        <w:t>visual</w:t>
      </w:r>
      <w:proofErr w:type="spellEnd"/>
      <w:r w:rsidRPr="00EF7FD1">
        <w:rPr>
          <w:rFonts w:eastAsia="Times New Roman"/>
          <w:color w:val="000000"/>
          <w:kern w:val="0"/>
          <w:lang w:eastAsia="cs-CZ"/>
        </w:rPr>
        <w:t xml:space="preserve"> </w:t>
      </w:r>
      <w:proofErr w:type="spellStart"/>
      <w:r w:rsidRPr="00EF7FD1">
        <w:rPr>
          <w:rFonts w:eastAsia="Times New Roman"/>
          <w:color w:val="000000"/>
          <w:kern w:val="0"/>
          <w:lang w:eastAsia="cs-CZ"/>
        </w:rPr>
        <w:t>search</w:t>
      </w:r>
      <w:proofErr w:type="spellEnd"/>
      <w:r w:rsidRPr="00EF7FD1">
        <w:rPr>
          <w:rFonts w:eastAsia="Times New Roman"/>
          <w:color w:val="000000"/>
          <w:kern w:val="0"/>
          <w:lang w:eastAsia="cs-CZ"/>
        </w:rPr>
        <w:t>) je v našem podvědomí zakódováno jako schopnost</w:t>
      </w:r>
      <w:r w:rsidRPr="00EF7FD1">
        <w:rPr>
          <w:rFonts w:eastAsia="Times New Roman"/>
          <w:color w:val="00000A"/>
          <w:kern w:val="0"/>
          <w:lang w:eastAsia="cs-CZ"/>
        </w:rPr>
        <w:t xml:space="preserve"> přežít (např. včasné detekování predátora). Proto ikony, v našem případě dopravní značky, by měly mít takový design, aby naše vizuální pátrání usnadnily, protože při hledání často nejsme v klidu. Typy počítačových ikon můžeme připodobnit k dopravním značkám i v tom smyslu, že se vyznačují „stupněm složitosti, typičnosti a tvarem“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xml:space="preserve">, 2008, s. 238). </w:t>
      </w:r>
    </w:p>
    <w:p w:rsidR="00EF7FD1" w:rsidRPr="00EF7FD1" w:rsidRDefault="00EF7FD1" w:rsidP="000C401B">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0"/>
          <w:kern w:val="0"/>
          <w:lang w:eastAsia="cs-CZ"/>
        </w:rPr>
        <w:t>Běžné dopravní informační značky a dodatkové tabulky jsou tvořeny bílým podkladem s černým nápisem či symbolem. Je-li třeba danou informaci zdůraznit, jsou některé typy značek (např. příkazové, zákazové) orámovány červenou barvou, nebo jsou zpracovány zcela odlišnými barvami. Zaměřme se ale na značky, jež jsou umístěny zejména na návěstích nebo podél rychlostních komunikací. Tyto značky, jež řidič musí identifikovat a rozeznat často při značné rychlosti, jsou</w:t>
      </w:r>
      <w:r w:rsidRPr="00EF7FD1">
        <w:rPr>
          <w:rFonts w:eastAsia="Times New Roman"/>
          <w:color w:val="00000A"/>
          <w:kern w:val="0"/>
          <w:lang w:eastAsia="cs-CZ"/>
        </w:rPr>
        <w:t xml:space="preserve"> barevně zpracovány tak, že podklad je zelený či modrý a nápis je bílý. </w:t>
      </w:r>
    </w:p>
    <w:p w:rsidR="00EF7FD1" w:rsidRPr="00EF7FD1" w:rsidRDefault="00EF7FD1" w:rsidP="00DF0BA3">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0"/>
          <w:kern w:val="0"/>
          <w:lang w:eastAsia="cs-CZ"/>
        </w:rPr>
        <w:t>Jak už bylo zmíněno, člověk je od útlého věku veden ke grafickému vyjádření na bílý podklad a je na tuto kombinaci navyklý. Na druhou stranu, dopravní značky jsou zpracovány v jiné barevné kombinaci</w:t>
      </w:r>
      <w:r w:rsidRPr="00EF7FD1">
        <w:rPr>
          <w:rFonts w:eastAsia="Times New Roman"/>
          <w:color w:val="00000A"/>
          <w:kern w:val="0"/>
          <w:lang w:eastAsia="cs-CZ"/>
        </w:rPr>
        <w:t xml:space="preserve">. Je tato barevná kombinace za určitých podmínek pro člověka jednodušší, co do schopnosti identifikovat, rozlišit a zpracovat podněty? Je třeba si uvědomit, že roli při rozlišování dopravní značky od okolí (figury od pozadí) hraje i </w:t>
      </w:r>
      <w:r w:rsidRPr="00EF7FD1">
        <w:rPr>
          <w:rFonts w:eastAsia="Times New Roman"/>
          <w:b/>
          <w:bCs/>
          <w:color w:val="00000A"/>
          <w:kern w:val="0"/>
          <w:lang w:eastAsia="cs-CZ"/>
        </w:rPr>
        <w:t>pozornost řidiče</w:t>
      </w:r>
      <w:r w:rsidRPr="00EF7FD1">
        <w:rPr>
          <w:rFonts w:eastAsia="Times New Roman"/>
          <w:color w:val="00000A"/>
          <w:kern w:val="0"/>
          <w:lang w:eastAsia="cs-CZ"/>
        </w:rPr>
        <w:t xml:space="preserve">. Například, pokud řidič při řízení komunikuje se spolujezdcem, musí svoji pozornost přerozdělit mezi řízení a konverzaci. Studie </w:t>
      </w:r>
      <w:proofErr w:type="spellStart"/>
      <w:r w:rsidRPr="00EF7FD1">
        <w:rPr>
          <w:rFonts w:eastAsia="Times New Roman"/>
          <w:color w:val="00000A"/>
          <w:kern w:val="0"/>
          <w:lang w:eastAsia="cs-CZ"/>
        </w:rPr>
        <w:t>Shinohara</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Nakamura</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Tatsuta</w:t>
      </w:r>
      <w:proofErr w:type="spellEnd"/>
      <w:r w:rsidRPr="00EF7FD1">
        <w:rPr>
          <w:rFonts w:eastAsia="Times New Roman"/>
          <w:color w:val="00000A"/>
          <w:kern w:val="0"/>
          <w:lang w:eastAsia="cs-CZ"/>
        </w:rPr>
        <w:t xml:space="preserve"> a </w:t>
      </w:r>
      <w:proofErr w:type="spellStart"/>
      <w:r w:rsidRPr="00EF7FD1">
        <w:rPr>
          <w:rFonts w:eastAsia="Times New Roman"/>
          <w:color w:val="00000A"/>
          <w:kern w:val="0"/>
          <w:lang w:eastAsia="cs-CZ"/>
        </w:rPr>
        <w:t>Iba</w:t>
      </w:r>
      <w:proofErr w:type="spellEnd"/>
      <w:r w:rsidRPr="00EF7FD1">
        <w:rPr>
          <w:rFonts w:eastAsia="Times New Roman"/>
          <w:color w:val="00000A"/>
          <w:kern w:val="0"/>
          <w:lang w:eastAsia="cs-CZ"/>
        </w:rPr>
        <w:t xml:space="preserve"> (2010) potvrdila, že čas reakce u řidičů při vizuálním pátrání po konkrétních objektech se při souběžném řízení a konverzaci (se spolujezdcem) zvýšil. Nicméně, to platilo jen tehdy, když součástí konverzace bylo vysvětlování nebo vybavování informace řidičem, tedy zapojení jeho </w:t>
      </w:r>
      <w:r w:rsidRPr="00EF7FD1">
        <w:rPr>
          <w:rFonts w:eastAsia="Times New Roman"/>
          <w:b/>
          <w:bCs/>
          <w:color w:val="00000A"/>
          <w:kern w:val="0"/>
          <w:lang w:eastAsia="cs-CZ"/>
        </w:rPr>
        <w:t>vizuální pracovní paměti</w:t>
      </w:r>
      <w:r w:rsidRPr="00EF7FD1">
        <w:rPr>
          <w:rFonts w:eastAsia="Times New Roman"/>
          <w:color w:val="00000A"/>
          <w:kern w:val="0"/>
          <w:lang w:eastAsia="cs-CZ"/>
        </w:rPr>
        <w:t xml:space="preserve"> (pokud řidič pouze při konverzaci naslouchal, vliv na efektivitu jeho vizuálního pátrání se neprokázal). </w:t>
      </w:r>
    </w:p>
    <w:p w:rsidR="00EF7FD1" w:rsidRPr="00EF7FD1" w:rsidRDefault="00EF7FD1" w:rsidP="00C03A0C">
      <w:pPr>
        <w:widowControl/>
        <w:suppressAutoHyphens w:val="0"/>
        <w:spacing w:line="360" w:lineRule="auto"/>
        <w:ind w:right="-1" w:firstLine="708"/>
        <w:jc w:val="both"/>
        <w:rPr>
          <w:rFonts w:eastAsia="Times New Roman"/>
          <w:kern w:val="0"/>
          <w:lang w:eastAsia="cs-CZ"/>
        </w:rPr>
      </w:pPr>
      <w:r w:rsidRPr="00EF7FD1">
        <w:rPr>
          <w:rFonts w:eastAsia="Times New Roman"/>
          <w:color w:val="00000A"/>
          <w:kern w:val="0"/>
          <w:lang w:eastAsia="cs-CZ"/>
        </w:rPr>
        <w:t xml:space="preserve">Důležité je uvědomit si, že při řízení se uplatňují </w:t>
      </w:r>
      <w:r w:rsidRPr="00EF7FD1">
        <w:rPr>
          <w:rFonts w:eastAsia="Times New Roman"/>
          <w:b/>
          <w:bCs/>
          <w:color w:val="00000A"/>
          <w:kern w:val="0"/>
          <w:lang w:eastAsia="cs-CZ"/>
        </w:rPr>
        <w:t>dva typy vizuálních pátracích módů</w:t>
      </w:r>
      <w:r w:rsidRPr="00EF7FD1">
        <w:rPr>
          <w:rFonts w:eastAsia="Times New Roman"/>
          <w:color w:val="00000A"/>
          <w:kern w:val="0"/>
          <w:lang w:eastAsia="cs-CZ"/>
        </w:rPr>
        <w:t>: paralelní mód bez úsilí (</w:t>
      </w:r>
      <w:proofErr w:type="spellStart"/>
      <w:r w:rsidRPr="00EF7FD1">
        <w:rPr>
          <w:rFonts w:eastAsia="Times New Roman"/>
          <w:color w:val="00000A"/>
          <w:kern w:val="0"/>
          <w:lang w:eastAsia="cs-CZ"/>
        </w:rPr>
        <w:t>efficient</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parallel</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search</w:t>
      </w:r>
      <w:proofErr w:type="spellEnd"/>
      <w:r w:rsidRPr="00EF7FD1">
        <w:rPr>
          <w:rFonts w:eastAsia="Times New Roman"/>
          <w:color w:val="00000A"/>
          <w:kern w:val="0"/>
          <w:lang w:eastAsia="cs-CZ"/>
        </w:rPr>
        <w:t xml:space="preserve">) a sériový mód s vynaložením </w:t>
      </w:r>
      <w:r w:rsidRPr="00EF7FD1">
        <w:rPr>
          <w:rFonts w:eastAsia="Times New Roman"/>
          <w:color w:val="00000A"/>
          <w:kern w:val="0"/>
          <w:lang w:eastAsia="cs-CZ"/>
        </w:rPr>
        <w:lastRenderedPageBreak/>
        <w:t>úsilí (</w:t>
      </w:r>
      <w:proofErr w:type="spellStart"/>
      <w:r w:rsidRPr="00EF7FD1">
        <w:rPr>
          <w:rFonts w:eastAsia="Times New Roman"/>
          <w:color w:val="00000A"/>
          <w:kern w:val="0"/>
          <w:lang w:eastAsia="cs-CZ"/>
        </w:rPr>
        <w:t>Shinohara</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Nakamura</w:t>
      </w:r>
      <w:proofErr w:type="spell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Tatsuta</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Iba</w:t>
      </w:r>
      <w:proofErr w:type="spellEnd"/>
      <w:r w:rsidRPr="00EF7FD1">
        <w:rPr>
          <w:rFonts w:eastAsia="Times New Roman"/>
          <w:color w:val="00000A"/>
          <w:kern w:val="0"/>
          <w:lang w:eastAsia="cs-CZ"/>
        </w:rPr>
        <w:t xml:space="preserve">, 2010). Řídí-li jedinec např. v noci, prostřednictvím paralelního pátracího módu, aniž by musel vynaložit úsilí, okamžitě si všimne signálních světel na jinak neosvětlené křižovatce. Pokud ale řidič řídí např. za dne, ve městě, kde se nachází spousta </w:t>
      </w:r>
      <w:proofErr w:type="spellStart"/>
      <w:r w:rsidRPr="00EF7FD1">
        <w:rPr>
          <w:rFonts w:eastAsia="Times New Roman"/>
          <w:color w:val="00000A"/>
          <w:kern w:val="0"/>
          <w:lang w:eastAsia="cs-CZ"/>
        </w:rPr>
        <w:t>distraktorů</w:t>
      </w:r>
      <w:proofErr w:type="spellEnd"/>
      <w:r w:rsidRPr="00EF7FD1">
        <w:rPr>
          <w:rFonts w:eastAsia="Times New Roman"/>
          <w:color w:val="00000A"/>
          <w:kern w:val="0"/>
          <w:lang w:eastAsia="cs-CZ"/>
        </w:rPr>
        <w:t xml:space="preserve"> (cyklisté, chodci, dopravní prostředky), použije vizuálního sériového pátrání s vynaložením úsilí. </w:t>
      </w:r>
    </w:p>
    <w:p w:rsidR="00EF7FD1" w:rsidRPr="00EF7FD1" w:rsidRDefault="00EF7FD1" w:rsidP="003C28C7">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A"/>
          <w:kern w:val="0"/>
          <w:lang w:eastAsia="cs-CZ"/>
        </w:rPr>
        <w:t xml:space="preserve">Na vyhledávání cílového objektu má vliv i </w:t>
      </w:r>
      <w:r w:rsidRPr="00EF7FD1">
        <w:rPr>
          <w:rFonts w:eastAsia="Times New Roman"/>
          <w:b/>
          <w:bCs/>
          <w:color w:val="00000A"/>
          <w:kern w:val="0"/>
          <w:lang w:eastAsia="cs-CZ"/>
        </w:rPr>
        <w:t>subjektivní preference</w:t>
      </w:r>
      <w:r w:rsidRPr="00EF7FD1">
        <w:rPr>
          <w:rFonts w:eastAsia="Times New Roman"/>
          <w:color w:val="00000A"/>
          <w:kern w:val="0"/>
          <w:lang w:eastAsia="cs-CZ"/>
        </w:rPr>
        <w:t xml:space="preserve"> barevných kombinací (</w:t>
      </w:r>
      <w:proofErr w:type="spellStart"/>
      <w:r w:rsidRPr="00EF7FD1">
        <w:rPr>
          <w:rFonts w:eastAsia="Times New Roman"/>
          <w:color w:val="00000A"/>
          <w:kern w:val="0"/>
          <w:lang w:eastAsia="cs-CZ"/>
        </w:rPr>
        <w:t>Shieh</w:t>
      </w:r>
      <w:proofErr w:type="spellEnd"/>
      <w:r w:rsidRPr="00EF7FD1">
        <w:rPr>
          <w:rFonts w:eastAsia="Times New Roman"/>
          <w:color w:val="00000A"/>
          <w:kern w:val="0"/>
          <w:lang w:eastAsia="cs-CZ"/>
        </w:rPr>
        <w:t xml:space="preserve"> &amp; </w:t>
      </w:r>
      <w:proofErr w:type="spellStart"/>
      <w:r w:rsidRPr="00EF7FD1">
        <w:rPr>
          <w:rFonts w:eastAsia="Times New Roman"/>
          <w:color w:val="00000A"/>
          <w:kern w:val="0"/>
          <w:lang w:eastAsia="cs-CZ"/>
        </w:rPr>
        <w:t>Ko</w:t>
      </w:r>
      <w:proofErr w:type="spellEnd"/>
      <w:r w:rsidRPr="00EF7FD1">
        <w:rPr>
          <w:rFonts w:eastAsia="Times New Roman"/>
          <w:color w:val="00000A"/>
          <w:kern w:val="0"/>
          <w:lang w:eastAsia="cs-CZ"/>
        </w:rPr>
        <w:t xml:space="preserve">, cit. </w:t>
      </w:r>
      <w:proofErr w:type="gramStart"/>
      <w:r w:rsidRPr="00EF7FD1">
        <w:rPr>
          <w:rFonts w:eastAsia="Times New Roman"/>
          <w:color w:val="00000A"/>
          <w:kern w:val="0"/>
          <w:lang w:eastAsia="cs-CZ"/>
        </w:rPr>
        <w:t>dle</w:t>
      </w:r>
      <w:proofErr w:type="gramEnd"/>
      <w:r w:rsidRPr="00EF7FD1">
        <w:rPr>
          <w:rFonts w:eastAsia="Times New Roman"/>
          <w:color w:val="00000A"/>
          <w:kern w:val="0"/>
          <w:lang w:eastAsia="cs-CZ"/>
        </w:rPr>
        <w:t xml:space="preserve"> </w:t>
      </w:r>
      <w:proofErr w:type="spellStart"/>
      <w:r w:rsidRPr="00EF7FD1">
        <w:rPr>
          <w:rFonts w:eastAsia="Times New Roman"/>
          <w:color w:val="00000A"/>
          <w:kern w:val="0"/>
          <w:lang w:eastAsia="cs-CZ"/>
        </w:rPr>
        <w:t>Huang</w:t>
      </w:r>
      <w:proofErr w:type="spellEnd"/>
      <w:r w:rsidRPr="00EF7FD1">
        <w:rPr>
          <w:rFonts w:eastAsia="Times New Roman"/>
          <w:color w:val="00000A"/>
          <w:kern w:val="0"/>
          <w:lang w:eastAsia="cs-CZ"/>
        </w:rPr>
        <w:t>, 2008), což může mít za následek to, že některé značky jsou subjektem detekovány snáze na základě „líbivosti“, ačkoliv barevná kombinace není kontrastní.</w:t>
      </w:r>
    </w:p>
    <w:p w:rsidR="00EF7FD1" w:rsidRPr="00EF7FD1" w:rsidRDefault="00EF7FD1" w:rsidP="001C3A7B">
      <w:pPr>
        <w:widowControl/>
        <w:suppressAutoHyphens w:val="0"/>
        <w:spacing w:line="360" w:lineRule="auto"/>
        <w:ind w:left="-1" w:right="-1" w:firstLine="709"/>
        <w:jc w:val="both"/>
        <w:rPr>
          <w:rFonts w:eastAsia="Times New Roman"/>
          <w:kern w:val="0"/>
          <w:lang w:eastAsia="cs-CZ"/>
        </w:rPr>
      </w:pPr>
      <w:r w:rsidRPr="00EF7FD1">
        <w:rPr>
          <w:rFonts w:eastAsia="Times New Roman"/>
          <w:color w:val="000000"/>
          <w:kern w:val="0"/>
          <w:lang w:eastAsia="cs-CZ"/>
        </w:rPr>
        <w:t xml:space="preserve">Schopnost řidičů identifikovat dopravní značení na křižovatkách je ovlivněna i </w:t>
      </w:r>
      <w:r w:rsidRPr="00EF7FD1">
        <w:rPr>
          <w:rFonts w:eastAsia="Times New Roman"/>
          <w:b/>
          <w:bCs/>
          <w:color w:val="000000"/>
          <w:kern w:val="0"/>
          <w:lang w:eastAsia="cs-CZ"/>
        </w:rPr>
        <w:t>zkušeností</w:t>
      </w:r>
      <w:r w:rsidRPr="00EF7FD1">
        <w:rPr>
          <w:rFonts w:eastAsia="Times New Roman"/>
          <w:color w:val="000000"/>
          <w:kern w:val="0"/>
          <w:lang w:eastAsia="cs-CZ"/>
        </w:rPr>
        <w:t xml:space="preserve"> a </w:t>
      </w:r>
      <w:r w:rsidRPr="00EF7FD1">
        <w:rPr>
          <w:rFonts w:eastAsia="Times New Roman"/>
          <w:b/>
          <w:bCs/>
          <w:color w:val="000000"/>
          <w:kern w:val="0"/>
          <w:lang w:eastAsia="cs-CZ"/>
        </w:rPr>
        <w:t>očekáváním</w:t>
      </w:r>
      <w:r w:rsidRPr="00EF7FD1">
        <w:rPr>
          <w:rFonts w:eastAsia="Times New Roman"/>
          <w:color w:val="000000"/>
          <w:kern w:val="0"/>
          <w:lang w:eastAsia="cs-CZ"/>
        </w:rPr>
        <w:t xml:space="preserve">. Tím se např. zabývali </w:t>
      </w:r>
      <w:proofErr w:type="spellStart"/>
      <w:r w:rsidRPr="00EF7FD1">
        <w:rPr>
          <w:rFonts w:eastAsia="Times New Roman"/>
          <w:color w:val="000000"/>
          <w:kern w:val="0"/>
          <w:lang w:eastAsia="cs-CZ"/>
        </w:rPr>
        <w:t>Borowsky</w:t>
      </w:r>
      <w:proofErr w:type="spellEnd"/>
      <w:r w:rsidRPr="00EF7FD1">
        <w:rPr>
          <w:rFonts w:eastAsia="Times New Roman"/>
          <w:color w:val="000000"/>
          <w:kern w:val="0"/>
          <w:lang w:eastAsia="cs-CZ"/>
        </w:rPr>
        <w:t xml:space="preserve">, </w:t>
      </w:r>
      <w:proofErr w:type="spellStart"/>
      <w:r w:rsidRPr="00EF7FD1">
        <w:rPr>
          <w:rFonts w:eastAsia="Times New Roman"/>
          <w:color w:val="000000"/>
          <w:kern w:val="0"/>
          <w:lang w:eastAsia="cs-CZ"/>
        </w:rPr>
        <w:t>Shinar</w:t>
      </w:r>
      <w:proofErr w:type="spellEnd"/>
      <w:r w:rsidRPr="00EF7FD1">
        <w:rPr>
          <w:rFonts w:eastAsia="Times New Roman"/>
          <w:color w:val="000000"/>
          <w:kern w:val="0"/>
          <w:lang w:eastAsia="cs-CZ"/>
        </w:rPr>
        <w:t xml:space="preserve"> a </w:t>
      </w:r>
      <w:proofErr w:type="spellStart"/>
      <w:r w:rsidRPr="00EF7FD1">
        <w:rPr>
          <w:rFonts w:eastAsia="Times New Roman"/>
          <w:color w:val="000000"/>
          <w:kern w:val="0"/>
          <w:lang w:eastAsia="cs-CZ"/>
        </w:rPr>
        <w:t>Parmer</w:t>
      </w:r>
      <w:proofErr w:type="spellEnd"/>
      <w:r w:rsidRPr="00EF7FD1">
        <w:rPr>
          <w:rFonts w:eastAsia="Times New Roman"/>
          <w:color w:val="000000"/>
          <w:kern w:val="0"/>
          <w:lang w:eastAsia="cs-CZ"/>
        </w:rPr>
        <w:t xml:space="preserve"> (2008). Studie vycházela z předpokladu, že vnímání řidiče je založeno na </w:t>
      </w:r>
      <w:r w:rsidRPr="00EF7FD1">
        <w:rPr>
          <w:rFonts w:eastAsia="Times New Roman"/>
          <w:b/>
          <w:bCs/>
          <w:color w:val="000000"/>
          <w:kern w:val="0"/>
          <w:lang w:eastAsia="cs-CZ"/>
        </w:rPr>
        <w:t>procesech shora dolů</w:t>
      </w:r>
      <w:r w:rsidRPr="00EF7FD1">
        <w:rPr>
          <w:rFonts w:eastAsia="Times New Roman"/>
          <w:color w:val="000000"/>
          <w:kern w:val="0"/>
          <w:lang w:eastAsia="cs-CZ"/>
        </w:rPr>
        <w:t xml:space="preserve"> a že dobře zažitá schémata dovolují vyhodnotit zkušenému řidiči situaci mnohem lépe, než je tomu u nezkušeného řidiče. Výsledky ukázaly, že </w:t>
      </w:r>
      <w:r w:rsidRPr="00EF7FD1">
        <w:rPr>
          <w:rFonts w:eastAsia="Times New Roman"/>
          <w:b/>
          <w:bCs/>
          <w:color w:val="000000"/>
          <w:kern w:val="0"/>
          <w:lang w:eastAsia="cs-CZ"/>
        </w:rPr>
        <w:t>zkušení řidiči</w:t>
      </w:r>
      <w:r w:rsidRPr="00EF7FD1">
        <w:rPr>
          <w:rFonts w:eastAsia="Times New Roman"/>
          <w:color w:val="000000"/>
          <w:kern w:val="0"/>
          <w:lang w:eastAsia="cs-CZ"/>
        </w:rPr>
        <w:t xml:space="preserve"> identifikovali </w:t>
      </w:r>
      <w:r w:rsidRPr="00EF7FD1">
        <w:rPr>
          <w:rFonts w:eastAsia="Times New Roman"/>
          <w:b/>
          <w:bCs/>
          <w:color w:val="000000"/>
          <w:kern w:val="0"/>
          <w:lang w:eastAsia="cs-CZ"/>
        </w:rPr>
        <w:t>značky na očekávaných místech</w:t>
      </w:r>
      <w:r w:rsidRPr="00EF7FD1">
        <w:rPr>
          <w:rFonts w:eastAsia="Times New Roman"/>
          <w:color w:val="000000"/>
          <w:kern w:val="0"/>
          <w:lang w:eastAsia="cs-CZ"/>
        </w:rPr>
        <w:t xml:space="preserve"> s odhadovanou pravděpodobností 0.94 (zákaz odbočení vlevo - NLT) a 0.88 (zákaz odbočení vpravo – NRT), zatímco značky umístěné na </w:t>
      </w:r>
      <w:r w:rsidRPr="00EF7FD1">
        <w:rPr>
          <w:rFonts w:eastAsia="Times New Roman"/>
          <w:b/>
          <w:bCs/>
          <w:color w:val="000000"/>
          <w:kern w:val="0"/>
          <w:lang w:eastAsia="cs-CZ"/>
        </w:rPr>
        <w:t>neočekávaných místech</w:t>
      </w:r>
      <w:r w:rsidRPr="00EF7FD1">
        <w:rPr>
          <w:rFonts w:eastAsia="Times New Roman"/>
          <w:color w:val="000000"/>
          <w:kern w:val="0"/>
          <w:lang w:eastAsia="cs-CZ"/>
        </w:rPr>
        <w:t xml:space="preserve"> identifikovali s pravděpodobností 0.53 (pro obojí značení). </w:t>
      </w:r>
      <w:r w:rsidRPr="00EF7FD1">
        <w:rPr>
          <w:rFonts w:eastAsia="Times New Roman"/>
          <w:b/>
          <w:bCs/>
          <w:color w:val="000000"/>
          <w:kern w:val="0"/>
          <w:lang w:eastAsia="cs-CZ"/>
        </w:rPr>
        <w:t>Nezkušení řidiči</w:t>
      </w:r>
      <w:r w:rsidRPr="00EF7FD1">
        <w:rPr>
          <w:rFonts w:eastAsia="Times New Roman"/>
          <w:color w:val="000000"/>
          <w:kern w:val="0"/>
          <w:lang w:eastAsia="cs-CZ"/>
        </w:rPr>
        <w:t xml:space="preserve"> identifikovali značky na </w:t>
      </w:r>
      <w:r w:rsidRPr="00EF7FD1">
        <w:rPr>
          <w:rFonts w:eastAsia="Times New Roman"/>
          <w:b/>
          <w:bCs/>
          <w:color w:val="000000"/>
          <w:kern w:val="0"/>
          <w:lang w:eastAsia="cs-CZ"/>
        </w:rPr>
        <w:t>očekávaných místech</w:t>
      </w:r>
      <w:r w:rsidRPr="00EF7FD1">
        <w:rPr>
          <w:rFonts w:eastAsia="Times New Roman"/>
          <w:color w:val="000000"/>
          <w:kern w:val="0"/>
          <w:lang w:eastAsia="cs-CZ"/>
        </w:rPr>
        <w:t xml:space="preserve"> s odhadovanou pravděpodobností 0.82 (pro obojí značení). Nicméně v případech, kdy byla značka umístěna na </w:t>
      </w:r>
      <w:r w:rsidRPr="00EF7FD1">
        <w:rPr>
          <w:rFonts w:eastAsia="Times New Roman"/>
          <w:b/>
          <w:bCs/>
          <w:color w:val="000000"/>
          <w:kern w:val="0"/>
          <w:lang w:eastAsia="cs-CZ"/>
        </w:rPr>
        <w:t>neočekávané straně</w:t>
      </w:r>
      <w:r w:rsidRPr="00EF7FD1">
        <w:rPr>
          <w:rFonts w:eastAsia="Times New Roman"/>
          <w:color w:val="000000"/>
          <w:kern w:val="0"/>
          <w:lang w:eastAsia="cs-CZ"/>
        </w:rPr>
        <w:t xml:space="preserve">, ji nezkušení řidiči identifikovali s odhadovanou pravděpodobností 0.82 (NLT) a 0.67 (NRT). Z toho vyplývá, že pro zkušené řidiče je pravděpodobnost </w:t>
      </w:r>
      <w:r w:rsidRPr="00EF7FD1">
        <w:rPr>
          <w:rFonts w:eastAsia="Times New Roman"/>
          <w:b/>
          <w:bCs/>
          <w:color w:val="000000"/>
          <w:kern w:val="0"/>
          <w:lang w:eastAsia="cs-CZ"/>
        </w:rPr>
        <w:t>identifikace značky</w:t>
      </w:r>
      <w:r w:rsidRPr="00EF7FD1">
        <w:rPr>
          <w:rFonts w:eastAsia="Times New Roman"/>
          <w:color w:val="000000"/>
          <w:kern w:val="0"/>
          <w:lang w:eastAsia="cs-CZ"/>
        </w:rPr>
        <w:t xml:space="preserve"> zvyšována jejím stereotypním umístěním po pravé straně vozovky, bez ohledu na její význam. </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proofErr w:type="spellStart"/>
      <w:r w:rsidRPr="00EF7FD1">
        <w:rPr>
          <w:rFonts w:eastAsia="Times New Roman"/>
          <w:color w:val="000000"/>
          <w:kern w:val="0"/>
          <w:lang w:eastAsia="cs-CZ"/>
        </w:rPr>
        <w:t>Bazire</w:t>
      </w:r>
      <w:proofErr w:type="spellEnd"/>
      <w:r w:rsidRPr="00EF7FD1">
        <w:rPr>
          <w:rFonts w:eastAsia="Times New Roman"/>
          <w:color w:val="000000"/>
          <w:kern w:val="0"/>
          <w:lang w:eastAsia="cs-CZ"/>
        </w:rPr>
        <w:t xml:space="preserve">, </w:t>
      </w:r>
      <w:proofErr w:type="spellStart"/>
      <w:r w:rsidRPr="00EF7FD1">
        <w:rPr>
          <w:rFonts w:eastAsia="Times New Roman"/>
          <w:color w:val="000000"/>
          <w:kern w:val="0"/>
          <w:lang w:eastAsia="cs-CZ"/>
        </w:rPr>
        <w:t>Tijus</w:t>
      </w:r>
      <w:proofErr w:type="spellEnd"/>
      <w:r w:rsidRPr="00EF7FD1">
        <w:rPr>
          <w:rFonts w:eastAsia="Times New Roman"/>
          <w:color w:val="000000"/>
          <w:kern w:val="0"/>
          <w:lang w:eastAsia="cs-CZ"/>
        </w:rPr>
        <w:t xml:space="preserve">, </w:t>
      </w:r>
      <w:proofErr w:type="spellStart"/>
      <w:r w:rsidRPr="00EF7FD1">
        <w:rPr>
          <w:rFonts w:eastAsia="Times New Roman"/>
          <w:color w:val="000000"/>
          <w:kern w:val="0"/>
          <w:lang w:eastAsia="cs-CZ"/>
        </w:rPr>
        <w:t>Brezillon</w:t>
      </w:r>
      <w:proofErr w:type="spellEnd"/>
      <w:r w:rsidRPr="00EF7FD1">
        <w:rPr>
          <w:rFonts w:eastAsia="Times New Roman"/>
          <w:color w:val="000000"/>
          <w:kern w:val="0"/>
          <w:lang w:eastAsia="cs-CZ"/>
        </w:rPr>
        <w:t xml:space="preserve"> a </w:t>
      </w:r>
      <w:proofErr w:type="spellStart"/>
      <w:r w:rsidRPr="00EF7FD1">
        <w:rPr>
          <w:rFonts w:eastAsia="Times New Roman"/>
          <w:color w:val="000000"/>
          <w:kern w:val="0"/>
          <w:lang w:eastAsia="cs-CZ"/>
        </w:rPr>
        <w:t>Cambon</w:t>
      </w:r>
      <w:proofErr w:type="spellEnd"/>
      <w:r w:rsidRPr="00EF7FD1">
        <w:rPr>
          <w:rFonts w:eastAsia="Times New Roman"/>
          <w:color w:val="000000"/>
          <w:kern w:val="0"/>
          <w:lang w:eastAsia="cs-CZ"/>
        </w:rPr>
        <w:t xml:space="preserve"> de </w:t>
      </w:r>
      <w:proofErr w:type="spellStart"/>
      <w:r w:rsidRPr="00EF7FD1">
        <w:rPr>
          <w:rFonts w:eastAsia="Times New Roman"/>
          <w:color w:val="000000"/>
          <w:kern w:val="0"/>
          <w:lang w:eastAsia="cs-CZ"/>
        </w:rPr>
        <w:t>Lavalette</w:t>
      </w:r>
      <w:proofErr w:type="spellEnd"/>
      <w:r w:rsidRPr="00EF7FD1">
        <w:rPr>
          <w:rFonts w:eastAsia="Times New Roman"/>
          <w:color w:val="000000"/>
          <w:kern w:val="0"/>
          <w:lang w:eastAsia="cs-CZ"/>
        </w:rPr>
        <w:t xml:space="preserve"> (2005) v článku ze 13. mezinárodní konference o dopravní bezpečnosti</w:t>
      </w:r>
      <w:r w:rsidRPr="00EF7FD1">
        <w:rPr>
          <w:rFonts w:eastAsia="Times New Roman"/>
          <w:color w:val="808080"/>
          <w:kern w:val="0"/>
          <w:lang w:eastAsia="cs-CZ"/>
        </w:rPr>
        <w:t xml:space="preserve"> </w:t>
      </w:r>
      <w:r w:rsidRPr="00EF7FD1">
        <w:rPr>
          <w:rFonts w:eastAsia="Times New Roman"/>
          <w:color w:val="000000"/>
          <w:kern w:val="0"/>
          <w:lang w:eastAsia="cs-CZ"/>
        </w:rPr>
        <w:t xml:space="preserve">podotýkají, že značky jako symboly jsou většinou jednoznačnější, než je tomu u slovního popisu, který díky mnohoznačnosti může být mis-interpretován. </w:t>
      </w:r>
    </w:p>
    <w:p w:rsidR="00EF7FD1" w:rsidRDefault="00EF7FD1" w:rsidP="001C3A7B">
      <w:pPr>
        <w:widowControl/>
        <w:suppressAutoHyphens w:val="0"/>
        <w:spacing w:line="360" w:lineRule="auto"/>
        <w:ind w:left="-1" w:right="-1" w:firstLine="709"/>
        <w:jc w:val="both"/>
        <w:rPr>
          <w:rFonts w:eastAsia="Times New Roman"/>
          <w:color w:val="000000"/>
          <w:kern w:val="0"/>
          <w:lang w:eastAsia="cs-CZ"/>
        </w:rPr>
      </w:pPr>
      <w:r w:rsidRPr="00EF7FD1">
        <w:rPr>
          <w:rFonts w:eastAsia="Times New Roman"/>
          <w:color w:val="000000"/>
          <w:kern w:val="0"/>
          <w:lang w:eastAsia="cs-CZ"/>
        </w:rPr>
        <w:t>V našem kvazi-experimentu se proto pokusíme porovnat schopnost zrakové diferenciace dopravních značek (figury) od pozadí za různého barevného kontrastu. Respektive, pokusíme se zjistit, jaký bude rozdíl ve výsledcích testu zrakové diferenciace u zkušených řidičů, nezkušených řidičů a neřidičů, v závislosti na míře jejich zkušenosti s řízením motorového vozidl</w:t>
      </w:r>
      <w:r w:rsidR="00B530B0">
        <w:rPr>
          <w:rFonts w:eastAsia="Times New Roman"/>
          <w:color w:val="000000"/>
          <w:kern w:val="0"/>
          <w:lang w:eastAsia="cs-CZ"/>
        </w:rPr>
        <w:t>a. Neboli</w:t>
      </w:r>
      <w:r w:rsidRPr="00EF7FD1">
        <w:rPr>
          <w:rFonts w:eastAsia="Times New Roman"/>
          <w:color w:val="000000"/>
          <w:kern w:val="0"/>
          <w:lang w:eastAsia="cs-CZ"/>
        </w:rPr>
        <w:t xml:space="preserve"> zda se zkušenost řidiče projeví i ve vnímání barevných kontrastů.</w:t>
      </w:r>
    </w:p>
    <w:p w:rsidR="00B530B0" w:rsidRPr="00EF7FD1" w:rsidRDefault="00B530B0" w:rsidP="001C3A7B">
      <w:pPr>
        <w:widowControl/>
        <w:suppressAutoHyphens w:val="0"/>
        <w:spacing w:line="360" w:lineRule="auto"/>
        <w:ind w:left="-1" w:right="-1" w:firstLine="709"/>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0"/>
          <w:kern w:val="0"/>
          <w:lang w:eastAsia="cs-CZ"/>
        </w:rPr>
        <w:lastRenderedPageBreak/>
        <w:t xml:space="preserve">Výzkumná otázka zní: </w:t>
      </w:r>
      <w:r w:rsidRPr="00EF7FD1">
        <w:rPr>
          <w:rFonts w:eastAsia="Times New Roman"/>
          <w:color w:val="000000"/>
          <w:kern w:val="0"/>
          <w:lang w:eastAsia="cs-CZ"/>
        </w:rPr>
        <w:t xml:space="preserve">Jaké jsou rozdíly ve výkonech v testech zrakové diferenciace za použití různých kombinací barev figury a pozadí mezi zkušenými řidiči, nezkušenými řidiči a neřidiči? </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A"/>
          <w:kern w:val="0"/>
          <w:u w:val="single"/>
          <w:lang w:eastAsia="cs-CZ"/>
        </w:rPr>
        <w:t>HYPOTÉZY</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lang w:eastAsia="cs-CZ"/>
        </w:rPr>
        <w:t>H1: Kvalita zrakové diferenciace figury a pozadí u barevných kombinací odpovídajících dopravnímu značení závisí na délce a intenzitě řidičské praxe.</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0"/>
          <w:kern w:val="0"/>
          <w:lang w:eastAsia="cs-CZ"/>
        </w:rPr>
        <w:t>Zpřesnění hypotéz</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u w:val="single"/>
          <w:lang w:eastAsia="cs-CZ"/>
        </w:rPr>
        <w:t>H1a</w:t>
      </w:r>
      <w:r w:rsidRPr="00EF7FD1">
        <w:rPr>
          <w:rFonts w:eastAsia="Times New Roman"/>
          <w:color w:val="000000"/>
          <w:kern w:val="0"/>
          <w:lang w:eastAsia="cs-CZ"/>
        </w:rPr>
        <w:t xml:space="preserve">: Zkušení řidiči potřebují k odlišení figury od pozadí méně času než nezkušení řidiči a neřidiči. </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u w:val="single"/>
          <w:lang w:eastAsia="cs-CZ"/>
        </w:rPr>
        <w:t>H1b:</w:t>
      </w:r>
      <w:r w:rsidRPr="00EF7FD1">
        <w:rPr>
          <w:rFonts w:eastAsia="Times New Roman"/>
          <w:color w:val="000000"/>
          <w:kern w:val="0"/>
          <w:lang w:eastAsia="cs-CZ"/>
        </w:rPr>
        <w:t xml:space="preserve"> Kontrast barev figury a pozadí zvyšuje schopnost odlišovat figuru od pozadí a nejvýrazněji se projevuje na testovém výkonu u skupiny neřidičů,  méně u řidičů začátečníků, nejméně u zkušených řidičů.</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372126" w:rsidRDefault="00EF7FD1" w:rsidP="00EF7FD1">
      <w:pPr>
        <w:widowControl/>
        <w:suppressAutoHyphens w:val="0"/>
        <w:spacing w:line="360" w:lineRule="auto"/>
        <w:jc w:val="both"/>
        <w:rPr>
          <w:rFonts w:eastAsia="Times New Roman"/>
          <w:b/>
          <w:bCs/>
          <w:color w:val="000000"/>
          <w:kern w:val="0"/>
          <w:u w:val="single"/>
          <w:lang w:eastAsia="cs-CZ"/>
        </w:rPr>
      </w:pPr>
      <w:r w:rsidRPr="00EF7FD1">
        <w:rPr>
          <w:rFonts w:eastAsia="Times New Roman"/>
          <w:b/>
          <w:bCs/>
          <w:color w:val="000000"/>
          <w:kern w:val="0"/>
          <w:u w:val="single"/>
          <w:lang w:eastAsia="cs-CZ"/>
        </w:rPr>
        <w:t>UVEDENÍ METODY V PLNÉM ZNĚNÍ</w:t>
      </w:r>
    </w:p>
    <w:p w:rsidR="00372126" w:rsidRPr="00EF7FD1" w:rsidRDefault="00372126"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u w:val="single"/>
          <w:lang w:eastAsia="cs-CZ"/>
        </w:rPr>
        <w:t>Způsob získání vzorku</w:t>
      </w:r>
    </w:p>
    <w:p w:rsidR="00EF7FD1" w:rsidRPr="00EF7FD1" w:rsidRDefault="00EF7FD1" w:rsidP="00A402CF">
      <w:pPr>
        <w:widowControl/>
        <w:suppressAutoHyphens w:val="0"/>
        <w:spacing w:line="360" w:lineRule="auto"/>
        <w:ind w:firstLine="708"/>
        <w:jc w:val="both"/>
        <w:rPr>
          <w:rFonts w:eastAsia="Times New Roman"/>
          <w:kern w:val="0"/>
          <w:lang w:eastAsia="cs-CZ"/>
        </w:rPr>
      </w:pPr>
      <w:commentRangeStart w:id="3"/>
      <w:r w:rsidRPr="00EF7FD1">
        <w:rPr>
          <w:rFonts w:eastAsia="Times New Roman"/>
          <w:color w:val="000000"/>
          <w:kern w:val="0"/>
          <w:lang w:eastAsia="cs-CZ"/>
        </w:rPr>
        <w:t>Ve snaze eliminovat nízkou návratnost volíme metodu sněhové koule (Disman, 2011), přestože jsem si vědomi rizik plynoucích z užití nepravděpodobnostní metody, tj. omezené generalizace závěrů a snížení externí validity.</w:t>
      </w:r>
      <w:commentRangeEnd w:id="3"/>
      <w:r w:rsidR="00A515E3">
        <w:rPr>
          <w:rStyle w:val="Odkaznakoment"/>
          <w:rFonts w:ascii="Calibri" w:eastAsia="Calibri" w:hAnsi="Calibri"/>
          <w:kern w:val="0"/>
          <w:lang w:eastAsia="en-US"/>
        </w:rPr>
        <w:commentReference w:id="3"/>
      </w:r>
    </w:p>
    <w:p w:rsidR="00EF7FD1" w:rsidRPr="00EF7FD1" w:rsidRDefault="00EF7FD1" w:rsidP="00A402CF">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lang w:eastAsia="cs-CZ"/>
        </w:rPr>
        <w:t xml:space="preserve">Původně jsme zamýšleli použít k získání vzorku pravděpodobnostní metodu </w:t>
      </w:r>
      <w:r w:rsidRPr="00EF7FD1">
        <w:rPr>
          <w:rFonts w:eastAsia="Times New Roman"/>
          <w:b/>
          <w:bCs/>
          <w:color w:val="000000"/>
          <w:kern w:val="0"/>
          <w:lang w:eastAsia="cs-CZ"/>
        </w:rPr>
        <w:t>náhodného výběru</w:t>
      </w:r>
      <w:r w:rsidRPr="00EF7FD1">
        <w:rPr>
          <w:rFonts w:eastAsia="Times New Roman"/>
          <w:color w:val="000000"/>
          <w:kern w:val="0"/>
          <w:lang w:eastAsia="cs-CZ"/>
        </w:rPr>
        <w:t xml:space="preserve">. Dále jsme zvažovali i </w:t>
      </w:r>
      <w:r w:rsidRPr="00EF7FD1">
        <w:rPr>
          <w:rFonts w:eastAsia="Times New Roman"/>
          <w:b/>
          <w:bCs/>
          <w:color w:val="000000"/>
          <w:kern w:val="0"/>
          <w:lang w:eastAsia="cs-CZ"/>
        </w:rPr>
        <w:t xml:space="preserve">vícestupňový náhodný výběr </w:t>
      </w:r>
      <w:r w:rsidRPr="00EF7FD1">
        <w:rPr>
          <w:rFonts w:eastAsia="Times New Roman"/>
          <w:color w:val="000000"/>
          <w:kern w:val="0"/>
          <w:lang w:eastAsia="cs-CZ"/>
        </w:rPr>
        <w:t xml:space="preserve">(náhodně bychom zvolili reprezentativní soubor okresů, poté měst, poté jeho částí a z toho bychom teprve získávali konečný vzorek zkušených a nezkušených řidičů). Vzorek jsme zamýšleli získat prostřednictvím statistických údajů o řidičích z dopravního inspektorátu. Nicméně tato možnost nám byla pracovníkem úřadu </w:t>
      </w:r>
      <w:commentRangeStart w:id="4"/>
      <w:r w:rsidRPr="00EF7FD1">
        <w:rPr>
          <w:rFonts w:eastAsia="Times New Roman"/>
          <w:color w:val="000000"/>
          <w:kern w:val="0"/>
          <w:lang w:eastAsia="cs-CZ"/>
        </w:rPr>
        <w:t>zamítnuta</w:t>
      </w:r>
      <w:commentRangeEnd w:id="4"/>
      <w:r w:rsidR="00A515E3">
        <w:rPr>
          <w:rStyle w:val="Odkaznakoment"/>
          <w:rFonts w:ascii="Calibri" w:eastAsia="Calibri" w:hAnsi="Calibri"/>
          <w:kern w:val="0"/>
          <w:lang w:eastAsia="en-US"/>
        </w:rPr>
        <w:commentReference w:id="4"/>
      </w:r>
      <w:r w:rsidRPr="00EF7FD1">
        <w:rPr>
          <w:rFonts w:eastAsia="Times New Roman"/>
          <w:color w:val="000000"/>
          <w:kern w:val="0"/>
          <w:lang w:eastAsia="cs-CZ"/>
        </w:rPr>
        <w:t xml:space="preserve">. </w:t>
      </w:r>
    </w:p>
    <w:p w:rsidR="00EF7FD1" w:rsidRPr="00EF7FD1" w:rsidRDefault="00EF7FD1" w:rsidP="00A402CF">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lang w:eastAsia="cs-CZ"/>
        </w:rPr>
        <w:t>Variantu kvótního výběru i stratifikovaného výběru jsme zavrhli z toho důvodu, že pro účely našeho výzkumu je vhodnější operovat se stejným počtem všech tří sledovaných subpopu</w:t>
      </w:r>
      <w:r w:rsidRPr="00EF7FD1">
        <w:rPr>
          <w:rFonts w:eastAsia="Times New Roman"/>
          <w:color w:val="000000"/>
          <w:kern w:val="0"/>
          <w:shd w:val="clear" w:color="auto" w:fill="FFFFFF"/>
          <w:lang w:eastAsia="cs-CZ"/>
        </w:rPr>
        <w:t>lací, vč. rovnocenného zastoupení pohlaví ve všech třech skupinách.</w:t>
      </w:r>
    </w:p>
    <w:p w:rsidR="00EF7FD1" w:rsidRPr="00EF7FD1" w:rsidRDefault="00EF7FD1" w:rsidP="00A402CF">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shd w:val="clear" w:color="auto" w:fill="FFFFFF"/>
          <w:lang w:eastAsia="cs-CZ"/>
        </w:rPr>
        <w:t xml:space="preserve">Proto jsme se rozhodli pro metodu sněhové koule, kdy nás na počátku vybraný jedinec patřící do určité subpopulace dovede k dalším jedincům této subpopulace, kteří </w:t>
      </w:r>
      <w:r w:rsidRPr="00EF7FD1">
        <w:rPr>
          <w:rFonts w:eastAsia="Times New Roman"/>
          <w:color w:val="000000"/>
          <w:kern w:val="0"/>
          <w:shd w:val="clear" w:color="auto" w:fill="FFFFFF"/>
          <w:lang w:eastAsia="cs-CZ"/>
        </w:rPr>
        <w:lastRenderedPageBreak/>
        <w:t xml:space="preserve">jsou ochotni zúčastnit se výzkumu. Těmto jedincům bude předložen k vyplnění dotazník (viz příloha 1), kterým zjistíme demografické údaje o jedinci a jeho řidičské </w:t>
      </w:r>
      <w:commentRangeStart w:id="5"/>
      <w:r w:rsidRPr="00EF7FD1">
        <w:rPr>
          <w:rFonts w:eastAsia="Times New Roman"/>
          <w:color w:val="000000"/>
          <w:kern w:val="0"/>
          <w:shd w:val="clear" w:color="auto" w:fill="FFFFFF"/>
          <w:lang w:eastAsia="cs-CZ"/>
        </w:rPr>
        <w:t>zkušenosti</w:t>
      </w:r>
      <w:commentRangeEnd w:id="5"/>
      <w:r w:rsidR="00A515E3">
        <w:rPr>
          <w:rStyle w:val="Odkaznakoment"/>
          <w:rFonts w:ascii="Calibri" w:eastAsia="Calibri" w:hAnsi="Calibri"/>
          <w:kern w:val="0"/>
          <w:lang w:eastAsia="en-US"/>
        </w:rPr>
        <w:commentReference w:id="5"/>
      </w:r>
      <w:r w:rsidRPr="00EF7FD1">
        <w:rPr>
          <w:rFonts w:eastAsia="Times New Roman"/>
          <w:color w:val="000000"/>
          <w:kern w:val="0"/>
          <w:shd w:val="clear" w:color="auto" w:fill="FFFFFF"/>
          <w:lang w:eastAsia="cs-CZ"/>
        </w:rPr>
        <w:t xml:space="preserve">. </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sz w:val="23"/>
          <w:szCs w:val="23"/>
          <w:u w:val="single"/>
          <w:lang w:eastAsia="cs-CZ"/>
        </w:rPr>
        <w:t>Výzkumný vzorek</w:t>
      </w:r>
    </w:p>
    <w:p w:rsidR="00EF7FD1" w:rsidRPr="00EF7FD1" w:rsidRDefault="00EF7FD1" w:rsidP="00801EDE">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sz w:val="23"/>
          <w:szCs w:val="23"/>
          <w:lang w:eastAsia="cs-CZ"/>
        </w:rPr>
        <w:t>Při výběru a specifikaci vzorku se inspirujeme stu</w:t>
      </w:r>
      <w:r w:rsidR="00F73684">
        <w:rPr>
          <w:rFonts w:eastAsia="Times New Roman"/>
          <w:color w:val="000000"/>
          <w:kern w:val="0"/>
          <w:sz w:val="23"/>
          <w:szCs w:val="23"/>
          <w:lang w:eastAsia="cs-CZ"/>
        </w:rPr>
        <w:t xml:space="preserve">dií </w:t>
      </w:r>
      <w:proofErr w:type="spellStart"/>
      <w:r w:rsidR="00F73684">
        <w:rPr>
          <w:rFonts w:eastAsia="Times New Roman"/>
          <w:color w:val="000000"/>
          <w:kern w:val="0"/>
          <w:sz w:val="23"/>
          <w:szCs w:val="23"/>
          <w:lang w:eastAsia="cs-CZ"/>
        </w:rPr>
        <w:t>Borowsky</w:t>
      </w:r>
      <w:proofErr w:type="spellEnd"/>
      <w:r w:rsidR="00F73684">
        <w:rPr>
          <w:rFonts w:eastAsia="Times New Roman"/>
          <w:color w:val="000000"/>
          <w:kern w:val="0"/>
          <w:sz w:val="23"/>
          <w:szCs w:val="23"/>
          <w:lang w:eastAsia="cs-CZ"/>
        </w:rPr>
        <w:t xml:space="preserve">, </w:t>
      </w:r>
      <w:proofErr w:type="spellStart"/>
      <w:r w:rsidR="00F73684">
        <w:rPr>
          <w:rFonts w:eastAsia="Times New Roman"/>
          <w:color w:val="000000"/>
          <w:kern w:val="0"/>
          <w:sz w:val="23"/>
          <w:szCs w:val="23"/>
          <w:lang w:eastAsia="cs-CZ"/>
        </w:rPr>
        <w:t>Shinar</w:t>
      </w:r>
      <w:proofErr w:type="spellEnd"/>
      <w:r w:rsidR="00F73684">
        <w:rPr>
          <w:rFonts w:eastAsia="Times New Roman"/>
          <w:color w:val="000000"/>
          <w:kern w:val="0"/>
          <w:sz w:val="23"/>
          <w:szCs w:val="23"/>
          <w:lang w:eastAsia="cs-CZ"/>
        </w:rPr>
        <w:t xml:space="preserve"> &amp; </w:t>
      </w:r>
      <w:proofErr w:type="spellStart"/>
      <w:r w:rsidR="00F73684">
        <w:rPr>
          <w:rFonts w:eastAsia="Times New Roman"/>
          <w:color w:val="000000"/>
          <w:kern w:val="0"/>
          <w:sz w:val="23"/>
          <w:szCs w:val="23"/>
          <w:lang w:eastAsia="cs-CZ"/>
        </w:rPr>
        <w:t>Parmet</w:t>
      </w:r>
      <w:proofErr w:type="spellEnd"/>
      <w:r w:rsidR="00F73684">
        <w:rPr>
          <w:rFonts w:eastAsia="Times New Roman"/>
          <w:color w:val="000000"/>
          <w:kern w:val="0"/>
          <w:sz w:val="23"/>
          <w:szCs w:val="23"/>
          <w:lang w:eastAsia="cs-CZ"/>
        </w:rPr>
        <w:t xml:space="preserve"> (2</w:t>
      </w:r>
      <w:r w:rsidRPr="00EF7FD1">
        <w:rPr>
          <w:rFonts w:eastAsia="Times New Roman"/>
          <w:color w:val="000000"/>
          <w:kern w:val="0"/>
          <w:sz w:val="23"/>
          <w:szCs w:val="23"/>
          <w:lang w:eastAsia="cs-CZ"/>
        </w:rPr>
        <w:t xml:space="preserve">008)  a studií </w:t>
      </w:r>
      <w:proofErr w:type="spellStart"/>
      <w:r w:rsidRPr="00EF7FD1">
        <w:rPr>
          <w:rFonts w:eastAsia="Times New Roman"/>
          <w:color w:val="000000"/>
          <w:kern w:val="0"/>
          <w:sz w:val="23"/>
          <w:szCs w:val="23"/>
          <w:lang w:eastAsia="cs-CZ"/>
        </w:rPr>
        <w:t>Bazire</w:t>
      </w:r>
      <w:proofErr w:type="spellEnd"/>
      <w:r w:rsidRPr="00EF7FD1">
        <w:rPr>
          <w:rFonts w:eastAsia="Times New Roman"/>
          <w:color w:val="000000"/>
          <w:kern w:val="0"/>
          <w:sz w:val="23"/>
          <w:szCs w:val="23"/>
          <w:lang w:eastAsia="cs-CZ"/>
        </w:rPr>
        <w:t xml:space="preserve"> a kol. (2008). Protože potřebujeme zjistit vztah mezi barevným kontrastem figury a pozadí, koncentrací a zkušeností, měl by náš vzorek obsahovat různé hodnoty proměnné zkušenosti s odlišováním figury od pozadí. Protože diferenciaci testujeme na populaci řidičů, vzorek by měl obsahovat řidiče zkušené a nezkušené. To však k získání relevantních dat potřebných k ověření hypotéz nepovažujeme za dostačující, proto vzorek rozšíříme i o skupinu neřidičů. Abychom eliminovali vliv intervenující proměnné pohlaví, každá skupina bude obsahovat stejný počet mužů a žen. </w:t>
      </w:r>
    </w:p>
    <w:p w:rsidR="00EF7FD1" w:rsidRPr="00EF7FD1" w:rsidRDefault="00EF7FD1" w:rsidP="00801EDE">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sz w:val="23"/>
          <w:szCs w:val="23"/>
          <w:lang w:eastAsia="cs-CZ"/>
        </w:rPr>
        <w:t>Respondenty</w:t>
      </w:r>
      <w:r w:rsidRPr="00EF7FD1">
        <w:rPr>
          <w:rFonts w:ascii="Calibri" w:eastAsia="Times New Roman" w:hAnsi="Calibri" w:cs="Calibri"/>
          <w:color w:val="000000"/>
          <w:kern w:val="0"/>
          <w:sz w:val="17"/>
          <w:szCs w:val="17"/>
          <w:lang w:eastAsia="cs-CZ"/>
        </w:rPr>
        <w:t xml:space="preserve"> </w:t>
      </w:r>
      <w:r w:rsidRPr="00EF7FD1">
        <w:rPr>
          <w:rFonts w:eastAsia="Times New Roman"/>
          <w:color w:val="000000"/>
          <w:kern w:val="0"/>
          <w:sz w:val="23"/>
          <w:szCs w:val="23"/>
          <w:lang w:eastAsia="cs-CZ"/>
        </w:rPr>
        <w:t>oslovíme osobně. Osloveným respondentům jako účel výzkumu sdělíme, že naším cílem je zkoumat zrakovou diferenciaci tvarů dopravní značek a v případě, že budou s účastí souhlasit</w:t>
      </w:r>
      <w:r w:rsidR="00345E5A">
        <w:rPr>
          <w:rFonts w:eastAsia="Times New Roman"/>
          <w:color w:val="000000"/>
          <w:kern w:val="0"/>
          <w:sz w:val="23"/>
          <w:szCs w:val="23"/>
          <w:lang w:eastAsia="cs-CZ"/>
        </w:rPr>
        <w:t>, vyplní dotazník (viz příloha 2</w:t>
      </w:r>
      <w:r w:rsidRPr="00EF7FD1">
        <w:rPr>
          <w:rFonts w:eastAsia="Times New Roman"/>
          <w:color w:val="000000"/>
          <w:kern w:val="0"/>
          <w:sz w:val="23"/>
          <w:szCs w:val="23"/>
          <w:lang w:eastAsia="cs-CZ"/>
        </w:rPr>
        <w:t>) a podepíšo</w:t>
      </w:r>
      <w:r w:rsidR="00345E5A">
        <w:rPr>
          <w:rFonts w:eastAsia="Times New Roman"/>
          <w:color w:val="000000"/>
          <w:kern w:val="0"/>
          <w:sz w:val="23"/>
          <w:szCs w:val="23"/>
          <w:lang w:eastAsia="cs-CZ"/>
        </w:rPr>
        <w:t>u informovaný souhlas (příloha 1</w:t>
      </w:r>
      <w:r w:rsidRPr="00EF7FD1">
        <w:rPr>
          <w:rFonts w:eastAsia="Times New Roman"/>
          <w:color w:val="000000"/>
          <w:kern w:val="0"/>
          <w:sz w:val="23"/>
          <w:szCs w:val="23"/>
          <w:lang w:eastAsia="cs-CZ"/>
        </w:rPr>
        <w:t>). Na základě vrácených dotazníků vyřadíme nevhodné respondenty (nesprávně nebo neúplně vyplněné dotazníky, silná zraková vada), kteří by mohli výsledek testu zkreslit. Zbývající respondenty rozdělíme do tří skupin podle následujících kritérií:</w:t>
      </w:r>
    </w:p>
    <w:p w:rsidR="00EF7FD1" w:rsidRDefault="00EF7FD1" w:rsidP="00801EDE">
      <w:pPr>
        <w:widowControl/>
        <w:suppressAutoHyphens w:val="0"/>
        <w:spacing w:line="360" w:lineRule="auto"/>
        <w:ind w:firstLine="360"/>
        <w:jc w:val="both"/>
        <w:rPr>
          <w:rFonts w:eastAsia="Times New Roman"/>
          <w:color w:val="000000"/>
          <w:kern w:val="0"/>
          <w:sz w:val="23"/>
          <w:szCs w:val="23"/>
          <w:lang w:eastAsia="cs-CZ"/>
        </w:rPr>
      </w:pPr>
      <w:r w:rsidRPr="00EF7FD1">
        <w:rPr>
          <w:rFonts w:eastAsia="Times New Roman"/>
          <w:color w:val="000000"/>
          <w:kern w:val="0"/>
          <w:sz w:val="23"/>
          <w:szCs w:val="23"/>
          <w:lang w:eastAsia="cs-CZ"/>
        </w:rPr>
        <w:t xml:space="preserve">Skupinu řidičů, méně zkušených řidičů (specifikace viz níže) i neřidičů reprezentují lidé </w:t>
      </w:r>
      <w:commentRangeStart w:id="6"/>
      <w:r w:rsidRPr="00EF7FD1">
        <w:rPr>
          <w:rFonts w:eastAsia="Times New Roman"/>
          <w:color w:val="000000"/>
          <w:kern w:val="0"/>
          <w:sz w:val="23"/>
          <w:szCs w:val="23"/>
          <w:lang w:eastAsia="cs-CZ"/>
        </w:rPr>
        <w:t>žijící ve městě nad 200 tis. obyvatel</w:t>
      </w:r>
      <w:commentRangeEnd w:id="6"/>
      <w:r w:rsidR="00A515E3">
        <w:rPr>
          <w:rStyle w:val="Odkaznakoment"/>
          <w:rFonts w:ascii="Calibri" w:eastAsia="Calibri" w:hAnsi="Calibri"/>
          <w:kern w:val="0"/>
          <w:lang w:eastAsia="en-US"/>
        </w:rPr>
        <w:commentReference w:id="6"/>
      </w:r>
      <w:r w:rsidRPr="00EF7FD1">
        <w:rPr>
          <w:rFonts w:eastAsia="Times New Roman"/>
          <w:color w:val="000000"/>
          <w:kern w:val="0"/>
          <w:sz w:val="23"/>
          <w:szCs w:val="23"/>
          <w:lang w:eastAsia="cs-CZ"/>
        </w:rPr>
        <w:t>, přičemž polovinu každé skupiny tvoří muži a polovinu ženy. Jako jedno z kritérií pro rozdělení do skupin jsme použili zahraniční legislativu, ze které by měla vycházet i plánovaná novela zákona (č.361/2000 Sb.). Podle ní jsou za nezkušené řidiče považováni ti účastníci silničního provozu, kteří vlastní řidičské oprávnění dva roky a méně. Hranici oddělující zkušené řidiče jsme stanovili arbitrárně na 5 let s frekvencí jízd minimálně jednou měsíčně, protože podle našich pozorování je tato doba a frekvence většinou dostatečná ke zdokonalení řidičských dovedností.</w:t>
      </w:r>
    </w:p>
    <w:p w:rsidR="009A021F" w:rsidRPr="00EF7FD1" w:rsidRDefault="009A021F" w:rsidP="00801EDE">
      <w:pPr>
        <w:widowControl/>
        <w:suppressAutoHyphens w:val="0"/>
        <w:spacing w:line="360" w:lineRule="auto"/>
        <w:ind w:firstLine="360"/>
        <w:jc w:val="both"/>
        <w:rPr>
          <w:rFonts w:eastAsia="Times New Roman"/>
          <w:kern w:val="0"/>
          <w:lang w:eastAsia="cs-CZ"/>
        </w:rPr>
      </w:pPr>
    </w:p>
    <w:p w:rsidR="00EF7FD1" w:rsidRPr="00EF7FD1" w:rsidRDefault="00EF7FD1" w:rsidP="00EF7FD1">
      <w:pPr>
        <w:widowControl/>
        <w:suppressAutoHyphens w:val="0"/>
        <w:spacing w:line="360" w:lineRule="auto"/>
        <w:ind w:left="360" w:hanging="360"/>
        <w:jc w:val="both"/>
        <w:rPr>
          <w:rFonts w:eastAsia="Times New Roman"/>
          <w:kern w:val="0"/>
          <w:lang w:eastAsia="cs-CZ"/>
        </w:rPr>
      </w:pPr>
      <w:commentRangeStart w:id="7"/>
      <w:r w:rsidRPr="00EF7FD1">
        <w:rPr>
          <w:rFonts w:eastAsia="Times New Roman"/>
          <w:color w:val="000000"/>
          <w:kern w:val="0"/>
          <w:sz w:val="23"/>
          <w:szCs w:val="23"/>
          <w:lang w:eastAsia="cs-CZ"/>
        </w:rPr>
        <w:t>a.</w:t>
      </w:r>
      <w:r w:rsidR="009A021F">
        <w:rPr>
          <w:rFonts w:eastAsia="Times New Roman"/>
          <w:color w:val="000000"/>
          <w:kern w:val="0"/>
          <w:sz w:val="23"/>
          <w:szCs w:val="23"/>
          <w:lang w:eastAsia="cs-CZ"/>
        </w:rPr>
        <w:t xml:space="preserve"> </w:t>
      </w:r>
      <w:r w:rsidRPr="00EF7FD1">
        <w:rPr>
          <w:rFonts w:eastAsia="Times New Roman"/>
          <w:color w:val="000000"/>
          <w:kern w:val="0"/>
          <w:sz w:val="23"/>
          <w:szCs w:val="23"/>
          <w:lang w:eastAsia="cs-CZ"/>
        </w:rPr>
        <w:t xml:space="preserve">Řidiči: za řidiče považujeme aktivní účastníky silničního provozu, kteří vlastní řidičské oprávnění skupiny B alespoň 5 let a řídí minimálně jednou měsíčně. </w:t>
      </w:r>
    </w:p>
    <w:p w:rsidR="00EF7FD1" w:rsidRPr="00EF7FD1" w:rsidRDefault="00EF7FD1" w:rsidP="00EF7FD1">
      <w:pPr>
        <w:widowControl/>
        <w:suppressAutoHyphens w:val="0"/>
        <w:spacing w:line="360" w:lineRule="auto"/>
        <w:ind w:left="1080"/>
        <w:jc w:val="both"/>
        <w:rPr>
          <w:rFonts w:eastAsia="Times New Roman"/>
          <w:kern w:val="0"/>
          <w:lang w:eastAsia="cs-CZ"/>
        </w:rPr>
      </w:pPr>
      <w:r w:rsidRPr="00EF7FD1">
        <w:rPr>
          <w:rFonts w:eastAsia="Times New Roman"/>
          <w:color w:val="0070C0"/>
          <w:kern w:val="0"/>
          <w:sz w:val="23"/>
          <w:szCs w:val="23"/>
          <w:lang w:eastAsia="cs-CZ"/>
        </w:rPr>
        <w:t>  </w:t>
      </w:r>
    </w:p>
    <w:p w:rsidR="00EF7FD1" w:rsidRDefault="00EF7FD1" w:rsidP="00EF7FD1">
      <w:pPr>
        <w:widowControl/>
        <w:suppressAutoHyphens w:val="0"/>
        <w:spacing w:line="360" w:lineRule="auto"/>
        <w:jc w:val="both"/>
        <w:rPr>
          <w:rFonts w:eastAsia="Times New Roman"/>
          <w:color w:val="000000"/>
          <w:kern w:val="0"/>
          <w:sz w:val="23"/>
          <w:szCs w:val="23"/>
          <w:lang w:eastAsia="cs-CZ"/>
        </w:rPr>
      </w:pPr>
      <w:r w:rsidRPr="00EF7FD1">
        <w:rPr>
          <w:rFonts w:eastAsia="Times New Roman"/>
          <w:color w:val="000000"/>
          <w:kern w:val="0"/>
          <w:sz w:val="23"/>
          <w:szCs w:val="23"/>
          <w:lang w:eastAsia="cs-CZ"/>
        </w:rPr>
        <w:t xml:space="preserve">b. Méně zkušení řidiči: vlastní řidičské oprávnění skupiny B po dobu kratší než 2 roky, nebo řídí méně často než jednou měsíčně. </w:t>
      </w:r>
    </w:p>
    <w:p w:rsidR="009A021F" w:rsidRPr="00EF7FD1" w:rsidRDefault="009A021F" w:rsidP="00EF7FD1">
      <w:pPr>
        <w:widowControl/>
        <w:suppressAutoHyphens w:val="0"/>
        <w:spacing w:line="360" w:lineRule="auto"/>
        <w:jc w:val="both"/>
        <w:rPr>
          <w:rFonts w:eastAsia="Times New Roman"/>
          <w:kern w:val="0"/>
          <w:lang w:eastAsia="cs-CZ"/>
        </w:rPr>
      </w:pPr>
    </w:p>
    <w:p w:rsidR="00EF7FD1" w:rsidRDefault="00EF7FD1" w:rsidP="00EF7FD1">
      <w:pPr>
        <w:widowControl/>
        <w:suppressAutoHyphens w:val="0"/>
        <w:spacing w:line="360" w:lineRule="auto"/>
        <w:jc w:val="both"/>
        <w:rPr>
          <w:rFonts w:eastAsia="Times New Roman"/>
          <w:color w:val="000000"/>
          <w:kern w:val="0"/>
          <w:sz w:val="23"/>
          <w:szCs w:val="23"/>
          <w:lang w:eastAsia="cs-CZ"/>
        </w:rPr>
      </w:pPr>
      <w:r w:rsidRPr="00EF7FD1">
        <w:rPr>
          <w:rFonts w:eastAsia="Times New Roman"/>
          <w:color w:val="000000"/>
          <w:kern w:val="0"/>
          <w:sz w:val="23"/>
          <w:szCs w:val="23"/>
          <w:lang w:eastAsia="cs-CZ"/>
        </w:rPr>
        <w:lastRenderedPageBreak/>
        <w:t>c. Neřidiči: za neřidiče považuje ty respondenty, kteří uvedou, že nevlastní řidičský průkaz.</w:t>
      </w:r>
    </w:p>
    <w:commentRangeEnd w:id="7"/>
    <w:p w:rsidR="00B3285E" w:rsidRDefault="00A515E3" w:rsidP="00EF7FD1">
      <w:pPr>
        <w:widowControl/>
        <w:suppressAutoHyphens w:val="0"/>
        <w:spacing w:line="360" w:lineRule="auto"/>
        <w:jc w:val="both"/>
        <w:rPr>
          <w:rFonts w:eastAsia="Times New Roman"/>
          <w:color w:val="000000"/>
          <w:kern w:val="0"/>
          <w:sz w:val="23"/>
          <w:szCs w:val="23"/>
          <w:lang w:eastAsia="cs-CZ"/>
        </w:rPr>
      </w:pPr>
      <w:r>
        <w:rPr>
          <w:rStyle w:val="Odkaznakoment"/>
          <w:rFonts w:ascii="Calibri" w:eastAsia="Calibri" w:hAnsi="Calibri"/>
          <w:kern w:val="0"/>
          <w:lang w:eastAsia="en-US"/>
        </w:rPr>
        <w:commentReference w:id="7"/>
      </w:r>
    </w:p>
    <w:p w:rsidR="00B3285E" w:rsidRPr="00EF7FD1" w:rsidRDefault="00B3285E"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0"/>
          <w:kern w:val="0"/>
          <w:sz w:val="23"/>
          <w:szCs w:val="23"/>
          <w:u w:val="single"/>
          <w:lang w:eastAsia="cs-CZ"/>
        </w:rPr>
        <w:t>Operacionalizace proměnných</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commentRangeStart w:id="8"/>
      <w:r w:rsidRPr="00EF7FD1">
        <w:rPr>
          <w:rFonts w:eastAsia="Times New Roman"/>
          <w:b/>
          <w:bCs/>
          <w:color w:val="000000"/>
          <w:kern w:val="0"/>
          <w:sz w:val="23"/>
          <w:szCs w:val="23"/>
          <w:lang w:eastAsia="cs-CZ"/>
        </w:rPr>
        <w:t>Nezávisle</w:t>
      </w:r>
      <w:commentRangeEnd w:id="8"/>
      <w:r w:rsidR="00A515E3">
        <w:rPr>
          <w:rStyle w:val="Odkaznakoment"/>
          <w:rFonts w:ascii="Calibri" w:eastAsia="Calibri" w:hAnsi="Calibri"/>
          <w:kern w:val="0"/>
          <w:lang w:eastAsia="en-US"/>
        </w:rPr>
        <w:commentReference w:id="8"/>
      </w:r>
      <w:r w:rsidRPr="00EF7FD1">
        <w:rPr>
          <w:rFonts w:eastAsia="Times New Roman"/>
          <w:b/>
          <w:bCs/>
          <w:color w:val="000000"/>
          <w:kern w:val="0"/>
          <w:sz w:val="23"/>
          <w:szCs w:val="23"/>
          <w:lang w:eastAsia="cs-CZ"/>
        </w:rPr>
        <w:t xml:space="preserve"> proměnná</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sz w:val="23"/>
          <w:szCs w:val="23"/>
          <w:lang w:eastAsia="cs-CZ"/>
        </w:rPr>
        <w:t>Zkušenosti s řízením motorového vozidla definované jako frekvence řízení a délka vlastnictví řidičského průkazu.</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0"/>
          <w:kern w:val="0"/>
          <w:sz w:val="23"/>
          <w:szCs w:val="23"/>
          <w:lang w:eastAsia="cs-CZ"/>
        </w:rPr>
        <w:t xml:space="preserve">Kontrast barev </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commentRangeStart w:id="9"/>
      <w:r w:rsidRPr="00EF7FD1">
        <w:rPr>
          <w:rFonts w:eastAsia="Times New Roman"/>
          <w:color w:val="000000"/>
          <w:kern w:val="0"/>
          <w:sz w:val="23"/>
          <w:szCs w:val="23"/>
          <w:lang w:eastAsia="cs-CZ"/>
        </w:rPr>
        <w:t>Zvolené barevné kombinace ikona-pozadí</w:t>
      </w:r>
      <w:commentRangeEnd w:id="9"/>
      <w:r w:rsidR="00A515E3">
        <w:rPr>
          <w:rStyle w:val="Odkaznakoment"/>
          <w:rFonts w:ascii="Calibri" w:eastAsia="Calibri" w:hAnsi="Calibri"/>
          <w:kern w:val="0"/>
          <w:lang w:eastAsia="en-US"/>
        </w:rPr>
        <w:commentReference w:id="9"/>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commentRangeStart w:id="10"/>
      <w:r w:rsidRPr="00EF7FD1">
        <w:rPr>
          <w:rFonts w:eastAsia="Times New Roman"/>
          <w:b/>
          <w:bCs/>
          <w:color w:val="000000"/>
          <w:kern w:val="0"/>
          <w:sz w:val="23"/>
          <w:szCs w:val="23"/>
          <w:lang w:eastAsia="cs-CZ"/>
        </w:rPr>
        <w:t>Závisle</w:t>
      </w:r>
      <w:commentRangeEnd w:id="10"/>
      <w:r w:rsidR="00A24D38">
        <w:rPr>
          <w:rStyle w:val="Odkaznakoment"/>
          <w:rFonts w:ascii="Calibri" w:eastAsia="Calibri" w:hAnsi="Calibri"/>
          <w:kern w:val="0"/>
          <w:lang w:eastAsia="en-US"/>
        </w:rPr>
        <w:commentReference w:id="10"/>
      </w:r>
      <w:r w:rsidRPr="00EF7FD1">
        <w:rPr>
          <w:rFonts w:eastAsia="Times New Roman"/>
          <w:b/>
          <w:bCs/>
          <w:color w:val="000000"/>
          <w:kern w:val="0"/>
          <w:sz w:val="23"/>
          <w:szCs w:val="23"/>
          <w:lang w:eastAsia="cs-CZ"/>
        </w:rPr>
        <w:t xml:space="preserve"> proměnná</w:t>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sz w:val="23"/>
          <w:szCs w:val="23"/>
          <w:lang w:eastAsia="cs-CZ"/>
        </w:rPr>
        <w:t>Testový skór - počet správně identifikovaných obrazců (celkový počet obrazců po odečtení chybně určených).</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b/>
          <w:bCs/>
          <w:color w:val="000000"/>
          <w:kern w:val="0"/>
          <w:sz w:val="23"/>
          <w:szCs w:val="23"/>
          <w:lang w:eastAsia="cs-CZ"/>
        </w:rPr>
        <w:t xml:space="preserve">Intervenující </w:t>
      </w:r>
      <w:commentRangeStart w:id="11"/>
      <w:r w:rsidRPr="00EF7FD1">
        <w:rPr>
          <w:rFonts w:eastAsia="Times New Roman"/>
          <w:b/>
          <w:bCs/>
          <w:color w:val="000000"/>
          <w:kern w:val="0"/>
          <w:sz w:val="23"/>
          <w:szCs w:val="23"/>
          <w:lang w:eastAsia="cs-CZ"/>
        </w:rPr>
        <w:t>proměnné</w:t>
      </w:r>
      <w:commentRangeEnd w:id="11"/>
      <w:r w:rsidR="00A24D38">
        <w:rPr>
          <w:rStyle w:val="Odkaznakoment"/>
          <w:rFonts w:ascii="Calibri" w:eastAsia="Calibri" w:hAnsi="Calibri"/>
          <w:kern w:val="0"/>
          <w:lang w:eastAsia="en-US"/>
        </w:rPr>
        <w:commentReference w:id="11"/>
      </w:r>
    </w:p>
    <w:p w:rsidR="00EF7FD1" w:rsidRPr="00EF7FD1" w:rsidRDefault="00EF7FD1" w:rsidP="00EF7FD1">
      <w:pPr>
        <w:widowControl/>
        <w:suppressAutoHyphens w:val="0"/>
        <w:spacing w:line="360" w:lineRule="auto"/>
        <w:ind w:left="-1" w:right="-1" w:hanging="1"/>
        <w:jc w:val="both"/>
        <w:rPr>
          <w:rFonts w:eastAsia="Times New Roman"/>
          <w:kern w:val="0"/>
          <w:lang w:eastAsia="cs-CZ"/>
        </w:rPr>
      </w:pPr>
      <w:r w:rsidRPr="00EF7FD1">
        <w:rPr>
          <w:rFonts w:eastAsia="Times New Roman"/>
          <w:color w:val="000000"/>
          <w:kern w:val="0"/>
          <w:sz w:val="23"/>
          <w:szCs w:val="23"/>
          <w:lang w:eastAsia="cs-CZ"/>
        </w:rPr>
        <w:t>Samovýběr (vzniklý již existujícím rozdělením respondentů do skupin)</w:t>
      </w:r>
      <w:r w:rsidRPr="00EF7FD1">
        <w:rPr>
          <w:rFonts w:eastAsia="Times New Roman"/>
          <w:b/>
          <w:bCs/>
          <w:color w:val="000000"/>
          <w:kern w:val="0"/>
          <w:sz w:val="23"/>
          <w:szCs w:val="23"/>
          <w:lang w:eastAsia="cs-CZ"/>
        </w:rPr>
        <w:t>,</w:t>
      </w:r>
      <w:r w:rsidRPr="00EF7FD1">
        <w:rPr>
          <w:rFonts w:eastAsia="Times New Roman"/>
          <w:color w:val="000000"/>
          <w:kern w:val="0"/>
          <w:sz w:val="23"/>
          <w:szCs w:val="23"/>
          <w:lang w:eastAsia="cs-CZ"/>
        </w:rPr>
        <w:t xml:space="preserve"> subjektivní preference tvarů (eliminace popsána výše), subjektivní preference barev (nelze eliminovat, bude zohledněno při interpretaci výsledků), pohlaví (eliminujeme zahrnutím poloviny mužů a poloviny žen v každé skupině), míra osvětlení (bude konstantní), vzdálenost světelného zdroje od testovacího prostoru a jeho výkon bude konsta</w:t>
      </w:r>
      <w:r w:rsidR="00D65412">
        <w:rPr>
          <w:rFonts w:eastAsia="Times New Roman"/>
          <w:color w:val="000000"/>
          <w:kern w:val="0"/>
          <w:sz w:val="23"/>
          <w:szCs w:val="23"/>
          <w:lang w:eastAsia="cs-CZ"/>
        </w:rPr>
        <w:t>n</w:t>
      </w:r>
      <w:r w:rsidRPr="00EF7FD1">
        <w:rPr>
          <w:rFonts w:eastAsia="Times New Roman"/>
          <w:color w:val="000000"/>
          <w:kern w:val="0"/>
          <w:sz w:val="23"/>
          <w:szCs w:val="23"/>
          <w:lang w:eastAsia="cs-CZ"/>
        </w:rPr>
        <w:t>tní, únava (testování bude preferováno v časovém rozpětí viz výše), efekt měření (subjektivní očekávání výzkumníků bude eliminováno přítomností dvou pozorovatelů, stejně jako chybovost při zaznamenání časů měření), kontrast jasu barev (eliminace na papíře vytištěnými obrázky), sekvenční efekt (eliminace pomocí různých pořadí prezentace barevných mutací subtestů).</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sz w:val="23"/>
          <w:szCs w:val="23"/>
          <w:u w:val="single"/>
          <w:lang w:eastAsia="cs-CZ"/>
        </w:rPr>
        <w:t>Testy:</w:t>
      </w: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color w:val="000000"/>
          <w:kern w:val="0"/>
          <w:sz w:val="23"/>
          <w:szCs w:val="23"/>
          <w:lang w:eastAsia="cs-CZ"/>
        </w:rPr>
        <w:t xml:space="preserve">Testové archy jsme vyhotovili </w:t>
      </w:r>
      <w:commentRangeStart w:id="12"/>
      <w:r w:rsidRPr="00EF7FD1">
        <w:rPr>
          <w:rFonts w:eastAsia="Times New Roman"/>
          <w:color w:val="000000"/>
          <w:kern w:val="0"/>
          <w:sz w:val="23"/>
          <w:szCs w:val="23"/>
          <w:lang w:eastAsia="cs-CZ"/>
        </w:rPr>
        <w:t xml:space="preserve">svépomocí. </w:t>
      </w:r>
      <w:commentRangeEnd w:id="12"/>
      <w:r w:rsidR="00A24D38">
        <w:rPr>
          <w:rStyle w:val="Odkaznakoment"/>
          <w:rFonts w:ascii="Calibri" w:eastAsia="Calibri" w:hAnsi="Calibri"/>
          <w:kern w:val="0"/>
          <w:lang w:eastAsia="en-US"/>
        </w:rPr>
        <w:commentReference w:id="12"/>
      </w:r>
      <w:r w:rsidRPr="00EF7FD1">
        <w:rPr>
          <w:rFonts w:eastAsia="Times New Roman"/>
          <w:color w:val="000000"/>
          <w:kern w:val="0"/>
          <w:sz w:val="23"/>
          <w:szCs w:val="23"/>
          <w:lang w:eastAsia="cs-CZ"/>
        </w:rPr>
        <w:t>Př</w:t>
      </w:r>
      <w:r w:rsidR="009A021F">
        <w:rPr>
          <w:rFonts w:eastAsia="Times New Roman"/>
          <w:color w:val="000000"/>
          <w:kern w:val="0"/>
          <w:sz w:val="23"/>
          <w:szCs w:val="23"/>
          <w:lang w:eastAsia="cs-CZ"/>
        </w:rPr>
        <w:t>i jejich sestavování vycházíme z</w:t>
      </w:r>
      <w:r w:rsidRPr="00EF7FD1">
        <w:rPr>
          <w:rFonts w:eastAsia="Times New Roman"/>
          <w:color w:val="000000"/>
          <w:kern w:val="0"/>
          <w:sz w:val="23"/>
          <w:szCs w:val="23"/>
          <w:lang w:eastAsia="cs-CZ"/>
        </w:rPr>
        <w:t xml:space="preserve"> následujících kritérií:</w:t>
      </w:r>
    </w:p>
    <w:p w:rsidR="00EF7FD1" w:rsidRPr="00305E80" w:rsidRDefault="00EF7FD1" w:rsidP="00305E80">
      <w:pPr>
        <w:pStyle w:val="Odstavecseseznamem"/>
        <w:numPr>
          <w:ilvl w:val="0"/>
          <w:numId w:val="5"/>
        </w:numPr>
        <w:spacing w:line="360" w:lineRule="auto"/>
        <w:jc w:val="both"/>
        <w:rPr>
          <w:rFonts w:eastAsia="Times New Roman"/>
          <w:lang w:eastAsia="cs-CZ"/>
        </w:rPr>
      </w:pPr>
      <w:r w:rsidRPr="00305E80">
        <w:rPr>
          <w:rFonts w:eastAsia="Times New Roman"/>
          <w:color w:val="000000"/>
          <w:sz w:val="23"/>
          <w:szCs w:val="23"/>
          <w:lang w:eastAsia="cs-CZ"/>
        </w:rPr>
        <w:t>Sestavení testových archů vychází ze standardizova</w:t>
      </w:r>
      <w:r w:rsidR="00305E80" w:rsidRPr="00305E80">
        <w:rPr>
          <w:rFonts w:eastAsia="Times New Roman"/>
          <w:color w:val="000000"/>
          <w:sz w:val="23"/>
          <w:szCs w:val="23"/>
          <w:lang w:eastAsia="cs-CZ"/>
        </w:rPr>
        <w:t xml:space="preserve">ných testů zrakové diferenciace </w:t>
      </w:r>
      <w:r w:rsidRPr="00305E80">
        <w:rPr>
          <w:rFonts w:eastAsia="Times New Roman"/>
          <w:color w:val="000000"/>
          <w:sz w:val="23"/>
          <w:szCs w:val="23"/>
          <w:lang w:eastAsia="cs-CZ"/>
        </w:rPr>
        <w:t>(</w:t>
      </w:r>
      <w:proofErr w:type="spellStart"/>
      <w:r w:rsidRPr="00305E80">
        <w:rPr>
          <w:rFonts w:eastAsia="Times New Roman"/>
          <w:color w:val="000000"/>
          <w:sz w:val="23"/>
          <w:szCs w:val="23"/>
          <w:lang w:eastAsia="cs-CZ"/>
        </w:rPr>
        <w:t>Edfeldův</w:t>
      </w:r>
      <w:proofErr w:type="spellEnd"/>
      <w:r w:rsidRPr="00305E80">
        <w:rPr>
          <w:rFonts w:eastAsia="Times New Roman"/>
          <w:color w:val="000000"/>
          <w:sz w:val="23"/>
          <w:szCs w:val="23"/>
          <w:lang w:eastAsia="cs-CZ"/>
        </w:rPr>
        <w:t xml:space="preserve"> reverzní test, Testu zrakové diferenciace T-238 z Novákovy baterie pro diagnostiku vývojových poruch učení, z testů zrakové diferenciace užívaných v rámci testování školní zralosti) a ze standardizovaného Testu koncentrace pozornosti od </w:t>
      </w:r>
      <w:commentRangeStart w:id="13"/>
      <w:r w:rsidRPr="00305E80">
        <w:rPr>
          <w:rFonts w:eastAsia="Times New Roman"/>
          <w:color w:val="000000"/>
          <w:sz w:val="23"/>
          <w:szCs w:val="23"/>
          <w:lang w:eastAsia="cs-CZ"/>
        </w:rPr>
        <w:t>Kučery</w:t>
      </w:r>
      <w:commentRangeEnd w:id="13"/>
      <w:r w:rsidR="00A24D38">
        <w:rPr>
          <w:rStyle w:val="Odkaznakoment"/>
          <w:rFonts w:ascii="Calibri" w:eastAsia="Calibri" w:hAnsi="Calibri" w:cs="Times New Roman"/>
          <w:lang/>
        </w:rPr>
        <w:commentReference w:id="13"/>
      </w:r>
      <w:r w:rsidRPr="00305E80">
        <w:rPr>
          <w:rFonts w:ascii="Calibri" w:eastAsia="Times New Roman" w:hAnsi="Calibri" w:cs="Calibri"/>
          <w:color w:val="000000"/>
          <w:sz w:val="17"/>
          <w:szCs w:val="17"/>
          <w:lang w:eastAsia="cs-CZ"/>
        </w:rPr>
        <w:t>.</w:t>
      </w:r>
    </w:p>
    <w:p w:rsidR="00EF7FD1" w:rsidRPr="00305E80" w:rsidRDefault="00EF7FD1" w:rsidP="00305E80">
      <w:pPr>
        <w:pStyle w:val="Odstavecseseznamem"/>
        <w:numPr>
          <w:ilvl w:val="0"/>
          <w:numId w:val="5"/>
        </w:numPr>
        <w:spacing w:line="360" w:lineRule="auto"/>
        <w:ind w:right="-1"/>
        <w:jc w:val="both"/>
        <w:rPr>
          <w:rFonts w:eastAsia="Times New Roman"/>
          <w:lang w:eastAsia="cs-CZ"/>
        </w:rPr>
      </w:pPr>
      <w:r w:rsidRPr="00305E80">
        <w:rPr>
          <w:rFonts w:eastAsia="Times New Roman"/>
          <w:color w:val="000000"/>
          <w:sz w:val="23"/>
          <w:szCs w:val="23"/>
          <w:lang w:eastAsia="cs-CZ"/>
        </w:rPr>
        <w:lastRenderedPageBreak/>
        <w:t>Při volbě barevných kontrastů vycházíme z teoretického rámce výzkumu a zjištěných</w:t>
      </w:r>
      <w:r w:rsidR="005F0461">
        <w:rPr>
          <w:rFonts w:eastAsia="Times New Roman"/>
          <w:color w:val="000000"/>
          <w:sz w:val="23"/>
          <w:szCs w:val="23"/>
          <w:lang w:eastAsia="cs-CZ"/>
        </w:rPr>
        <w:t xml:space="preserve"> </w:t>
      </w:r>
      <w:r w:rsidRPr="00305E80">
        <w:rPr>
          <w:rFonts w:eastAsia="Times New Roman"/>
          <w:color w:val="000000"/>
          <w:sz w:val="23"/>
          <w:szCs w:val="23"/>
          <w:lang w:eastAsia="cs-CZ"/>
        </w:rPr>
        <w:t>skutečností:</w:t>
      </w:r>
      <w:r w:rsidR="00305E80" w:rsidRPr="00305E80">
        <w:rPr>
          <w:rFonts w:eastAsia="Times New Roman"/>
          <w:color w:val="000000"/>
          <w:sz w:val="23"/>
          <w:szCs w:val="23"/>
          <w:lang w:eastAsia="cs-CZ"/>
        </w:rPr>
        <w:t xml:space="preserve"> </w:t>
      </w:r>
      <w:r w:rsidRPr="00305E80">
        <w:rPr>
          <w:rFonts w:eastAsia="Times New Roman"/>
          <w:color w:val="000000"/>
          <w:sz w:val="23"/>
          <w:szCs w:val="23"/>
          <w:lang w:eastAsia="cs-CZ"/>
        </w:rPr>
        <w:t xml:space="preserve">Barevné kontrasty volíme zejména s ohledem na studie </w:t>
      </w:r>
      <w:proofErr w:type="spellStart"/>
      <w:r w:rsidRPr="00305E80">
        <w:rPr>
          <w:rFonts w:eastAsia="Times New Roman"/>
          <w:color w:val="000000"/>
          <w:sz w:val="23"/>
          <w:szCs w:val="23"/>
          <w:lang w:eastAsia="cs-CZ"/>
        </w:rPr>
        <w:t>Huanga</w:t>
      </w:r>
      <w:proofErr w:type="spellEnd"/>
      <w:r w:rsidRPr="00305E80">
        <w:rPr>
          <w:rFonts w:eastAsia="Times New Roman"/>
          <w:color w:val="000000"/>
          <w:sz w:val="23"/>
          <w:szCs w:val="23"/>
          <w:lang w:eastAsia="cs-CZ"/>
        </w:rPr>
        <w:t xml:space="preserve"> (2008), </w:t>
      </w:r>
      <w:proofErr w:type="spellStart"/>
      <w:r w:rsidRPr="00305E80">
        <w:rPr>
          <w:rFonts w:eastAsia="Times New Roman"/>
          <w:color w:val="00000A"/>
          <w:lang w:eastAsia="cs-CZ"/>
        </w:rPr>
        <w:t>Wanga</w:t>
      </w:r>
      <w:proofErr w:type="spellEnd"/>
      <w:r w:rsidRPr="00305E80">
        <w:rPr>
          <w:rFonts w:eastAsia="Times New Roman"/>
          <w:color w:val="00000A"/>
          <w:lang w:eastAsia="cs-CZ"/>
        </w:rPr>
        <w:t xml:space="preserve"> a Kana (2003)</w:t>
      </w:r>
      <w:r w:rsidRPr="00305E80">
        <w:rPr>
          <w:rFonts w:eastAsia="Times New Roman"/>
          <w:color w:val="000000"/>
          <w:sz w:val="23"/>
          <w:szCs w:val="23"/>
          <w:lang w:eastAsia="cs-CZ"/>
        </w:rPr>
        <w:t xml:space="preserve"> a dalších. Předlohou jsou též barevné kombinace užívané v dopravním značení tak, aby byl barevný kontrast vždy dostatečný. Zvolené barevné kombinace dosahují hodnoty rozdílů jasu minimálně 125, ideálně více než 200, a rozdíl barev je vyšší než 500 (Prokop, 2012).</w:t>
      </w:r>
    </w:p>
    <w:p w:rsidR="00EF7FD1" w:rsidRPr="00EF7FD1" w:rsidRDefault="00EF7FD1" w:rsidP="00EF7FD1">
      <w:pPr>
        <w:widowControl/>
        <w:suppressAutoHyphens w:val="0"/>
        <w:spacing w:line="360" w:lineRule="auto"/>
        <w:jc w:val="both"/>
        <w:rPr>
          <w:rFonts w:eastAsia="Times New Roman"/>
          <w:kern w:val="0"/>
          <w:lang w:eastAsia="cs-CZ"/>
        </w:rPr>
      </w:pPr>
    </w:p>
    <w:p w:rsidR="00EF7FD1" w:rsidRPr="00305E80" w:rsidRDefault="00EF7FD1" w:rsidP="00305E80">
      <w:pPr>
        <w:pStyle w:val="Odstavecseseznamem"/>
        <w:numPr>
          <w:ilvl w:val="0"/>
          <w:numId w:val="5"/>
        </w:numPr>
        <w:spacing w:line="360" w:lineRule="auto"/>
        <w:ind w:right="-1"/>
        <w:jc w:val="both"/>
        <w:rPr>
          <w:rFonts w:eastAsia="Times New Roman"/>
          <w:color w:val="000000"/>
          <w:sz w:val="23"/>
          <w:szCs w:val="23"/>
          <w:lang w:eastAsia="cs-CZ"/>
        </w:rPr>
      </w:pPr>
      <w:r w:rsidRPr="00305E80">
        <w:rPr>
          <w:rFonts w:eastAsia="Times New Roman"/>
          <w:color w:val="000000"/>
          <w:sz w:val="23"/>
          <w:szCs w:val="23"/>
          <w:lang w:eastAsia="cs-CZ"/>
        </w:rPr>
        <w:t>Jednotlivě vybrané kombinace barev mají následující charakteristiky:</w:t>
      </w:r>
    </w:p>
    <w:p w:rsidR="006C43BD" w:rsidRPr="00EF7FD1" w:rsidRDefault="006C43BD" w:rsidP="00EF7FD1">
      <w:pPr>
        <w:widowControl/>
        <w:suppressAutoHyphens w:val="0"/>
        <w:spacing w:line="360" w:lineRule="auto"/>
        <w:ind w:right="-1"/>
        <w:jc w:val="both"/>
        <w:rPr>
          <w:rFonts w:eastAsia="Times New Roman"/>
          <w:kern w:val="0"/>
          <w:lang w:eastAsia="cs-CZ"/>
        </w:rPr>
      </w:pPr>
    </w:p>
    <w:p w:rsidR="00EF7FD1" w:rsidRPr="000330E4" w:rsidRDefault="00EF7FD1" w:rsidP="000330E4">
      <w:pPr>
        <w:pStyle w:val="Odstavecseseznamem"/>
        <w:numPr>
          <w:ilvl w:val="0"/>
          <w:numId w:val="4"/>
        </w:numPr>
        <w:spacing w:line="360" w:lineRule="auto"/>
        <w:jc w:val="both"/>
        <w:rPr>
          <w:rFonts w:eastAsia="Times New Roman"/>
          <w:lang w:eastAsia="cs-CZ"/>
        </w:rPr>
      </w:pPr>
      <w:r w:rsidRPr="000330E4">
        <w:rPr>
          <w:rFonts w:eastAsia="Times New Roman"/>
          <w:color w:val="000000"/>
          <w:sz w:val="23"/>
          <w:szCs w:val="23"/>
          <w:lang w:eastAsia="cs-CZ"/>
        </w:rPr>
        <w:t>Bílá (#FFFFFF) na modré (#0000FF) - rozdíl j</w:t>
      </w:r>
      <w:r w:rsidR="000330E4">
        <w:rPr>
          <w:rFonts w:eastAsia="Times New Roman"/>
          <w:color w:val="000000"/>
          <w:sz w:val="23"/>
          <w:szCs w:val="23"/>
          <w:lang w:eastAsia="cs-CZ"/>
        </w:rPr>
        <w:t>asu 225, rozdíl barev 510</w:t>
      </w:r>
    </w:p>
    <w:p w:rsidR="000330E4" w:rsidRPr="000330E4" w:rsidRDefault="000330E4" w:rsidP="000330E4">
      <w:pPr>
        <w:pStyle w:val="Odstavecseseznamem"/>
        <w:numPr>
          <w:ilvl w:val="0"/>
          <w:numId w:val="4"/>
        </w:numPr>
        <w:spacing w:line="360" w:lineRule="auto"/>
        <w:jc w:val="both"/>
        <w:rPr>
          <w:rFonts w:eastAsia="Times New Roman"/>
          <w:lang w:eastAsia="cs-CZ"/>
        </w:rPr>
      </w:pPr>
      <w:r w:rsidRPr="000330E4">
        <w:rPr>
          <w:rFonts w:eastAsia="Times New Roman"/>
          <w:color w:val="000000"/>
          <w:sz w:val="23"/>
          <w:szCs w:val="23"/>
          <w:lang w:eastAsia="cs-CZ"/>
        </w:rPr>
        <w:t>Bílá (#FFFFFF) na zelené (#000800) - rozdíl jasu 179, rozdíl barev 637</w:t>
      </w:r>
    </w:p>
    <w:p w:rsidR="000330E4" w:rsidRPr="000330E4" w:rsidRDefault="000330E4" w:rsidP="000330E4">
      <w:pPr>
        <w:pStyle w:val="Odstavecseseznamem"/>
        <w:numPr>
          <w:ilvl w:val="0"/>
          <w:numId w:val="4"/>
        </w:numPr>
        <w:spacing w:line="360" w:lineRule="auto"/>
        <w:jc w:val="both"/>
        <w:rPr>
          <w:rFonts w:eastAsia="Times New Roman"/>
          <w:lang w:eastAsia="cs-CZ"/>
        </w:rPr>
      </w:pPr>
      <w:r w:rsidRPr="000330E4">
        <w:rPr>
          <w:rFonts w:eastAsia="Times New Roman"/>
          <w:color w:val="000000"/>
          <w:sz w:val="23"/>
          <w:szCs w:val="23"/>
          <w:lang w:eastAsia="cs-CZ"/>
        </w:rPr>
        <w:t>Černá (#000000) na žluté (#FFFF00) - rozdíl jasu 225, rozdíl barev 510</w:t>
      </w:r>
    </w:p>
    <w:p w:rsidR="000330E4" w:rsidRPr="000330E4" w:rsidRDefault="000330E4" w:rsidP="000330E4">
      <w:pPr>
        <w:pStyle w:val="Odstavecseseznamem"/>
        <w:numPr>
          <w:ilvl w:val="0"/>
          <w:numId w:val="4"/>
        </w:numPr>
        <w:spacing w:line="360" w:lineRule="auto"/>
        <w:jc w:val="both"/>
        <w:rPr>
          <w:rFonts w:eastAsia="Times New Roman"/>
          <w:lang w:eastAsia="cs-CZ"/>
        </w:rPr>
      </w:pPr>
      <w:r w:rsidRPr="00EF7FD1">
        <w:rPr>
          <w:rFonts w:eastAsia="Times New Roman"/>
          <w:color w:val="000000"/>
          <w:sz w:val="23"/>
          <w:szCs w:val="23"/>
          <w:lang w:eastAsia="cs-CZ"/>
        </w:rPr>
        <w:t>Bílá (#FFFFFF) na černé (#000000) - rozdíl jasu 255, rozdíl barev 765</w:t>
      </w:r>
    </w:p>
    <w:p w:rsidR="000330E4" w:rsidRPr="000330E4" w:rsidRDefault="0012753C" w:rsidP="000330E4">
      <w:pPr>
        <w:pStyle w:val="Odstavecseseznamem"/>
        <w:numPr>
          <w:ilvl w:val="0"/>
          <w:numId w:val="4"/>
        </w:numPr>
        <w:spacing w:line="360" w:lineRule="auto"/>
        <w:jc w:val="both"/>
        <w:rPr>
          <w:rFonts w:eastAsia="Times New Roman"/>
          <w:lang w:eastAsia="cs-CZ"/>
        </w:rPr>
      </w:pPr>
      <w:r>
        <w:rPr>
          <w:rFonts w:eastAsia="Times New Roman"/>
          <w:color w:val="000000"/>
          <w:sz w:val="23"/>
          <w:szCs w:val="23"/>
          <w:lang w:eastAsia="cs-CZ"/>
        </w:rPr>
        <w:t>Černá (</w:t>
      </w:r>
      <w:r w:rsidR="000330E4" w:rsidRPr="000330E4">
        <w:rPr>
          <w:rFonts w:eastAsia="Times New Roman"/>
          <w:color w:val="000000"/>
          <w:sz w:val="23"/>
          <w:szCs w:val="23"/>
          <w:lang w:eastAsia="cs-CZ"/>
        </w:rPr>
        <w:t>#000000) na modré (#0000FF) - rozd</w:t>
      </w:r>
      <w:r w:rsidR="00BF5638">
        <w:rPr>
          <w:rFonts w:eastAsia="Times New Roman"/>
          <w:color w:val="000000"/>
          <w:sz w:val="23"/>
          <w:szCs w:val="23"/>
          <w:lang w:eastAsia="cs-CZ"/>
        </w:rPr>
        <w:t>íl jasu 29,07, rozdíl barev 255</w:t>
      </w:r>
    </w:p>
    <w:p w:rsidR="00EF7FD1" w:rsidRPr="00EF7FD1" w:rsidRDefault="00EF7FD1" w:rsidP="00EF7FD1">
      <w:pPr>
        <w:widowControl/>
        <w:suppressAutoHyphens w:val="0"/>
        <w:spacing w:after="240" w:line="360" w:lineRule="auto"/>
        <w:jc w:val="both"/>
        <w:rPr>
          <w:rFonts w:eastAsia="Times New Roman"/>
          <w:kern w:val="0"/>
          <w:lang w:eastAsia="cs-CZ"/>
        </w:rPr>
      </w:pPr>
    </w:p>
    <w:p w:rsidR="00EF7FD1" w:rsidRPr="00EF7FD1" w:rsidRDefault="00EF7FD1" w:rsidP="00E8065B">
      <w:pPr>
        <w:widowControl/>
        <w:suppressAutoHyphens w:val="0"/>
        <w:spacing w:line="360" w:lineRule="auto"/>
        <w:ind w:firstLine="360"/>
        <w:jc w:val="both"/>
        <w:rPr>
          <w:rFonts w:eastAsia="Times New Roman"/>
          <w:kern w:val="0"/>
          <w:lang w:eastAsia="cs-CZ"/>
        </w:rPr>
      </w:pPr>
      <w:r w:rsidRPr="00EF7FD1">
        <w:rPr>
          <w:rFonts w:eastAsia="Times New Roman"/>
          <w:color w:val="000000"/>
          <w:kern w:val="0"/>
          <w:sz w:val="23"/>
          <w:szCs w:val="23"/>
          <w:lang w:eastAsia="cs-CZ"/>
        </w:rPr>
        <w:t xml:space="preserve">Ikony - geometrické tvary, které budeme zkoumat, vychází z dopravního značení: čtverec (značka hlavní silnice, některé dodatkové tabulky), obdélník (návěstí, některé dodatkové tabulky, jména obcí), trojúhelník (značka dej přednost v jízdě, označení hlavní silnice mimo obec, práce na vozovce), osmiúhelník (stop). Vzhledem k velikosti ikon a způsobu testování nepředpokládáme, že by tvary mohly zrakovou diferenciaci výrazněji ovlivnit. Vliv pořadí prezentace různých barevných kombinací bude </w:t>
      </w:r>
      <w:r w:rsidR="00E8065B" w:rsidRPr="00EF7FD1">
        <w:rPr>
          <w:rFonts w:eastAsia="Times New Roman"/>
          <w:color w:val="000000"/>
          <w:kern w:val="0"/>
          <w:sz w:val="23"/>
          <w:szCs w:val="23"/>
          <w:lang w:eastAsia="cs-CZ"/>
        </w:rPr>
        <w:t>kontrolován</w:t>
      </w:r>
      <w:r w:rsidRPr="00EF7FD1">
        <w:rPr>
          <w:rFonts w:eastAsia="Times New Roman"/>
          <w:color w:val="000000"/>
          <w:kern w:val="0"/>
          <w:sz w:val="23"/>
          <w:szCs w:val="23"/>
          <w:lang w:eastAsia="cs-CZ"/>
        </w:rPr>
        <w:t xml:space="preserve"> použitím různých sekvencí při prezentaci jednotlivých subtestů.</w:t>
      </w:r>
    </w:p>
    <w:p w:rsidR="00EF7FD1" w:rsidRDefault="00EF7FD1" w:rsidP="00D46FFF">
      <w:pPr>
        <w:widowControl/>
        <w:suppressAutoHyphens w:val="0"/>
        <w:spacing w:line="360" w:lineRule="auto"/>
        <w:ind w:firstLine="360"/>
        <w:jc w:val="both"/>
        <w:rPr>
          <w:rFonts w:eastAsia="Times New Roman"/>
          <w:color w:val="000000"/>
          <w:kern w:val="0"/>
          <w:sz w:val="23"/>
          <w:szCs w:val="23"/>
          <w:lang w:eastAsia="cs-CZ"/>
        </w:rPr>
      </w:pPr>
      <w:r w:rsidRPr="00EF7FD1">
        <w:rPr>
          <w:rFonts w:eastAsia="Times New Roman"/>
          <w:color w:val="000000"/>
          <w:kern w:val="0"/>
          <w:sz w:val="23"/>
          <w:szCs w:val="23"/>
          <w:lang w:eastAsia="cs-CZ"/>
        </w:rPr>
        <w:t xml:space="preserve">Časovou dotaci na jednotlivé testovací archy určíme na základě pilotní studie, kterou provedeme ve svém okolí na cca 25 respondentech, přičemž jejich výběr bude shodný s kritérii pro výběr do výzkumného vzorku (věk, pohlaví – zde bude o jednu ženu či muže více, řidičská praxe). Časová dotace bude, po vzoru Testu koncentrace pozornosti, stanovena tak, aby respondenti měli pouze minimální, resp. žádnou, šanci vyplnit testový arch celý. Vyhodnocovat se tedy bude, kolik obrazců celkem identifikovali a kolik jich určili správně (tj. kolik jiných obrazců škrtli správně). </w:t>
      </w:r>
    </w:p>
    <w:p w:rsidR="00D46FFF" w:rsidRPr="00EF7FD1" w:rsidRDefault="00D46FFF" w:rsidP="00D46FFF">
      <w:pPr>
        <w:widowControl/>
        <w:suppressAutoHyphens w:val="0"/>
        <w:spacing w:line="360" w:lineRule="auto"/>
        <w:ind w:firstLine="360"/>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sz w:val="23"/>
          <w:szCs w:val="23"/>
          <w:u w:val="single"/>
          <w:lang w:eastAsia="cs-CZ"/>
        </w:rPr>
        <w:t xml:space="preserve">Způsob </w:t>
      </w:r>
      <w:commentRangeStart w:id="14"/>
      <w:r w:rsidRPr="00EF7FD1">
        <w:rPr>
          <w:rFonts w:eastAsia="Times New Roman"/>
          <w:b/>
          <w:bCs/>
          <w:color w:val="000000"/>
          <w:kern w:val="0"/>
          <w:sz w:val="23"/>
          <w:szCs w:val="23"/>
          <w:u w:val="single"/>
          <w:lang w:eastAsia="cs-CZ"/>
        </w:rPr>
        <w:t>testování</w:t>
      </w:r>
      <w:commentRangeEnd w:id="14"/>
      <w:r w:rsidR="00A24D38">
        <w:rPr>
          <w:rStyle w:val="Odkaznakoment"/>
          <w:rFonts w:ascii="Calibri" w:eastAsia="Calibri" w:hAnsi="Calibri"/>
          <w:kern w:val="0"/>
          <w:lang w:eastAsia="en-US"/>
        </w:rPr>
        <w:commentReference w:id="14"/>
      </w:r>
      <w:r w:rsidRPr="00EF7FD1">
        <w:rPr>
          <w:rFonts w:eastAsia="Times New Roman"/>
          <w:b/>
          <w:bCs/>
          <w:color w:val="000000"/>
          <w:kern w:val="0"/>
          <w:sz w:val="23"/>
          <w:szCs w:val="23"/>
          <w:u w:val="single"/>
          <w:lang w:eastAsia="cs-CZ"/>
        </w:rPr>
        <w:t>:</w:t>
      </w:r>
    </w:p>
    <w:p w:rsidR="00EF7FD1" w:rsidRPr="00EF7FD1" w:rsidRDefault="00EF7FD1" w:rsidP="00634318">
      <w:pPr>
        <w:widowControl/>
        <w:suppressAutoHyphens w:val="0"/>
        <w:spacing w:line="360" w:lineRule="auto"/>
        <w:ind w:firstLine="708"/>
        <w:jc w:val="both"/>
        <w:rPr>
          <w:rFonts w:eastAsia="Times New Roman"/>
          <w:kern w:val="0"/>
          <w:lang w:eastAsia="cs-CZ"/>
        </w:rPr>
      </w:pPr>
      <w:r w:rsidRPr="00EF7FD1">
        <w:rPr>
          <w:rFonts w:eastAsia="Times New Roman"/>
          <w:color w:val="000000"/>
          <w:kern w:val="0"/>
          <w:sz w:val="23"/>
          <w:szCs w:val="23"/>
          <w:lang w:eastAsia="cs-CZ"/>
        </w:rPr>
        <w:t xml:space="preserve">Testovacím prostředím bude vždy stejná místnost tak, aby všichni respondenti měli stejné podmínky - umístění pracovního stolu, židle, okna, osvícení, usazení respondenta i </w:t>
      </w:r>
      <w:r w:rsidRPr="00EF7FD1">
        <w:rPr>
          <w:rFonts w:eastAsia="Times New Roman"/>
          <w:color w:val="000000"/>
          <w:kern w:val="0"/>
          <w:sz w:val="23"/>
          <w:szCs w:val="23"/>
          <w:lang w:eastAsia="cs-CZ"/>
        </w:rPr>
        <w:lastRenderedPageBreak/>
        <w:t>examinátorů. S ohledem na dobu, kdy je koncentrace nejvyšší, budeme preferovat testování respondentů v dopoledních hodinách, v časovém rozpětí 9:30 – 11:30 hodin.</w:t>
      </w:r>
    </w:p>
    <w:p w:rsidR="00EF7FD1" w:rsidRPr="00EF7FD1" w:rsidRDefault="00EF7FD1" w:rsidP="00EF7FD1">
      <w:pPr>
        <w:widowControl/>
        <w:suppressAutoHyphens w:val="0"/>
        <w:spacing w:line="360" w:lineRule="auto"/>
        <w:jc w:val="both"/>
        <w:rPr>
          <w:rFonts w:eastAsia="Times New Roman"/>
          <w:kern w:val="0"/>
          <w:lang w:eastAsia="cs-CZ"/>
        </w:rPr>
      </w:pPr>
    </w:p>
    <w:p w:rsidR="00EF7FD1" w:rsidRDefault="00EF7FD1" w:rsidP="00EF7FD1">
      <w:pPr>
        <w:widowControl/>
        <w:suppressAutoHyphens w:val="0"/>
        <w:spacing w:line="360" w:lineRule="auto"/>
        <w:jc w:val="both"/>
        <w:rPr>
          <w:rFonts w:eastAsia="Times New Roman"/>
          <w:color w:val="000000"/>
          <w:kern w:val="0"/>
          <w:sz w:val="23"/>
          <w:szCs w:val="23"/>
          <w:lang w:eastAsia="cs-CZ"/>
        </w:rPr>
      </w:pPr>
      <w:r w:rsidRPr="00EF7FD1">
        <w:rPr>
          <w:rFonts w:eastAsia="Times New Roman"/>
          <w:color w:val="000000"/>
          <w:kern w:val="0"/>
          <w:sz w:val="23"/>
          <w:szCs w:val="23"/>
          <w:lang w:eastAsia="cs-CZ"/>
        </w:rPr>
        <w:t>U každého testování budou přítomni dva examinátoři. Respondentům budou sděleny instrukce a předložen zácvičný test v černobílé kombinaci (černé znaky - bílé pozadí), abychom měli jistotu, že postup při vyplňování testu byl všemi respondenty pochopen. Poté budou respondentům předkládány jednotlivé testovací archy. Na každý testovací arch bude stanoven vždy stejný časový limit (který bude doplněn po pilotním projektu).</w:t>
      </w:r>
    </w:p>
    <w:p w:rsidR="00D67571" w:rsidRPr="00EF7FD1" w:rsidRDefault="00D67571" w:rsidP="00EF7FD1">
      <w:pPr>
        <w:widowControl/>
        <w:suppressAutoHyphens w:val="0"/>
        <w:spacing w:line="360" w:lineRule="auto"/>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sz w:val="23"/>
          <w:szCs w:val="23"/>
          <w:u w:val="single"/>
          <w:lang w:eastAsia="cs-CZ"/>
        </w:rPr>
        <w:t>Vyhodnocování:</w:t>
      </w:r>
    </w:p>
    <w:p w:rsidR="00EF7FD1" w:rsidRDefault="00EF7FD1" w:rsidP="00D67571">
      <w:pPr>
        <w:widowControl/>
        <w:suppressAutoHyphens w:val="0"/>
        <w:spacing w:line="360" w:lineRule="auto"/>
        <w:ind w:firstLine="708"/>
        <w:jc w:val="both"/>
        <w:rPr>
          <w:rFonts w:eastAsia="Times New Roman"/>
          <w:color w:val="000000"/>
          <w:kern w:val="0"/>
          <w:sz w:val="23"/>
          <w:szCs w:val="23"/>
          <w:lang w:eastAsia="cs-CZ"/>
        </w:rPr>
      </w:pPr>
      <w:r w:rsidRPr="00EF7FD1">
        <w:rPr>
          <w:rFonts w:eastAsia="Times New Roman"/>
          <w:color w:val="000000"/>
          <w:kern w:val="0"/>
          <w:sz w:val="23"/>
          <w:szCs w:val="23"/>
          <w:lang w:eastAsia="cs-CZ"/>
        </w:rPr>
        <w:t xml:space="preserve">V závěrečném hodnocení budeme posuzovat celkový počet identifikovaných tvarů a počet chybně označených. Na konci časového limitu u každého testovacího archu se examinátor zeptá respondenta, kde skončil a za tvarem, který respondent ukáže, udělá čáru. Tím bude určen celkový počet identifikovaných tvarů, z nichž se poté spočítá počet chyb a tedy i počet správně označených. Opět zůstáváme u Testu koncentrace pozornosti v tom smyslu, že za správné považujeme všechny tvary včetně správně přeškrtnutých, tedy všechny tvary bez chybně </w:t>
      </w:r>
      <w:commentRangeStart w:id="15"/>
      <w:r w:rsidRPr="00EF7FD1">
        <w:rPr>
          <w:rFonts w:eastAsia="Times New Roman"/>
          <w:color w:val="000000"/>
          <w:kern w:val="0"/>
          <w:sz w:val="23"/>
          <w:szCs w:val="23"/>
          <w:lang w:eastAsia="cs-CZ"/>
        </w:rPr>
        <w:t>označených</w:t>
      </w:r>
      <w:commentRangeEnd w:id="15"/>
      <w:r w:rsidR="00B60AA8">
        <w:rPr>
          <w:rStyle w:val="Odkaznakoment"/>
          <w:rFonts w:ascii="Calibri" w:eastAsia="Calibri" w:hAnsi="Calibri"/>
          <w:kern w:val="0"/>
          <w:lang w:eastAsia="en-US"/>
        </w:rPr>
        <w:commentReference w:id="15"/>
      </w:r>
      <w:r w:rsidR="00DA6F72">
        <w:rPr>
          <w:rFonts w:ascii="Calibri" w:eastAsia="Times New Roman" w:hAnsi="Calibri" w:cs="Calibri"/>
          <w:color w:val="000000"/>
          <w:kern w:val="0"/>
          <w:sz w:val="17"/>
          <w:szCs w:val="17"/>
          <w:lang w:eastAsia="cs-CZ"/>
        </w:rPr>
        <w:t>.</w:t>
      </w:r>
    </w:p>
    <w:p w:rsidR="00212FAB" w:rsidRPr="00EF7FD1" w:rsidRDefault="00212FAB" w:rsidP="00D67571">
      <w:pPr>
        <w:widowControl/>
        <w:suppressAutoHyphens w:val="0"/>
        <w:spacing w:line="360" w:lineRule="auto"/>
        <w:ind w:firstLine="708"/>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b/>
          <w:bCs/>
          <w:color w:val="000000"/>
          <w:kern w:val="0"/>
          <w:sz w:val="23"/>
          <w:szCs w:val="23"/>
          <w:u w:val="single"/>
          <w:lang w:eastAsia="cs-CZ"/>
        </w:rPr>
        <w:t>Statistické zpracování získaných výsledků</w:t>
      </w:r>
      <w:r w:rsidRPr="00EF7FD1">
        <w:rPr>
          <w:rFonts w:eastAsia="Times New Roman"/>
          <w:color w:val="000000"/>
          <w:kern w:val="0"/>
          <w:sz w:val="23"/>
          <w:szCs w:val="23"/>
          <w:lang w:eastAsia="cs-CZ"/>
        </w:rPr>
        <w:t>:</w:t>
      </w:r>
    </w:p>
    <w:p w:rsidR="00EF7FD1" w:rsidRDefault="00EF7FD1" w:rsidP="00212FAB">
      <w:pPr>
        <w:widowControl/>
        <w:suppressAutoHyphens w:val="0"/>
        <w:spacing w:line="360" w:lineRule="auto"/>
        <w:ind w:firstLine="708"/>
        <w:jc w:val="both"/>
        <w:rPr>
          <w:rFonts w:eastAsia="Times New Roman"/>
          <w:color w:val="000000"/>
          <w:kern w:val="0"/>
          <w:sz w:val="23"/>
          <w:szCs w:val="23"/>
          <w:lang w:eastAsia="cs-CZ"/>
        </w:rPr>
      </w:pPr>
      <w:r w:rsidRPr="00EF7FD1">
        <w:rPr>
          <w:rFonts w:eastAsia="Times New Roman"/>
          <w:color w:val="000000"/>
          <w:kern w:val="0"/>
          <w:sz w:val="23"/>
          <w:szCs w:val="23"/>
          <w:lang w:eastAsia="cs-CZ"/>
        </w:rPr>
        <w:t xml:space="preserve">Výsledky budou statisticky zpracovány pomocí programu SPSS, užitou metodou bude Anova. </w:t>
      </w:r>
    </w:p>
    <w:p w:rsidR="00212FAB" w:rsidRPr="00EF7FD1" w:rsidRDefault="00212FAB" w:rsidP="00212FAB">
      <w:pPr>
        <w:widowControl/>
        <w:suppressAutoHyphens w:val="0"/>
        <w:spacing w:line="360" w:lineRule="auto"/>
        <w:ind w:firstLine="708"/>
        <w:jc w:val="both"/>
        <w:rPr>
          <w:rFonts w:eastAsia="Times New Roman"/>
          <w:kern w:val="0"/>
          <w:lang w:eastAsia="cs-CZ"/>
        </w:rPr>
      </w:pP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color w:val="000000"/>
          <w:kern w:val="0"/>
          <w:sz w:val="23"/>
          <w:szCs w:val="23"/>
          <w:lang w:eastAsia="cs-CZ"/>
        </w:rPr>
        <w:t>Seznam příloh</w:t>
      </w:r>
      <w:r w:rsidR="0090157E">
        <w:rPr>
          <w:rFonts w:eastAsia="Times New Roman"/>
          <w:color w:val="000000"/>
          <w:kern w:val="0"/>
          <w:sz w:val="23"/>
          <w:szCs w:val="23"/>
          <w:lang w:eastAsia="cs-CZ"/>
        </w:rPr>
        <w:t>:</w:t>
      </w:r>
    </w:p>
    <w:p w:rsidR="00EF7FD1" w:rsidRPr="00EF7FD1" w:rsidRDefault="006C3D1B" w:rsidP="00EF7FD1">
      <w:pPr>
        <w:widowControl/>
        <w:suppressAutoHyphens w:val="0"/>
        <w:spacing w:line="360" w:lineRule="auto"/>
        <w:jc w:val="both"/>
        <w:rPr>
          <w:rFonts w:eastAsia="Times New Roman"/>
          <w:kern w:val="0"/>
          <w:lang w:eastAsia="cs-CZ"/>
        </w:rPr>
      </w:pPr>
      <w:r>
        <w:rPr>
          <w:rFonts w:eastAsia="Times New Roman"/>
          <w:color w:val="000000"/>
          <w:kern w:val="0"/>
          <w:sz w:val="23"/>
          <w:szCs w:val="23"/>
          <w:lang w:eastAsia="cs-CZ"/>
        </w:rPr>
        <w:t xml:space="preserve">Příloha </w:t>
      </w:r>
      <w:r w:rsidR="00EF7FD1" w:rsidRPr="00EF7FD1">
        <w:rPr>
          <w:rFonts w:eastAsia="Times New Roman"/>
          <w:color w:val="000000"/>
          <w:kern w:val="0"/>
          <w:sz w:val="23"/>
          <w:szCs w:val="23"/>
          <w:lang w:eastAsia="cs-CZ"/>
        </w:rPr>
        <w:t xml:space="preserve">1 – </w:t>
      </w:r>
      <w:r w:rsidR="003914A0">
        <w:rPr>
          <w:rFonts w:eastAsia="Times New Roman"/>
          <w:color w:val="000000"/>
          <w:kern w:val="0"/>
          <w:sz w:val="23"/>
          <w:szCs w:val="23"/>
          <w:lang w:eastAsia="cs-CZ"/>
        </w:rPr>
        <w:t xml:space="preserve"> </w:t>
      </w:r>
      <w:r w:rsidR="00105A2C" w:rsidRPr="00EF7FD1">
        <w:rPr>
          <w:rFonts w:eastAsia="Times New Roman"/>
          <w:color w:val="000000"/>
          <w:kern w:val="0"/>
          <w:sz w:val="23"/>
          <w:szCs w:val="23"/>
          <w:lang w:eastAsia="cs-CZ"/>
        </w:rPr>
        <w:t xml:space="preserve">Informovaný souhlas </w:t>
      </w:r>
    </w:p>
    <w:p w:rsidR="00EF7FD1" w:rsidRPr="00EF7FD1" w:rsidRDefault="00EF7FD1" w:rsidP="00EF7FD1">
      <w:pPr>
        <w:widowControl/>
        <w:suppressAutoHyphens w:val="0"/>
        <w:spacing w:line="360" w:lineRule="auto"/>
        <w:jc w:val="both"/>
        <w:rPr>
          <w:rFonts w:eastAsia="Times New Roman"/>
          <w:kern w:val="0"/>
          <w:lang w:eastAsia="cs-CZ"/>
        </w:rPr>
      </w:pPr>
      <w:r w:rsidRPr="00EF7FD1">
        <w:rPr>
          <w:rFonts w:eastAsia="Times New Roman"/>
          <w:color w:val="000000"/>
          <w:kern w:val="0"/>
          <w:sz w:val="23"/>
          <w:szCs w:val="23"/>
          <w:lang w:eastAsia="cs-CZ"/>
        </w:rPr>
        <w:t xml:space="preserve">Příloha 2 – </w:t>
      </w:r>
      <w:r w:rsidR="003914A0">
        <w:rPr>
          <w:rFonts w:eastAsia="Times New Roman"/>
          <w:color w:val="000000"/>
          <w:kern w:val="0"/>
          <w:sz w:val="23"/>
          <w:szCs w:val="23"/>
          <w:lang w:eastAsia="cs-CZ"/>
        </w:rPr>
        <w:t xml:space="preserve"> </w:t>
      </w:r>
      <w:r w:rsidR="00105A2C" w:rsidRPr="00EF7FD1">
        <w:rPr>
          <w:rFonts w:eastAsia="Times New Roman"/>
          <w:color w:val="000000"/>
          <w:kern w:val="0"/>
          <w:sz w:val="23"/>
          <w:szCs w:val="23"/>
          <w:lang w:eastAsia="cs-CZ"/>
        </w:rPr>
        <w:t>Dotazník</w:t>
      </w:r>
    </w:p>
    <w:p w:rsidR="00EF7FD1" w:rsidRDefault="006C3D1B" w:rsidP="00EF7FD1">
      <w:pPr>
        <w:widowControl/>
        <w:suppressAutoHyphens w:val="0"/>
        <w:spacing w:line="360" w:lineRule="auto"/>
        <w:jc w:val="both"/>
        <w:rPr>
          <w:rFonts w:eastAsia="Times New Roman"/>
          <w:color w:val="000000"/>
          <w:kern w:val="0"/>
          <w:sz w:val="23"/>
          <w:szCs w:val="23"/>
          <w:lang w:eastAsia="cs-CZ"/>
        </w:rPr>
      </w:pPr>
      <w:r>
        <w:rPr>
          <w:rFonts w:eastAsia="Times New Roman"/>
          <w:color w:val="000000"/>
          <w:kern w:val="0"/>
          <w:sz w:val="23"/>
          <w:szCs w:val="23"/>
          <w:lang w:eastAsia="cs-CZ"/>
        </w:rPr>
        <w:t xml:space="preserve">Příloha </w:t>
      </w:r>
      <w:r w:rsidR="003914A0">
        <w:rPr>
          <w:rFonts w:eastAsia="Times New Roman"/>
          <w:color w:val="000000"/>
          <w:kern w:val="0"/>
          <w:sz w:val="23"/>
          <w:szCs w:val="23"/>
          <w:lang w:eastAsia="cs-CZ"/>
        </w:rPr>
        <w:t xml:space="preserve">3 – </w:t>
      </w:r>
      <w:r w:rsidR="00EF7FD1" w:rsidRPr="00EF7FD1">
        <w:rPr>
          <w:rFonts w:eastAsia="Times New Roman"/>
          <w:color w:val="000000"/>
          <w:kern w:val="0"/>
          <w:sz w:val="23"/>
          <w:szCs w:val="23"/>
          <w:lang w:eastAsia="cs-CZ"/>
        </w:rPr>
        <w:t>Testy</w:t>
      </w:r>
      <w:r w:rsidR="00345E5A">
        <w:rPr>
          <w:rFonts w:eastAsia="Times New Roman"/>
          <w:color w:val="000000"/>
          <w:kern w:val="0"/>
          <w:sz w:val="23"/>
          <w:szCs w:val="23"/>
          <w:lang w:eastAsia="cs-CZ"/>
        </w:rPr>
        <w:t xml:space="preserve"> přiloženy zvlášť ve formátu pdf</w:t>
      </w:r>
      <w:r w:rsidR="00F7040F">
        <w:rPr>
          <w:rFonts w:eastAsia="Times New Roman"/>
          <w:color w:val="000000"/>
          <w:kern w:val="0"/>
          <w:sz w:val="23"/>
          <w:szCs w:val="23"/>
          <w:lang w:eastAsia="cs-CZ"/>
        </w:rPr>
        <w:t>.</w:t>
      </w:r>
      <w:bookmarkStart w:id="16" w:name="_GoBack"/>
      <w:bookmarkEnd w:id="16"/>
      <w:r w:rsidR="00212FAB">
        <w:rPr>
          <w:rFonts w:eastAsia="Times New Roman"/>
          <w:color w:val="000000"/>
          <w:kern w:val="0"/>
          <w:sz w:val="23"/>
          <w:szCs w:val="23"/>
          <w:lang w:eastAsia="cs-CZ"/>
        </w:rPr>
        <w:t xml:space="preserve"> (barevná</w:t>
      </w:r>
      <w:r w:rsidR="00EF7FD1">
        <w:rPr>
          <w:rFonts w:eastAsia="Times New Roman"/>
          <w:color w:val="000000"/>
          <w:kern w:val="0"/>
          <w:sz w:val="23"/>
          <w:szCs w:val="23"/>
          <w:lang w:eastAsia="cs-CZ"/>
        </w:rPr>
        <w:t xml:space="preserve"> kombinace černé na modré</w:t>
      </w:r>
      <w:r w:rsidR="00212FAB">
        <w:rPr>
          <w:rFonts w:eastAsia="Times New Roman"/>
          <w:color w:val="000000"/>
          <w:kern w:val="0"/>
          <w:sz w:val="23"/>
          <w:szCs w:val="23"/>
          <w:lang w:eastAsia="cs-CZ"/>
        </w:rPr>
        <w:t xml:space="preserve"> zatím není v příloze, doplníme ji </w:t>
      </w:r>
      <w:r w:rsidR="00EF7FD1">
        <w:rPr>
          <w:rFonts w:eastAsia="Times New Roman"/>
          <w:color w:val="000000"/>
          <w:kern w:val="0"/>
          <w:sz w:val="23"/>
          <w:szCs w:val="23"/>
          <w:lang w:eastAsia="cs-CZ"/>
        </w:rPr>
        <w:t>v další fázi projektu).</w:t>
      </w: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Default="00105A2C" w:rsidP="00EF7FD1">
      <w:pPr>
        <w:widowControl/>
        <w:suppressAutoHyphens w:val="0"/>
        <w:spacing w:line="360" w:lineRule="auto"/>
        <w:jc w:val="both"/>
        <w:rPr>
          <w:rFonts w:eastAsia="Times New Roman"/>
          <w:color w:val="000000"/>
          <w:kern w:val="0"/>
          <w:sz w:val="23"/>
          <w:szCs w:val="23"/>
          <w:lang w:eastAsia="cs-CZ"/>
        </w:rPr>
      </w:pPr>
    </w:p>
    <w:p w:rsidR="00105A2C" w:rsidRPr="00EF7FD1" w:rsidRDefault="00105A2C" w:rsidP="00EF7FD1">
      <w:pPr>
        <w:widowControl/>
        <w:suppressAutoHyphens w:val="0"/>
        <w:spacing w:line="360" w:lineRule="auto"/>
        <w:jc w:val="both"/>
        <w:rPr>
          <w:rFonts w:eastAsia="Times New Roman"/>
          <w:kern w:val="0"/>
          <w:lang w:eastAsia="cs-CZ"/>
        </w:rPr>
      </w:pPr>
    </w:p>
    <w:p w:rsidR="00266AFB" w:rsidRPr="00266AFB" w:rsidRDefault="00266AFB" w:rsidP="00266AFB">
      <w:pPr>
        <w:tabs>
          <w:tab w:val="left" w:pos="720"/>
        </w:tabs>
        <w:spacing w:line="360" w:lineRule="auto"/>
        <w:ind w:left="-1" w:right="-1" w:hanging="1"/>
        <w:jc w:val="both"/>
      </w:pPr>
    </w:p>
    <w:p w:rsidR="00105A2C" w:rsidRDefault="00105A2C" w:rsidP="00105A2C">
      <w:pPr>
        <w:tabs>
          <w:tab w:val="left" w:pos="720"/>
        </w:tabs>
        <w:spacing w:line="360" w:lineRule="auto"/>
        <w:ind w:left="-1" w:right="-1" w:hanging="1"/>
        <w:jc w:val="both"/>
        <w:rPr>
          <w:rFonts w:eastAsia="Times New Roman"/>
          <w:b/>
          <w:color w:val="000000"/>
        </w:rPr>
      </w:pPr>
    </w:p>
    <w:p w:rsidR="00105A2C" w:rsidRPr="00266AFB" w:rsidRDefault="00105A2C" w:rsidP="00105A2C">
      <w:pPr>
        <w:tabs>
          <w:tab w:val="left" w:pos="720"/>
        </w:tabs>
        <w:spacing w:line="360" w:lineRule="auto"/>
        <w:ind w:left="-1" w:right="-1" w:hanging="1"/>
        <w:jc w:val="both"/>
      </w:pPr>
      <w:r w:rsidRPr="00266AFB">
        <w:rPr>
          <w:rFonts w:eastAsia="Times New Roman"/>
          <w:b/>
          <w:color w:val="000000"/>
        </w:rPr>
        <w:t xml:space="preserve">Kompletní verze dotazníku </w:t>
      </w:r>
      <w:r w:rsidRPr="00266AFB">
        <w:rPr>
          <w:rFonts w:eastAsia="Times New Roman"/>
          <w:b/>
        </w:rPr>
        <w:t>a informovaný souhlas</w:t>
      </w:r>
    </w:p>
    <w:p w:rsidR="00105A2C" w:rsidRDefault="00105A2C" w:rsidP="00266AFB">
      <w:pPr>
        <w:tabs>
          <w:tab w:val="left" w:pos="720"/>
        </w:tabs>
        <w:spacing w:line="360" w:lineRule="auto"/>
        <w:ind w:left="-1" w:right="-1" w:hanging="1"/>
        <w:jc w:val="both"/>
        <w:rPr>
          <w:rFonts w:eastAsia="Times New Roman"/>
          <w:color w:val="000000"/>
        </w:rPr>
      </w:pPr>
    </w:p>
    <w:p w:rsidR="00105A2C" w:rsidRPr="00105A2C" w:rsidRDefault="00105A2C" w:rsidP="00266AFB">
      <w:pPr>
        <w:tabs>
          <w:tab w:val="left" w:pos="720"/>
        </w:tabs>
        <w:spacing w:line="360" w:lineRule="auto"/>
        <w:ind w:left="-1" w:right="-1" w:hanging="1"/>
        <w:jc w:val="both"/>
        <w:rPr>
          <w:rFonts w:eastAsia="Times New Roman"/>
          <w:color w:val="000000"/>
        </w:rPr>
      </w:pPr>
      <w:r w:rsidRPr="00105A2C">
        <w:rPr>
          <w:rFonts w:eastAsia="Times New Roman"/>
          <w:color w:val="000000"/>
        </w:rPr>
        <w:t>Příloha 1</w:t>
      </w:r>
    </w:p>
    <w:p w:rsidR="00266AFB" w:rsidRPr="00266AFB" w:rsidRDefault="00266AFB" w:rsidP="00266AFB">
      <w:pPr>
        <w:tabs>
          <w:tab w:val="left" w:pos="720"/>
        </w:tabs>
        <w:spacing w:line="360" w:lineRule="auto"/>
        <w:ind w:left="-1" w:right="-1" w:hanging="1"/>
        <w:jc w:val="both"/>
      </w:pPr>
    </w:p>
    <w:p w:rsidR="00266AFB" w:rsidRPr="00266AFB" w:rsidRDefault="00266AFB" w:rsidP="00266AFB">
      <w:pPr>
        <w:tabs>
          <w:tab w:val="left" w:pos="720"/>
        </w:tabs>
        <w:spacing w:line="360" w:lineRule="auto"/>
        <w:ind w:left="-1" w:right="-1" w:hanging="1"/>
        <w:jc w:val="both"/>
      </w:pPr>
      <w:r w:rsidRPr="00266AFB">
        <w:rPr>
          <w:rFonts w:eastAsia="Times New Roman"/>
          <w:b/>
        </w:rPr>
        <w:t>Informovaný souhlas</w:t>
      </w:r>
    </w:p>
    <w:p w:rsidR="00266AFB" w:rsidRPr="00266AFB" w:rsidRDefault="00266AFB" w:rsidP="00266AFB">
      <w:pPr>
        <w:tabs>
          <w:tab w:val="left" w:pos="720"/>
        </w:tabs>
        <w:spacing w:line="360" w:lineRule="auto"/>
        <w:ind w:left="-1" w:right="-1" w:hanging="1"/>
        <w:jc w:val="both"/>
      </w:pPr>
      <w:r w:rsidRPr="00266AFB">
        <w:rPr>
          <w:rFonts w:eastAsia="Times New Roman"/>
        </w:rPr>
        <w:t xml:space="preserve"> </w:t>
      </w:r>
    </w:p>
    <w:p w:rsidR="00266AFB" w:rsidRPr="00266AFB" w:rsidRDefault="00266AFB" w:rsidP="00266AFB">
      <w:pPr>
        <w:tabs>
          <w:tab w:val="left" w:pos="720"/>
        </w:tabs>
        <w:spacing w:line="360" w:lineRule="auto"/>
        <w:ind w:left="-1" w:right="-1" w:hanging="1"/>
        <w:jc w:val="both"/>
      </w:pPr>
      <w:r w:rsidRPr="00266AFB">
        <w:rPr>
          <w:rFonts w:eastAsia="Times New Roman"/>
        </w:rPr>
        <w:t>Projekt: Rozlišování barevných kontrastů se zaměřením na oblast dopravních značek</w:t>
      </w:r>
    </w:p>
    <w:p w:rsidR="00266AFB" w:rsidRPr="00266AFB" w:rsidRDefault="00266AFB" w:rsidP="00266AFB">
      <w:pPr>
        <w:tabs>
          <w:tab w:val="left" w:pos="720"/>
        </w:tabs>
        <w:spacing w:line="360" w:lineRule="auto"/>
        <w:ind w:left="-1" w:right="-1" w:hanging="1"/>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Prohlašuji, že souhlasím s účastí na výše uvedeném projektu. Autoři projektu mě informovali o podstatě, cíli a metodách, které budou při výzkumu použity a seznámili mě s možnými riziky.</w:t>
      </w:r>
    </w:p>
    <w:p w:rsidR="00266AFB" w:rsidRPr="00266AFB" w:rsidRDefault="00266AFB" w:rsidP="00266AFB">
      <w:pPr>
        <w:spacing w:line="360" w:lineRule="auto"/>
        <w:ind w:firstLine="700"/>
        <w:jc w:val="both"/>
      </w:pPr>
      <w:r w:rsidRPr="00266AFB">
        <w:rPr>
          <w:rFonts w:eastAsia="Times New Roman"/>
        </w:rPr>
        <w:t>Souhlasím s tím, že získané údaje budou použity jen pro účely výzkumu a že získaná data budou publikována anonymně. Výsledky projektu mi budou na požádání zpřístupněny.</w:t>
      </w:r>
    </w:p>
    <w:p w:rsidR="00266AFB" w:rsidRPr="00266AFB" w:rsidRDefault="00266AFB" w:rsidP="00266AFB">
      <w:pPr>
        <w:spacing w:line="360" w:lineRule="auto"/>
        <w:ind w:firstLine="700"/>
        <w:jc w:val="both"/>
      </w:pPr>
      <w:r w:rsidRPr="00266AFB">
        <w:rPr>
          <w:rFonts w:eastAsia="Times New Roman"/>
        </w:rPr>
        <w:t>Měl/a jsem možnost se na vše podrobně zeptat a moje otázky byly zodpovězeny tak, že jsem jim porozuměl/a.</w:t>
      </w:r>
    </w:p>
    <w:p w:rsidR="00266AFB" w:rsidRPr="00266AFB" w:rsidRDefault="00266AFB" w:rsidP="00266AFB">
      <w:pPr>
        <w:spacing w:line="360" w:lineRule="auto"/>
        <w:ind w:firstLine="700"/>
        <w:jc w:val="both"/>
      </w:pPr>
      <w:r w:rsidRPr="00266AFB">
        <w:rPr>
          <w:rFonts w:eastAsia="Times New Roman"/>
        </w:rPr>
        <w:t>Jsem informován/a o tom, že mohu z projektu kdykoliv odstoupit a to i bez udání důvodu.</w:t>
      </w:r>
    </w:p>
    <w:p w:rsidR="00266AFB" w:rsidRPr="00266AFB" w:rsidRDefault="00266AFB" w:rsidP="00266AFB">
      <w:pPr>
        <w:spacing w:line="360" w:lineRule="auto"/>
        <w:ind w:firstLine="700"/>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Jméno, příjmení a podpis účastníka v projektu:</w:t>
      </w:r>
    </w:p>
    <w:p w:rsidR="00266AFB" w:rsidRPr="00266AFB" w:rsidRDefault="00266AFB" w:rsidP="00266AFB">
      <w:pPr>
        <w:spacing w:line="360" w:lineRule="auto"/>
        <w:ind w:firstLine="700"/>
        <w:jc w:val="both"/>
      </w:pPr>
      <w:r w:rsidRPr="00266AFB">
        <w:rPr>
          <w:rFonts w:eastAsia="Times New Roman"/>
        </w:rPr>
        <w:t xml:space="preserve"> </w:t>
      </w:r>
    </w:p>
    <w:p w:rsidR="00266AFB" w:rsidRPr="00266AFB" w:rsidRDefault="00266AFB" w:rsidP="00266AFB">
      <w:pPr>
        <w:spacing w:line="360" w:lineRule="auto"/>
        <w:ind w:left="700"/>
        <w:jc w:val="both"/>
      </w:pPr>
      <w:r w:rsidRPr="00266AFB">
        <w:rPr>
          <w:rFonts w:eastAsia="Times New Roman"/>
        </w:rPr>
        <w:t>_______________________________________________________________ Jméno, příjmení a podpis jednoho z autorů projektu:</w:t>
      </w:r>
    </w:p>
    <w:p w:rsidR="00266AFB" w:rsidRPr="00266AFB" w:rsidRDefault="00266AFB" w:rsidP="00266AFB">
      <w:pPr>
        <w:spacing w:line="360" w:lineRule="auto"/>
        <w:ind w:left="700"/>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________________________________________________________________</w:t>
      </w:r>
    </w:p>
    <w:p w:rsidR="00266AFB" w:rsidRPr="00266AFB" w:rsidRDefault="00266AFB" w:rsidP="00266AFB">
      <w:pPr>
        <w:spacing w:line="360" w:lineRule="auto"/>
        <w:ind w:firstLine="700"/>
        <w:jc w:val="both"/>
      </w:pPr>
      <w:r w:rsidRPr="00266AFB">
        <w:rPr>
          <w:rFonts w:eastAsia="Times New Roman"/>
        </w:rPr>
        <w:t xml:space="preserve"> </w:t>
      </w:r>
    </w:p>
    <w:p w:rsidR="00266AFB" w:rsidRPr="00266AFB" w:rsidRDefault="00266AFB" w:rsidP="00266AFB">
      <w:pPr>
        <w:spacing w:line="360" w:lineRule="auto"/>
        <w:ind w:firstLine="700"/>
        <w:jc w:val="both"/>
      </w:pPr>
      <w:r w:rsidRPr="00266AFB">
        <w:rPr>
          <w:rFonts w:eastAsia="Times New Roman"/>
        </w:rPr>
        <w:t>V ____________________dne __________________________________</w:t>
      </w:r>
    </w:p>
    <w:p w:rsidR="00266AFB" w:rsidRPr="00266AFB" w:rsidRDefault="00266AFB" w:rsidP="00266AFB">
      <w:pPr>
        <w:spacing w:line="360" w:lineRule="auto"/>
        <w:jc w:val="both"/>
      </w:pPr>
    </w:p>
    <w:p w:rsidR="00105A2C" w:rsidRDefault="00105A2C" w:rsidP="00266AFB">
      <w:pPr>
        <w:spacing w:line="360" w:lineRule="auto"/>
        <w:jc w:val="both"/>
        <w:rPr>
          <w:rFonts w:eastAsia="Times New Roman"/>
        </w:rPr>
      </w:pPr>
    </w:p>
    <w:p w:rsidR="00105A2C" w:rsidRDefault="00105A2C" w:rsidP="00266AFB">
      <w:pPr>
        <w:spacing w:line="360" w:lineRule="auto"/>
        <w:jc w:val="both"/>
        <w:rPr>
          <w:rFonts w:eastAsia="Times New Roman"/>
        </w:rPr>
      </w:pPr>
    </w:p>
    <w:p w:rsidR="00105A2C" w:rsidRDefault="00105A2C" w:rsidP="00266AFB">
      <w:pPr>
        <w:spacing w:line="360" w:lineRule="auto"/>
        <w:jc w:val="both"/>
        <w:rPr>
          <w:rFonts w:eastAsia="Times New Roman"/>
        </w:rPr>
      </w:pPr>
    </w:p>
    <w:p w:rsidR="00105A2C" w:rsidRDefault="00105A2C" w:rsidP="00266AFB">
      <w:pPr>
        <w:spacing w:line="360" w:lineRule="auto"/>
        <w:jc w:val="both"/>
        <w:rPr>
          <w:rFonts w:eastAsia="Times New Roman"/>
        </w:rPr>
      </w:pPr>
    </w:p>
    <w:p w:rsidR="00105A2C" w:rsidRPr="00105A2C" w:rsidRDefault="00105A2C" w:rsidP="00266AFB">
      <w:pPr>
        <w:spacing w:line="360" w:lineRule="auto"/>
        <w:jc w:val="both"/>
        <w:rPr>
          <w:rFonts w:eastAsia="Times New Roman"/>
        </w:rPr>
      </w:pPr>
      <w:r w:rsidRPr="00105A2C">
        <w:rPr>
          <w:rFonts w:eastAsia="Times New Roman"/>
        </w:rPr>
        <w:t>Příloha 2</w:t>
      </w:r>
    </w:p>
    <w:p w:rsidR="00105A2C" w:rsidRPr="00105A2C" w:rsidRDefault="00105A2C" w:rsidP="00266AFB">
      <w:pPr>
        <w:spacing w:line="360" w:lineRule="auto"/>
        <w:jc w:val="both"/>
        <w:rPr>
          <w:rFonts w:eastAsia="Times New Roman"/>
          <w:b/>
        </w:rPr>
      </w:pPr>
    </w:p>
    <w:p w:rsidR="00266AFB" w:rsidRPr="00266AFB" w:rsidRDefault="00266AFB" w:rsidP="00266AFB">
      <w:pPr>
        <w:spacing w:line="360" w:lineRule="auto"/>
        <w:jc w:val="both"/>
      </w:pPr>
      <w:r w:rsidRPr="00266AFB">
        <w:rPr>
          <w:rFonts w:eastAsia="Times New Roman"/>
        </w:rPr>
        <w:t xml:space="preserve"> </w:t>
      </w:r>
      <w:r w:rsidRPr="00266AFB">
        <w:rPr>
          <w:rFonts w:eastAsia="Times New Roman"/>
          <w:b/>
        </w:rPr>
        <w:t>Dotazník</w:t>
      </w:r>
    </w:p>
    <w:p w:rsidR="00266AFB" w:rsidRPr="00266AFB" w:rsidRDefault="00266AFB" w:rsidP="00266AFB">
      <w:pPr>
        <w:spacing w:line="360" w:lineRule="auto"/>
        <w:jc w:val="both"/>
      </w:pPr>
    </w:p>
    <w:p w:rsidR="004D183F" w:rsidRDefault="004D183F" w:rsidP="004D183F">
      <w:pPr>
        <w:spacing w:line="360" w:lineRule="auto"/>
        <w:ind w:firstLine="708"/>
        <w:jc w:val="both"/>
      </w:pPr>
      <w:r w:rsidRPr="00694E24">
        <w:t xml:space="preserve">Při tvorbě dotazníku jsme se snažily </w:t>
      </w:r>
      <w:r>
        <w:t>zohlednit</w:t>
      </w:r>
      <w:r w:rsidRPr="00694E24">
        <w:t xml:space="preserve">, aby otázky byly </w:t>
      </w:r>
      <w:r>
        <w:t xml:space="preserve">srozumitelné a jednoznačné a aby respondenti měli k dispozici všechny možnosti (Disman, 2011). Některé otázky slouží k podrobnějšímu výběru respondentů. Například pokud respondent vlastní řidičský průkaz více než 5 let, ale řídí méně často než jednou za rok, nezařadíme ho mezi zkušené řidiče. Protože se jedná o vizuální test, pokládáme i otázky, které se týkají zraku. Těmito otázkami nebudeme respondenty rozřazovat, spíše bychom je použily ve fázi vyhodnocování ke kontrole, zda respondent, který </w:t>
      </w:r>
      <w:proofErr w:type="gramStart"/>
      <w:r>
        <w:t>dosáhl</w:t>
      </w:r>
      <w:proofErr w:type="gramEnd"/>
      <w:r>
        <w:t xml:space="preserve"> horších časů případně </w:t>
      </w:r>
      <w:proofErr w:type="gramStart"/>
      <w:r>
        <w:t>nemá</w:t>
      </w:r>
      <w:proofErr w:type="gramEnd"/>
      <w:r>
        <w:t xml:space="preserve"> oční vadu.</w:t>
      </w:r>
    </w:p>
    <w:p w:rsidR="004D183F" w:rsidRDefault="004D183F" w:rsidP="004D183F">
      <w:pPr>
        <w:spacing w:line="360" w:lineRule="auto"/>
        <w:ind w:firstLine="708"/>
        <w:jc w:val="both"/>
        <w:rPr>
          <w:b/>
        </w:rPr>
      </w:pPr>
    </w:p>
    <w:p w:rsidR="004D183F" w:rsidRPr="00A92EA3" w:rsidRDefault="004D183F" w:rsidP="004D183F">
      <w:pPr>
        <w:spacing w:line="360" w:lineRule="auto"/>
        <w:jc w:val="both"/>
        <w:rPr>
          <w:b/>
        </w:rPr>
      </w:pPr>
      <w:r w:rsidRPr="00A92EA3">
        <w:rPr>
          <w:b/>
        </w:rPr>
        <w:t>Dotazník</w:t>
      </w:r>
    </w:p>
    <w:p w:rsidR="004D183F" w:rsidRDefault="004D183F" w:rsidP="004D183F">
      <w:pPr>
        <w:spacing w:line="360" w:lineRule="auto"/>
        <w:jc w:val="both"/>
      </w:pPr>
      <w:r>
        <w:t>Vážená paní, vážený pane,</w:t>
      </w:r>
    </w:p>
    <w:p w:rsidR="004D183F" w:rsidRDefault="004D183F" w:rsidP="004D183F">
      <w:pPr>
        <w:spacing w:line="360" w:lineRule="auto"/>
        <w:ind w:firstLine="708"/>
        <w:jc w:val="both"/>
      </w:pPr>
      <w:r w:rsidRPr="008F231E">
        <w:rPr>
          <w:color w:val="000000"/>
        </w:rPr>
        <w:t xml:space="preserve">rádi bychom Vás pozvali k účasti na výzkumu, který se </w:t>
      </w:r>
      <w:r w:rsidRPr="008F231E">
        <w:rPr>
          <w:iCs/>
          <w:color w:val="000000"/>
        </w:rPr>
        <w:t>zabývá vizuálním rozlišováním obrazců ve tvaru dopravního značení</w:t>
      </w:r>
      <w:r w:rsidRPr="008F231E">
        <w:t xml:space="preserve"> se zaměř</w:t>
      </w:r>
      <w:r>
        <w:t>ením na oblast dopravních značek. Výsledky výzkumu mohou sloužit jako podklad pro další výzkum v této oblasti, proto je Vaše účast velmi důležitá. Otázky v dotazníku zjišťují pouze základní údaje o Vás potřebné pro náš výzkum a budou zveřejněny pouze formou statistiky. Vaše osobní údaje nebudou nikde použity.</w:t>
      </w:r>
    </w:p>
    <w:p w:rsidR="004D183F" w:rsidRDefault="004D183F" w:rsidP="004D183F">
      <w:pPr>
        <w:spacing w:line="360" w:lineRule="auto"/>
        <w:jc w:val="both"/>
      </w:pPr>
      <w:r>
        <w:t xml:space="preserve">Vyplnění dotazníku Vám bude trvat přibližně 5 minut. </w:t>
      </w:r>
    </w:p>
    <w:p w:rsidR="004D183F" w:rsidRDefault="004D183F" w:rsidP="004D183F">
      <w:pPr>
        <w:spacing w:line="360" w:lineRule="auto"/>
        <w:ind w:firstLine="708"/>
        <w:jc w:val="both"/>
      </w:pPr>
      <w:r>
        <w:t>Na základě vyplnění tohoto dotazníku obdržíte pozvánku k testu rozlišování barevných kontrastů. Místo a čas testu budou blíže upřesněny v pozvánce.</w:t>
      </w:r>
    </w:p>
    <w:p w:rsidR="004D183F" w:rsidRDefault="004D183F" w:rsidP="004D183F">
      <w:pPr>
        <w:spacing w:line="360" w:lineRule="auto"/>
        <w:jc w:val="both"/>
      </w:pPr>
      <w:r>
        <w:t xml:space="preserve">V případě dotazů se můžete obrátit na e-mail: </w:t>
      </w:r>
    </w:p>
    <w:p w:rsidR="006C3D1B" w:rsidRDefault="006C3D1B" w:rsidP="004D183F">
      <w:pPr>
        <w:spacing w:line="360" w:lineRule="auto"/>
        <w:jc w:val="both"/>
      </w:pPr>
    </w:p>
    <w:p w:rsidR="004D183F" w:rsidRDefault="004D183F" w:rsidP="004D183F">
      <w:pPr>
        <w:spacing w:line="360" w:lineRule="auto"/>
        <w:jc w:val="both"/>
      </w:pPr>
      <w:r>
        <w:t>Děkujeme Vám za Váš čas a ochotu.</w:t>
      </w:r>
    </w:p>
    <w:p w:rsidR="006C3D1B" w:rsidRDefault="006C3D1B" w:rsidP="004D183F">
      <w:pPr>
        <w:spacing w:line="360" w:lineRule="auto"/>
        <w:jc w:val="both"/>
      </w:pPr>
    </w:p>
    <w:p w:rsidR="004D183F" w:rsidRDefault="004D183F" w:rsidP="004D183F">
      <w:pPr>
        <w:spacing w:line="360" w:lineRule="auto"/>
        <w:jc w:val="both"/>
      </w:pPr>
      <w:r>
        <w:t xml:space="preserve">S pozdravem </w:t>
      </w:r>
    </w:p>
    <w:p w:rsidR="004D183F" w:rsidRDefault="004D183F" w:rsidP="004D183F">
      <w:pPr>
        <w:spacing w:line="360" w:lineRule="auto"/>
        <w:jc w:val="both"/>
      </w:pPr>
    </w:p>
    <w:p w:rsidR="00105A2C" w:rsidRDefault="00105A2C" w:rsidP="004D183F">
      <w:pPr>
        <w:spacing w:line="360" w:lineRule="auto"/>
        <w:jc w:val="both"/>
      </w:pPr>
    </w:p>
    <w:p w:rsidR="006C3D1B" w:rsidRDefault="006C3D1B" w:rsidP="004D183F">
      <w:pPr>
        <w:spacing w:line="360" w:lineRule="auto"/>
        <w:jc w:val="both"/>
      </w:pPr>
    </w:p>
    <w:p w:rsidR="004D183F" w:rsidRDefault="004D183F" w:rsidP="004D183F">
      <w:pPr>
        <w:spacing w:line="360" w:lineRule="auto"/>
        <w:jc w:val="both"/>
      </w:pPr>
    </w:p>
    <w:p w:rsidR="004D183F" w:rsidRDefault="004D183F" w:rsidP="00C32F25">
      <w:pPr>
        <w:spacing w:line="360" w:lineRule="auto"/>
      </w:pPr>
    </w:p>
    <w:p w:rsidR="004D183F" w:rsidRPr="00FC77C3" w:rsidRDefault="004D183F" w:rsidP="00C32F25">
      <w:pPr>
        <w:spacing w:line="360" w:lineRule="auto"/>
        <w:rPr>
          <w:b/>
        </w:rPr>
      </w:pPr>
      <w:r w:rsidRPr="00FC77C3">
        <w:rPr>
          <w:b/>
        </w:rPr>
        <w:t>Obecné instrukce:</w:t>
      </w:r>
    </w:p>
    <w:p w:rsidR="004D183F" w:rsidRPr="00FC77C3" w:rsidRDefault="004D183F" w:rsidP="00C32F25">
      <w:pPr>
        <w:spacing w:line="360" w:lineRule="auto"/>
      </w:pPr>
      <w:r>
        <w:t>1/V případě, že u o</w:t>
      </w:r>
      <w:r w:rsidRPr="00FC77C3">
        <w:t xml:space="preserve">tázky nejsou jiné instrukce, označujte, prosím, odpovědi křížkem </w:t>
      </w:r>
      <w:r w:rsidRPr="00FC77C3">
        <w:rPr>
          <w:b/>
        </w:rPr>
        <w:t>(X)</w:t>
      </w:r>
      <w:r w:rsidRPr="00FC77C3">
        <w:t xml:space="preserve"> v příslušném čtverečku u varianty odpovědi.</w:t>
      </w:r>
    </w:p>
    <w:p w:rsidR="004D183F" w:rsidRPr="00FC77C3" w:rsidRDefault="004D183F" w:rsidP="00C32F25">
      <w:pPr>
        <w:tabs>
          <w:tab w:val="right" w:pos="1134"/>
        </w:tabs>
        <w:spacing w:line="360" w:lineRule="auto"/>
      </w:pPr>
      <w:r w:rsidRPr="00FC77C3">
        <w:t xml:space="preserve">2/Prosím označte vždy pouze jednu z nabízených možností. </w:t>
      </w:r>
    </w:p>
    <w:p w:rsidR="004D183F" w:rsidRPr="00FC77C3" w:rsidRDefault="004D183F" w:rsidP="00C32F25">
      <w:pPr>
        <w:tabs>
          <w:tab w:val="right" w:pos="1134"/>
        </w:tabs>
        <w:spacing w:line="360" w:lineRule="auto"/>
      </w:pPr>
      <w:r w:rsidRPr="00FC77C3">
        <w:t>3/Před označením vybrané odpovědi si prosím nejprve přečtěte všechny varianty odpovědí</w:t>
      </w:r>
    </w:p>
    <w:p w:rsidR="004D183F" w:rsidRDefault="004D183F" w:rsidP="004D183F">
      <w:pPr>
        <w:spacing w:line="360" w:lineRule="auto"/>
        <w:jc w:val="both"/>
      </w:pPr>
    </w:p>
    <w:p w:rsidR="004D183F" w:rsidRDefault="004D183F" w:rsidP="004D183F">
      <w:pPr>
        <w:spacing w:line="360" w:lineRule="auto"/>
        <w:jc w:val="both"/>
        <w:rPr>
          <w:b/>
        </w:rPr>
      </w:pPr>
      <w:r w:rsidRPr="00E96C6D">
        <w:rPr>
          <w:b/>
        </w:rPr>
        <w:t>V první části dotazníku se budeme ptát na Vaše řidičské zkušenosti.</w:t>
      </w:r>
    </w:p>
    <w:p w:rsidR="00BE3B9D" w:rsidRPr="00E96C6D" w:rsidRDefault="00BE3B9D" w:rsidP="004D183F">
      <w:pPr>
        <w:spacing w:line="360" w:lineRule="auto"/>
        <w:jc w:val="both"/>
        <w:rPr>
          <w:b/>
        </w:rPr>
      </w:pPr>
    </w:p>
    <w:p w:rsidR="00BE3B9D" w:rsidRPr="00041407" w:rsidRDefault="00BE3B9D" w:rsidP="00BE3B9D">
      <w:pPr>
        <w:pStyle w:val="Odstavecseseznamem"/>
        <w:numPr>
          <w:ilvl w:val="0"/>
          <w:numId w:val="1"/>
        </w:numPr>
        <w:spacing w:line="360" w:lineRule="auto"/>
        <w:jc w:val="both"/>
        <w:rPr>
          <w:rFonts w:cs="Times New Roman"/>
          <w:b/>
          <w:szCs w:val="24"/>
          <w:u w:val="single"/>
        </w:rPr>
      </w:pPr>
      <w:r w:rsidRPr="00041407">
        <w:rPr>
          <w:rFonts w:cs="Times New Roman"/>
          <w:b/>
          <w:szCs w:val="24"/>
          <w:u w:val="single"/>
        </w:rPr>
        <w:t>Vlastníte řidičský průkaz?</w:t>
      </w:r>
    </w:p>
    <w:p w:rsidR="00BE3B9D" w:rsidRPr="002A44F0" w:rsidRDefault="00BE3B9D" w:rsidP="00BE3B9D">
      <w:pPr>
        <w:spacing w:line="360" w:lineRule="auto"/>
        <w:jc w:val="both"/>
      </w:pPr>
      <w:r>
        <w:t xml:space="preserve">1 </w:t>
      </w:r>
      <w:r w:rsidR="00842F2A">
        <w:t xml:space="preserve">  </w:t>
      </w:r>
      <w:r w:rsidRPr="002A44F0">
        <w:sym w:font="Wingdings" w:char="006F"/>
      </w:r>
      <w:r w:rsidRPr="002A44F0">
        <w:t xml:space="preserve"> ano</w:t>
      </w:r>
    </w:p>
    <w:p w:rsidR="00BE3B9D" w:rsidRDefault="00BE3B9D" w:rsidP="00BE3B9D">
      <w:pPr>
        <w:spacing w:line="360" w:lineRule="auto"/>
        <w:jc w:val="both"/>
        <w:rPr>
          <w:b/>
        </w:rPr>
      </w:pPr>
      <w:r>
        <w:t xml:space="preserve">2 </w:t>
      </w:r>
      <w:r w:rsidR="00842F2A">
        <w:t xml:space="preserve">  </w:t>
      </w:r>
      <w:r w:rsidRPr="002A44F0">
        <w:sym w:font="Wingdings" w:char="006F"/>
      </w:r>
      <w:r w:rsidRPr="002A44F0">
        <w:t xml:space="preserve"> ne –</w:t>
      </w:r>
      <w:r>
        <w:t xml:space="preserve"> </w:t>
      </w:r>
      <w:r w:rsidRPr="002A44F0">
        <w:t>přejděte prosím k otázce číslo</w:t>
      </w:r>
      <w:r>
        <w:t xml:space="preserve"> </w:t>
      </w:r>
      <w:r>
        <w:rPr>
          <w:b/>
        </w:rPr>
        <w:t>4</w:t>
      </w:r>
    </w:p>
    <w:p w:rsidR="006D0428" w:rsidRDefault="006D0428" w:rsidP="00BE3B9D">
      <w:pPr>
        <w:spacing w:line="360" w:lineRule="auto"/>
        <w:jc w:val="both"/>
      </w:pPr>
    </w:p>
    <w:p w:rsidR="00BE3B9D" w:rsidRPr="00041407" w:rsidRDefault="00BE3B9D" w:rsidP="00BE3B9D">
      <w:pPr>
        <w:pStyle w:val="Odstavecseseznamem"/>
        <w:numPr>
          <w:ilvl w:val="0"/>
          <w:numId w:val="1"/>
        </w:numPr>
        <w:spacing w:line="360" w:lineRule="auto"/>
        <w:jc w:val="both"/>
        <w:rPr>
          <w:rFonts w:cs="Times New Roman"/>
          <w:b/>
          <w:szCs w:val="24"/>
          <w:u w:val="single"/>
        </w:rPr>
      </w:pPr>
      <w:r w:rsidRPr="00041407">
        <w:rPr>
          <w:rFonts w:cs="Times New Roman"/>
          <w:b/>
          <w:szCs w:val="24"/>
          <w:u w:val="single"/>
        </w:rPr>
        <w:t>Kolik let, případně měsíců vlastníte řidičský průkaz?</w:t>
      </w:r>
    </w:p>
    <w:p w:rsidR="00BE3B9D" w:rsidRDefault="00BE3B9D" w:rsidP="00BE3B9D">
      <w:pPr>
        <w:spacing w:line="360" w:lineRule="auto"/>
        <w:jc w:val="both"/>
      </w:pPr>
      <w:r>
        <w:t xml:space="preserve">1 </w:t>
      </w:r>
      <w:r w:rsidR="00842F2A">
        <w:t xml:space="preserve">  </w:t>
      </w:r>
      <w:r w:rsidRPr="002A44F0">
        <w:sym w:font="Wingdings" w:char="006F"/>
      </w:r>
      <w:r>
        <w:t xml:space="preserve"> méně než 2 roky</w:t>
      </w:r>
    </w:p>
    <w:p w:rsidR="00BE3B9D" w:rsidRDefault="00BE3B9D" w:rsidP="00BE3B9D">
      <w:pPr>
        <w:spacing w:line="360" w:lineRule="auto"/>
        <w:jc w:val="both"/>
      </w:pPr>
      <w:r>
        <w:t xml:space="preserve">2 </w:t>
      </w:r>
      <w:r w:rsidR="00842F2A">
        <w:t xml:space="preserve">  </w:t>
      </w:r>
      <w:r w:rsidRPr="002A44F0">
        <w:sym w:font="Wingdings" w:char="006F"/>
      </w:r>
      <w:r>
        <w:t xml:space="preserve"> 2-5 let</w:t>
      </w:r>
    </w:p>
    <w:p w:rsidR="00BE3B9D" w:rsidRDefault="00BE3B9D" w:rsidP="00BE3B9D">
      <w:pPr>
        <w:spacing w:line="360" w:lineRule="auto"/>
        <w:jc w:val="both"/>
      </w:pPr>
      <w:r>
        <w:t xml:space="preserve">3 </w:t>
      </w:r>
      <w:r w:rsidR="00842F2A">
        <w:t xml:space="preserve">  </w:t>
      </w:r>
      <w:r w:rsidRPr="002A44F0">
        <w:sym w:font="Wingdings" w:char="006F"/>
      </w:r>
      <w:r>
        <w:t xml:space="preserve"> více než 5 let</w:t>
      </w:r>
    </w:p>
    <w:p w:rsidR="00BE3B9D" w:rsidRDefault="00BE3B9D" w:rsidP="00BE3B9D">
      <w:pPr>
        <w:spacing w:line="360" w:lineRule="auto"/>
        <w:jc w:val="both"/>
      </w:pPr>
      <w:r>
        <w:t xml:space="preserve">99 </w:t>
      </w:r>
      <w:r w:rsidRPr="002A44F0">
        <w:sym w:font="Wingdings" w:char="006F"/>
      </w:r>
      <w:r>
        <w:t xml:space="preserve"> nevím</w:t>
      </w:r>
    </w:p>
    <w:p w:rsidR="00BE3B9D" w:rsidRDefault="00BE3B9D" w:rsidP="00BE3B9D">
      <w:pPr>
        <w:spacing w:line="360" w:lineRule="auto"/>
        <w:jc w:val="both"/>
      </w:pPr>
      <w:r>
        <w:t xml:space="preserve">00 </w:t>
      </w:r>
      <w:r w:rsidRPr="002A44F0">
        <w:sym w:font="Wingdings" w:char="006F"/>
      </w:r>
      <w:r>
        <w:t xml:space="preserve"> neuvedeno</w:t>
      </w:r>
    </w:p>
    <w:p w:rsidR="006D0428" w:rsidRDefault="006D0428" w:rsidP="00BE3B9D">
      <w:pPr>
        <w:spacing w:line="360" w:lineRule="auto"/>
        <w:jc w:val="both"/>
      </w:pPr>
    </w:p>
    <w:p w:rsidR="00BE3B9D" w:rsidRDefault="00BE3B9D" w:rsidP="00BE3B9D">
      <w:pPr>
        <w:pStyle w:val="Odstavecseseznamem"/>
        <w:numPr>
          <w:ilvl w:val="0"/>
          <w:numId w:val="1"/>
        </w:numPr>
        <w:spacing w:line="360" w:lineRule="auto"/>
        <w:jc w:val="both"/>
        <w:rPr>
          <w:rFonts w:cs="Times New Roman"/>
          <w:b/>
          <w:szCs w:val="24"/>
          <w:u w:val="single"/>
        </w:rPr>
      </w:pPr>
      <w:r w:rsidRPr="00041407">
        <w:rPr>
          <w:rFonts w:cs="Times New Roman"/>
          <w:b/>
          <w:szCs w:val="24"/>
          <w:u w:val="single"/>
        </w:rPr>
        <w:t>Jak často řídíte?</w:t>
      </w:r>
    </w:p>
    <w:p w:rsidR="00BE3B9D" w:rsidRDefault="00BE3B9D" w:rsidP="00BE3B9D">
      <w:pPr>
        <w:spacing w:line="360" w:lineRule="auto"/>
        <w:jc w:val="both"/>
      </w:pPr>
      <w:r>
        <w:t xml:space="preserve">1 </w:t>
      </w:r>
      <w:r w:rsidR="00842F2A">
        <w:t xml:space="preserve">  </w:t>
      </w:r>
      <w:r w:rsidRPr="002A44F0">
        <w:sym w:font="Wingdings" w:char="006F"/>
      </w:r>
      <w:r>
        <w:t xml:space="preserve"> denně</w:t>
      </w:r>
    </w:p>
    <w:p w:rsidR="00BE3B9D" w:rsidRDefault="00BE3B9D" w:rsidP="00BE3B9D">
      <w:pPr>
        <w:spacing w:line="360" w:lineRule="auto"/>
        <w:jc w:val="both"/>
      </w:pPr>
      <w:r>
        <w:t xml:space="preserve">2 </w:t>
      </w:r>
      <w:r w:rsidR="00842F2A">
        <w:t xml:space="preserve">  </w:t>
      </w:r>
      <w:r w:rsidRPr="002A44F0">
        <w:sym w:font="Wingdings" w:char="006F"/>
      </w:r>
      <w:r>
        <w:t xml:space="preserve"> alespoň jednou týdně</w:t>
      </w:r>
    </w:p>
    <w:p w:rsidR="00BE3B9D" w:rsidRDefault="00BE3B9D" w:rsidP="00BE3B9D">
      <w:pPr>
        <w:spacing w:line="360" w:lineRule="auto"/>
        <w:jc w:val="both"/>
      </w:pPr>
      <w:r>
        <w:t xml:space="preserve">3 </w:t>
      </w:r>
      <w:r w:rsidR="00842F2A">
        <w:t xml:space="preserve">  </w:t>
      </w:r>
      <w:r w:rsidRPr="002A44F0">
        <w:sym w:font="Wingdings" w:char="006F"/>
      </w:r>
      <w:r>
        <w:t xml:space="preserve"> alespoň jednou za měsíc</w:t>
      </w:r>
    </w:p>
    <w:p w:rsidR="00BE3B9D" w:rsidRDefault="00BE3B9D" w:rsidP="00BE3B9D">
      <w:pPr>
        <w:spacing w:line="360" w:lineRule="auto"/>
        <w:jc w:val="both"/>
      </w:pPr>
      <w:r>
        <w:t xml:space="preserve">4 </w:t>
      </w:r>
      <w:r w:rsidR="00842F2A">
        <w:t xml:space="preserve">  </w:t>
      </w:r>
      <w:r w:rsidRPr="002A44F0">
        <w:sym w:font="Wingdings" w:char="006F"/>
      </w:r>
      <w:r>
        <w:t xml:space="preserve"> alespoň jednou za půl roku</w:t>
      </w:r>
    </w:p>
    <w:p w:rsidR="00BE3B9D" w:rsidRDefault="00BE3B9D" w:rsidP="00BE3B9D">
      <w:pPr>
        <w:spacing w:line="360" w:lineRule="auto"/>
        <w:jc w:val="both"/>
      </w:pPr>
      <w:r>
        <w:t xml:space="preserve">5 </w:t>
      </w:r>
      <w:r w:rsidR="00842F2A">
        <w:t xml:space="preserve">  </w:t>
      </w:r>
      <w:r w:rsidRPr="002A44F0">
        <w:sym w:font="Wingdings" w:char="006F"/>
      </w:r>
      <w:r>
        <w:t xml:space="preserve"> jednou za rok a méně</w:t>
      </w:r>
    </w:p>
    <w:p w:rsidR="00BE3B9D" w:rsidRDefault="00BE3B9D" w:rsidP="00BE3B9D">
      <w:pPr>
        <w:spacing w:line="360" w:lineRule="auto"/>
        <w:jc w:val="both"/>
      </w:pPr>
      <w:r>
        <w:t xml:space="preserve">99 </w:t>
      </w:r>
      <w:r w:rsidRPr="002A44F0">
        <w:sym w:font="Wingdings" w:char="006F"/>
      </w:r>
      <w:r>
        <w:t xml:space="preserve"> nevím</w:t>
      </w:r>
    </w:p>
    <w:p w:rsidR="00BE3B9D" w:rsidRDefault="00BE3B9D" w:rsidP="00BE3B9D">
      <w:pPr>
        <w:spacing w:line="360" w:lineRule="auto"/>
        <w:jc w:val="both"/>
      </w:pPr>
      <w:r>
        <w:t xml:space="preserve">00 </w:t>
      </w:r>
      <w:r w:rsidRPr="002A44F0">
        <w:sym w:font="Wingdings" w:char="006F"/>
      </w:r>
      <w:r>
        <w:t xml:space="preserve"> neuvedeno</w:t>
      </w:r>
    </w:p>
    <w:p w:rsidR="00105A2C" w:rsidRDefault="00105A2C" w:rsidP="00BE3B9D">
      <w:pPr>
        <w:spacing w:line="360" w:lineRule="auto"/>
        <w:jc w:val="both"/>
      </w:pPr>
    </w:p>
    <w:p w:rsidR="00105A2C" w:rsidRDefault="00105A2C" w:rsidP="00BE3B9D">
      <w:pPr>
        <w:spacing w:line="360" w:lineRule="auto"/>
        <w:jc w:val="both"/>
      </w:pPr>
    </w:p>
    <w:p w:rsidR="00105A2C" w:rsidRDefault="00105A2C" w:rsidP="00BE3B9D">
      <w:pPr>
        <w:spacing w:line="360" w:lineRule="auto"/>
        <w:jc w:val="both"/>
      </w:pPr>
    </w:p>
    <w:p w:rsidR="00105A2C" w:rsidRDefault="00105A2C" w:rsidP="00BE3B9D">
      <w:pPr>
        <w:spacing w:line="360" w:lineRule="auto"/>
        <w:jc w:val="both"/>
      </w:pPr>
    </w:p>
    <w:p w:rsidR="00BE3B9D" w:rsidRDefault="00BE3B9D" w:rsidP="00BE3B9D">
      <w:pPr>
        <w:spacing w:line="360" w:lineRule="auto"/>
        <w:jc w:val="both"/>
        <w:rPr>
          <w:b/>
        </w:rPr>
      </w:pPr>
      <w:r w:rsidRPr="009C08D6">
        <w:rPr>
          <w:b/>
        </w:rPr>
        <w:t>Protože při řízení i rozeznávání barev je důležitý zrak, budeme se v této části ptát na Váš zrak.</w:t>
      </w:r>
    </w:p>
    <w:p w:rsidR="00BE3B9D" w:rsidRDefault="00BE3B9D" w:rsidP="00BE3B9D">
      <w:pPr>
        <w:spacing w:line="360" w:lineRule="auto"/>
        <w:jc w:val="both"/>
        <w:rPr>
          <w:b/>
        </w:rPr>
      </w:pPr>
    </w:p>
    <w:p w:rsidR="00BE3B9D" w:rsidRPr="00FC79D6" w:rsidRDefault="00BE3B9D" w:rsidP="00BE3B9D">
      <w:pPr>
        <w:pStyle w:val="Odstavecseseznamem"/>
        <w:numPr>
          <w:ilvl w:val="0"/>
          <w:numId w:val="1"/>
        </w:numPr>
        <w:spacing w:line="360" w:lineRule="auto"/>
        <w:jc w:val="both"/>
        <w:rPr>
          <w:rFonts w:cs="Times New Roman"/>
          <w:szCs w:val="24"/>
          <w:u w:val="single"/>
        </w:rPr>
      </w:pPr>
      <w:r w:rsidRPr="00FC79D6">
        <w:rPr>
          <w:rFonts w:cs="Times New Roman"/>
          <w:b/>
          <w:szCs w:val="24"/>
          <w:u w:val="single"/>
        </w:rPr>
        <w:t>Víte o tom, že byste měl/a oční vadu?</w:t>
      </w:r>
      <w:r>
        <w:rPr>
          <w:rFonts w:cs="Times New Roman"/>
          <w:b/>
          <w:szCs w:val="24"/>
          <w:u w:val="single"/>
        </w:rPr>
        <w:t xml:space="preserve"> Pokud ano, prosím uveďte.</w:t>
      </w:r>
    </w:p>
    <w:p w:rsidR="00BE3B9D" w:rsidRPr="00FC79D6" w:rsidRDefault="00BE3B9D" w:rsidP="00BE3B9D">
      <w:pPr>
        <w:spacing w:line="360" w:lineRule="auto"/>
        <w:jc w:val="both"/>
      </w:pPr>
      <w:r>
        <w:t xml:space="preserve">1 </w:t>
      </w:r>
      <w:r w:rsidR="00842F2A">
        <w:t xml:space="preserve"> </w:t>
      </w:r>
      <w:r w:rsidRPr="002A44F0">
        <w:sym w:font="Wingdings" w:char="006F"/>
      </w:r>
      <w:r>
        <w:t xml:space="preserve"> nemám oční vadu, nebo o ní nevím – přejděte prosím k otázce číslo </w:t>
      </w:r>
      <w:r>
        <w:rPr>
          <w:b/>
        </w:rPr>
        <w:t>6</w:t>
      </w:r>
    </w:p>
    <w:p w:rsidR="00BE3B9D" w:rsidRDefault="00BE3B9D" w:rsidP="00BE3B9D">
      <w:pPr>
        <w:spacing w:line="360" w:lineRule="auto"/>
        <w:jc w:val="both"/>
      </w:pPr>
      <w:r>
        <w:t xml:space="preserve">2 </w:t>
      </w:r>
      <w:r w:rsidR="00842F2A">
        <w:t xml:space="preserve"> </w:t>
      </w:r>
      <w:r w:rsidRPr="002A44F0">
        <w:sym w:font="Wingdings" w:char="006F"/>
      </w:r>
      <w:r>
        <w:t xml:space="preserve"> krátkozrakost</w:t>
      </w:r>
    </w:p>
    <w:p w:rsidR="00BE3B9D" w:rsidRDefault="00BE3B9D" w:rsidP="00BE3B9D">
      <w:pPr>
        <w:spacing w:line="360" w:lineRule="auto"/>
        <w:jc w:val="both"/>
      </w:pPr>
      <w:r>
        <w:t xml:space="preserve">3 </w:t>
      </w:r>
      <w:r w:rsidR="00842F2A">
        <w:t xml:space="preserve"> </w:t>
      </w:r>
      <w:r w:rsidRPr="002A44F0">
        <w:sym w:font="Wingdings" w:char="006F"/>
      </w:r>
      <w:r>
        <w:t xml:space="preserve"> dalekozrakost</w:t>
      </w:r>
    </w:p>
    <w:p w:rsidR="00BE3B9D" w:rsidRDefault="00BE3B9D" w:rsidP="00BE3B9D">
      <w:pPr>
        <w:spacing w:line="360" w:lineRule="auto"/>
        <w:jc w:val="both"/>
      </w:pPr>
      <w:r>
        <w:t xml:space="preserve">4 </w:t>
      </w:r>
      <w:r w:rsidRPr="0099670C">
        <w:rPr>
          <w:b/>
        </w:rPr>
        <w:t>Jiná</w:t>
      </w:r>
      <w:r>
        <w:rPr>
          <w:b/>
        </w:rPr>
        <w:t xml:space="preserve"> vada</w:t>
      </w:r>
      <w:r w:rsidRPr="0099670C">
        <w:rPr>
          <w:b/>
        </w:rPr>
        <w:t>, prosím uveďte:</w:t>
      </w:r>
      <w:r>
        <w:t xml:space="preserve"> _____________________________________</w:t>
      </w:r>
    </w:p>
    <w:p w:rsidR="00BE3B9D" w:rsidRDefault="00BE3B9D" w:rsidP="00BE3B9D">
      <w:pPr>
        <w:spacing w:line="360" w:lineRule="auto"/>
        <w:jc w:val="both"/>
        <w:rPr>
          <w:b/>
        </w:rPr>
      </w:pPr>
      <w:r>
        <w:t xml:space="preserve">00 </w:t>
      </w:r>
      <w:r w:rsidRPr="002A44F0">
        <w:sym w:font="Wingdings" w:char="006F"/>
      </w:r>
      <w:r>
        <w:t xml:space="preserve"> neuvedeno</w:t>
      </w:r>
    </w:p>
    <w:p w:rsidR="00BE3B9D" w:rsidRPr="009C08D6" w:rsidRDefault="00BE3B9D" w:rsidP="00BE3B9D">
      <w:pPr>
        <w:spacing w:line="360" w:lineRule="auto"/>
        <w:jc w:val="both"/>
        <w:rPr>
          <w:b/>
        </w:rPr>
      </w:pPr>
    </w:p>
    <w:p w:rsidR="00BE3B9D" w:rsidRDefault="00BE3B9D" w:rsidP="00BE3B9D">
      <w:pPr>
        <w:pStyle w:val="Odstavecseseznamem"/>
        <w:numPr>
          <w:ilvl w:val="0"/>
          <w:numId w:val="1"/>
        </w:numPr>
        <w:spacing w:line="360" w:lineRule="auto"/>
        <w:jc w:val="both"/>
        <w:rPr>
          <w:rFonts w:cs="Times New Roman"/>
          <w:b/>
          <w:szCs w:val="24"/>
          <w:u w:val="single"/>
        </w:rPr>
      </w:pPr>
      <w:r>
        <w:rPr>
          <w:rFonts w:cs="Times New Roman"/>
          <w:b/>
          <w:szCs w:val="24"/>
          <w:u w:val="single"/>
        </w:rPr>
        <w:t>Používáte ke korekci své oční vady brýle nebo kontaktní čočky, případně obojí</w:t>
      </w:r>
      <w:r w:rsidRPr="00062EFE">
        <w:rPr>
          <w:rFonts w:cs="Times New Roman"/>
          <w:b/>
          <w:szCs w:val="24"/>
          <w:u w:val="single"/>
        </w:rPr>
        <w:t>?</w:t>
      </w:r>
      <w:r>
        <w:rPr>
          <w:rFonts w:cs="Times New Roman"/>
          <w:b/>
          <w:szCs w:val="24"/>
          <w:u w:val="single"/>
        </w:rPr>
        <w:t>(pokud používáte brýle i kontaktní čočky, označte, prosím, obě možnosti)</w:t>
      </w:r>
    </w:p>
    <w:p w:rsidR="00BE3B9D" w:rsidRDefault="00BE3B9D" w:rsidP="00BE3B9D">
      <w:pPr>
        <w:pStyle w:val="Odstavecseseznamem"/>
        <w:spacing w:line="360" w:lineRule="auto"/>
        <w:jc w:val="both"/>
        <w:rPr>
          <w:rFonts w:cs="Times New Roman"/>
          <w:b/>
          <w:szCs w:val="24"/>
          <w:u w:val="single"/>
        </w:rPr>
      </w:pPr>
    </w:p>
    <w:p w:rsidR="00BE3B9D" w:rsidRPr="00E32C18" w:rsidRDefault="00BE3B9D" w:rsidP="00BE3B9D">
      <w:pPr>
        <w:spacing w:line="360" w:lineRule="auto"/>
        <w:jc w:val="both"/>
      </w:pPr>
      <w:r w:rsidRPr="00E32C18">
        <w:t>1</w:t>
      </w:r>
      <w:r>
        <w:t xml:space="preserve"> </w:t>
      </w:r>
      <w:r w:rsidR="00842F2A">
        <w:t xml:space="preserve">  </w:t>
      </w:r>
      <w:r w:rsidRPr="002A44F0">
        <w:sym w:font="Wingdings" w:char="006F"/>
      </w:r>
      <w:r>
        <w:t xml:space="preserve"> nepoužívám brýle ani kontaktní čočky </w:t>
      </w:r>
    </w:p>
    <w:p w:rsidR="00BE3B9D" w:rsidRDefault="00BE3B9D" w:rsidP="00BE3B9D">
      <w:pPr>
        <w:spacing w:line="360" w:lineRule="auto"/>
        <w:jc w:val="both"/>
      </w:pPr>
      <w:r>
        <w:t xml:space="preserve">2 </w:t>
      </w:r>
      <w:r w:rsidR="00842F2A">
        <w:t xml:space="preserve">  </w:t>
      </w:r>
      <w:r w:rsidRPr="002A44F0">
        <w:sym w:font="Wingdings" w:char="006F"/>
      </w:r>
      <w:r>
        <w:t xml:space="preserve"> brýle</w:t>
      </w:r>
    </w:p>
    <w:p w:rsidR="00BE3B9D" w:rsidRDefault="00BE3B9D" w:rsidP="00BE3B9D">
      <w:pPr>
        <w:spacing w:line="360" w:lineRule="auto"/>
        <w:jc w:val="both"/>
      </w:pPr>
      <w:r>
        <w:t xml:space="preserve">3 </w:t>
      </w:r>
      <w:r w:rsidR="00842F2A">
        <w:t xml:space="preserve">  </w:t>
      </w:r>
      <w:r w:rsidRPr="002A44F0">
        <w:sym w:font="Wingdings" w:char="006F"/>
      </w:r>
      <w:r>
        <w:t xml:space="preserve"> kontaktní čočky </w:t>
      </w:r>
    </w:p>
    <w:p w:rsidR="00BE3B9D" w:rsidRDefault="00BE3B9D" w:rsidP="00BE3B9D">
      <w:pPr>
        <w:spacing w:line="360" w:lineRule="auto"/>
        <w:jc w:val="both"/>
      </w:pPr>
      <w:r>
        <w:t xml:space="preserve">00 </w:t>
      </w:r>
      <w:r w:rsidRPr="002A44F0">
        <w:sym w:font="Wingdings" w:char="006F"/>
      </w:r>
      <w:r>
        <w:t xml:space="preserve"> neuvedeno</w:t>
      </w:r>
    </w:p>
    <w:p w:rsidR="00BE3B9D" w:rsidRPr="003B2D34" w:rsidRDefault="00BE3B9D" w:rsidP="00BE3B9D">
      <w:pPr>
        <w:spacing w:line="360" w:lineRule="auto"/>
        <w:jc w:val="both"/>
        <w:rPr>
          <w:b/>
          <w:u w:val="single"/>
        </w:rPr>
      </w:pPr>
    </w:p>
    <w:p w:rsidR="00BE3B9D" w:rsidRPr="003B2227" w:rsidRDefault="00BE3B9D" w:rsidP="00BE3B9D">
      <w:pPr>
        <w:spacing w:line="360" w:lineRule="auto"/>
        <w:jc w:val="both"/>
        <w:rPr>
          <w:b/>
        </w:rPr>
      </w:pPr>
      <w:r>
        <w:rPr>
          <w:b/>
        </w:rPr>
        <w:t>Osobní údaje</w:t>
      </w:r>
      <w:r w:rsidRPr="003B2227">
        <w:rPr>
          <w:b/>
        </w:rPr>
        <w:t>:</w:t>
      </w:r>
    </w:p>
    <w:p w:rsidR="00BE3B9D" w:rsidRPr="00932E87" w:rsidRDefault="00BE3B9D" w:rsidP="00BE3B9D">
      <w:pPr>
        <w:pStyle w:val="Odstavecseseznamem"/>
        <w:numPr>
          <w:ilvl w:val="0"/>
          <w:numId w:val="1"/>
        </w:numPr>
        <w:spacing w:line="360" w:lineRule="auto"/>
        <w:jc w:val="both"/>
        <w:rPr>
          <w:rFonts w:cs="Times New Roman"/>
          <w:b/>
          <w:szCs w:val="24"/>
          <w:u w:val="single"/>
        </w:rPr>
      </w:pPr>
      <w:r w:rsidRPr="00932E87">
        <w:rPr>
          <w:rFonts w:cs="Times New Roman"/>
          <w:b/>
          <w:szCs w:val="24"/>
          <w:u w:val="single"/>
        </w:rPr>
        <w:t>Jaký je Váš rok narození?</w:t>
      </w:r>
    </w:p>
    <w:p w:rsidR="00BE3B9D" w:rsidRDefault="00BE3B9D" w:rsidP="00BE3B9D">
      <w:pPr>
        <w:spacing w:line="360" w:lineRule="auto"/>
        <w:jc w:val="both"/>
      </w:pPr>
      <w:r>
        <w:t>1 ____________________</w:t>
      </w:r>
    </w:p>
    <w:p w:rsidR="00BE3B9D" w:rsidRDefault="00BE3B9D" w:rsidP="00BE3B9D">
      <w:pPr>
        <w:spacing w:line="360" w:lineRule="auto"/>
        <w:jc w:val="both"/>
      </w:pPr>
      <w:r>
        <w:t xml:space="preserve">00 </w:t>
      </w:r>
      <w:r w:rsidRPr="002A44F0">
        <w:sym w:font="Wingdings" w:char="006F"/>
      </w:r>
      <w:r>
        <w:t xml:space="preserve"> neuvedeno</w:t>
      </w: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73158C" w:rsidRDefault="0073158C" w:rsidP="00BE3B9D">
      <w:pPr>
        <w:spacing w:line="360" w:lineRule="auto"/>
        <w:jc w:val="both"/>
      </w:pPr>
    </w:p>
    <w:p w:rsidR="00BE3B9D" w:rsidRPr="006C3D1B" w:rsidRDefault="00BE3B9D" w:rsidP="00BE3B9D">
      <w:pPr>
        <w:pStyle w:val="Odstavecseseznamem"/>
        <w:numPr>
          <w:ilvl w:val="0"/>
          <w:numId w:val="1"/>
        </w:numPr>
        <w:spacing w:line="360" w:lineRule="auto"/>
        <w:jc w:val="both"/>
        <w:rPr>
          <w:rFonts w:cs="Times New Roman"/>
          <w:b/>
          <w:szCs w:val="24"/>
          <w:u w:val="single"/>
        </w:rPr>
      </w:pPr>
      <w:r w:rsidRPr="006C3D1B">
        <w:rPr>
          <w:rFonts w:cs="Times New Roman"/>
          <w:b/>
          <w:szCs w:val="24"/>
          <w:u w:val="single"/>
        </w:rPr>
        <w:t xml:space="preserve">Jaké je Vaše nejvyšší dosažené vzdělání? </w:t>
      </w:r>
    </w:p>
    <w:p w:rsidR="00BE3B9D" w:rsidRDefault="00BE3B9D" w:rsidP="00BE3B9D">
      <w:pPr>
        <w:spacing w:line="360" w:lineRule="auto"/>
        <w:jc w:val="both"/>
      </w:pPr>
      <w:r>
        <w:t xml:space="preserve">  1   </w:t>
      </w:r>
      <w:r>
        <w:rPr>
          <w:rFonts w:ascii="Arial" w:hAnsi="Arial"/>
          <w:sz w:val="28"/>
        </w:rPr>
        <w:sym w:font="Wingdings" w:char="006F"/>
      </w:r>
      <w:r>
        <w:tab/>
        <w:t xml:space="preserve">  základní vzdělání</w:t>
      </w:r>
    </w:p>
    <w:p w:rsidR="00BE3B9D" w:rsidRDefault="00BE3B9D" w:rsidP="00BE3B9D">
      <w:pPr>
        <w:spacing w:line="360" w:lineRule="auto"/>
        <w:jc w:val="both"/>
      </w:pPr>
      <w:r>
        <w:t xml:space="preserve">  2   </w:t>
      </w:r>
      <w:r>
        <w:rPr>
          <w:rFonts w:ascii="Arial" w:hAnsi="Arial"/>
          <w:sz w:val="28"/>
        </w:rPr>
        <w:sym w:font="Wingdings" w:char="006F"/>
      </w:r>
      <w:r>
        <w:tab/>
        <w:t xml:space="preserve">  vyučen/a bez maturity</w:t>
      </w:r>
    </w:p>
    <w:p w:rsidR="00BE3B9D" w:rsidRDefault="00BE3B9D" w:rsidP="00BE3B9D">
      <w:pPr>
        <w:spacing w:line="360" w:lineRule="auto"/>
        <w:jc w:val="both"/>
      </w:pPr>
      <w:r>
        <w:t xml:space="preserve">  3   </w:t>
      </w:r>
      <w:r>
        <w:rPr>
          <w:rFonts w:ascii="Arial" w:hAnsi="Arial"/>
          <w:sz w:val="28"/>
        </w:rPr>
        <w:sym w:font="Wingdings" w:char="006F"/>
      </w:r>
      <w:r>
        <w:tab/>
        <w:t xml:space="preserve">  vyučen/a s maturitou</w:t>
      </w:r>
    </w:p>
    <w:p w:rsidR="00BE3B9D" w:rsidRDefault="00BE3B9D" w:rsidP="00BE3B9D">
      <w:pPr>
        <w:spacing w:line="360" w:lineRule="auto"/>
        <w:jc w:val="both"/>
      </w:pPr>
      <w:r>
        <w:t xml:space="preserve">  4   </w:t>
      </w:r>
      <w:r>
        <w:rPr>
          <w:rFonts w:ascii="Arial" w:hAnsi="Arial"/>
          <w:sz w:val="28"/>
        </w:rPr>
        <w:sym w:font="Wingdings" w:char="006F"/>
      </w:r>
      <w:r>
        <w:tab/>
        <w:t xml:space="preserve">  středoškolské (odborné i všeobecné) s maturitou</w:t>
      </w:r>
    </w:p>
    <w:p w:rsidR="00BE3B9D" w:rsidRDefault="00BE3B9D" w:rsidP="00BE3B9D">
      <w:pPr>
        <w:spacing w:line="360" w:lineRule="auto"/>
        <w:jc w:val="both"/>
      </w:pPr>
      <w:r>
        <w:t xml:space="preserve">  5   </w:t>
      </w:r>
      <w:r>
        <w:rPr>
          <w:rFonts w:ascii="Arial" w:hAnsi="Arial"/>
          <w:sz w:val="28"/>
        </w:rPr>
        <w:sym w:font="Wingdings" w:char="006F"/>
      </w:r>
      <w:r>
        <w:tab/>
        <w:t xml:space="preserve">  vyšší odborné</w:t>
      </w:r>
    </w:p>
    <w:p w:rsidR="00BE3B9D" w:rsidRDefault="00BE3B9D" w:rsidP="00BE3B9D">
      <w:pPr>
        <w:spacing w:line="360" w:lineRule="auto"/>
        <w:jc w:val="both"/>
      </w:pPr>
      <w:r>
        <w:t xml:space="preserve">  6   </w:t>
      </w:r>
      <w:r>
        <w:rPr>
          <w:rFonts w:ascii="Arial" w:hAnsi="Arial"/>
          <w:sz w:val="28"/>
        </w:rPr>
        <w:sym w:font="Wingdings" w:char="006F"/>
      </w:r>
      <w:r>
        <w:tab/>
        <w:t xml:space="preserve">  bakalářské</w:t>
      </w:r>
    </w:p>
    <w:p w:rsidR="00BE3B9D" w:rsidRDefault="00BE3B9D" w:rsidP="00BE3B9D">
      <w:pPr>
        <w:spacing w:line="360" w:lineRule="auto"/>
        <w:jc w:val="both"/>
      </w:pPr>
      <w:r>
        <w:t xml:space="preserve">  7   </w:t>
      </w:r>
      <w:r>
        <w:rPr>
          <w:rFonts w:ascii="Arial" w:hAnsi="Arial"/>
          <w:sz w:val="28"/>
        </w:rPr>
        <w:sym w:font="Wingdings" w:char="006F"/>
      </w:r>
      <w:r>
        <w:tab/>
        <w:t xml:space="preserve">  magisterské (titul Ing., Mgr. MUDr.,  apod.)</w:t>
      </w:r>
    </w:p>
    <w:p w:rsidR="00BE3B9D" w:rsidRDefault="00BE3B9D" w:rsidP="00BE3B9D">
      <w:pPr>
        <w:spacing w:line="360" w:lineRule="auto"/>
        <w:jc w:val="both"/>
      </w:pPr>
      <w:r>
        <w:t xml:space="preserve">  8   </w:t>
      </w:r>
      <w:r>
        <w:rPr>
          <w:rFonts w:ascii="Arial" w:hAnsi="Arial"/>
          <w:sz w:val="28"/>
        </w:rPr>
        <w:sym w:font="Wingdings" w:char="006F"/>
      </w:r>
      <w:r>
        <w:tab/>
        <w:t xml:space="preserve">  další vysokoškolské vzdělání (doktorské studijní programy, </w:t>
      </w:r>
      <w:proofErr w:type="spellStart"/>
      <w:r>
        <w:t>CSc</w:t>
      </w:r>
      <w:proofErr w:type="spellEnd"/>
      <w:r>
        <w:t>, MBA atd.)</w:t>
      </w:r>
    </w:p>
    <w:p w:rsidR="00BE3B9D" w:rsidRDefault="00BE3B9D" w:rsidP="00BE3B9D">
      <w:pPr>
        <w:spacing w:line="360" w:lineRule="auto"/>
        <w:jc w:val="both"/>
      </w:pPr>
      <w:r>
        <w:t xml:space="preserve"> 99  </w:t>
      </w:r>
      <w:r>
        <w:rPr>
          <w:rFonts w:ascii="Arial" w:hAnsi="Arial"/>
          <w:sz w:val="28"/>
        </w:rPr>
        <w:sym w:font="Wingdings" w:char="006F"/>
      </w:r>
      <w:r>
        <w:t xml:space="preserve">  jiné</w:t>
      </w:r>
    </w:p>
    <w:p w:rsidR="00BE3B9D" w:rsidRDefault="00BE3B9D" w:rsidP="00BE3B9D">
      <w:pPr>
        <w:widowControl/>
        <w:numPr>
          <w:ilvl w:val="0"/>
          <w:numId w:val="3"/>
        </w:numPr>
        <w:suppressAutoHyphens w:val="0"/>
        <w:spacing w:line="360" w:lineRule="auto"/>
        <w:jc w:val="both"/>
      </w:pPr>
      <w:r>
        <w:rPr>
          <w:rFonts w:ascii="Arial" w:hAnsi="Arial"/>
          <w:sz w:val="28"/>
        </w:rPr>
        <w:sym w:font="Wingdings" w:char="006F"/>
      </w:r>
      <w:r>
        <w:rPr>
          <w:rFonts w:ascii="Arial" w:hAnsi="Arial"/>
          <w:sz w:val="28"/>
        </w:rPr>
        <w:t xml:space="preserve">  </w:t>
      </w:r>
      <w:r>
        <w:t>neuvedeno</w:t>
      </w:r>
    </w:p>
    <w:p w:rsidR="00BE3B9D" w:rsidRPr="00ED0038" w:rsidRDefault="00BE3B9D" w:rsidP="00BE3B9D">
      <w:pPr>
        <w:spacing w:line="360" w:lineRule="auto"/>
        <w:jc w:val="both"/>
        <w:rPr>
          <w:b/>
        </w:rPr>
      </w:pPr>
    </w:p>
    <w:p w:rsidR="00BE3B9D" w:rsidRPr="00882BF1" w:rsidRDefault="00BE3B9D" w:rsidP="00BE3B9D">
      <w:pPr>
        <w:spacing w:line="360" w:lineRule="auto"/>
        <w:jc w:val="both"/>
      </w:pPr>
    </w:p>
    <w:p w:rsidR="00BE3B9D" w:rsidRPr="00932E87" w:rsidRDefault="00BE3B9D" w:rsidP="00BE3B9D">
      <w:pPr>
        <w:pStyle w:val="Odstavecseseznamem"/>
        <w:numPr>
          <w:ilvl w:val="0"/>
          <w:numId w:val="1"/>
        </w:numPr>
        <w:spacing w:line="360" w:lineRule="auto"/>
        <w:jc w:val="both"/>
        <w:rPr>
          <w:rFonts w:cs="Times New Roman"/>
          <w:b/>
          <w:szCs w:val="24"/>
          <w:u w:val="single"/>
        </w:rPr>
      </w:pPr>
      <w:r w:rsidRPr="00932E87">
        <w:rPr>
          <w:rFonts w:cs="Times New Roman"/>
          <w:b/>
          <w:szCs w:val="24"/>
          <w:u w:val="single"/>
        </w:rPr>
        <w:t>Uveďte prosím Vaše pohlaví</w:t>
      </w:r>
    </w:p>
    <w:p w:rsidR="00BE3B9D" w:rsidRDefault="00BE3B9D" w:rsidP="00BE3B9D">
      <w:pPr>
        <w:spacing w:line="360" w:lineRule="auto"/>
        <w:jc w:val="both"/>
      </w:pPr>
      <w:r>
        <w:t xml:space="preserve">1 </w:t>
      </w:r>
      <w:r w:rsidR="00842F2A">
        <w:t xml:space="preserve">  </w:t>
      </w:r>
      <w:r w:rsidRPr="002A44F0">
        <w:sym w:font="Wingdings" w:char="006F"/>
      </w:r>
      <w:r>
        <w:t xml:space="preserve"> muž</w:t>
      </w:r>
    </w:p>
    <w:p w:rsidR="00BE3B9D" w:rsidRDefault="00BE3B9D" w:rsidP="00BE3B9D">
      <w:pPr>
        <w:spacing w:line="360" w:lineRule="auto"/>
        <w:jc w:val="both"/>
      </w:pPr>
      <w:r>
        <w:t xml:space="preserve">2 </w:t>
      </w:r>
      <w:r w:rsidR="00842F2A">
        <w:t xml:space="preserve">  </w:t>
      </w:r>
      <w:r w:rsidRPr="002A44F0">
        <w:sym w:font="Wingdings" w:char="006F"/>
      </w:r>
      <w:r>
        <w:t xml:space="preserve"> žena</w:t>
      </w:r>
    </w:p>
    <w:p w:rsidR="00BE3B9D" w:rsidRDefault="00BE3B9D" w:rsidP="00BE3B9D">
      <w:pPr>
        <w:spacing w:line="360" w:lineRule="auto"/>
        <w:jc w:val="both"/>
      </w:pPr>
      <w:r>
        <w:t xml:space="preserve">00 </w:t>
      </w:r>
      <w:r w:rsidRPr="002A44F0">
        <w:sym w:font="Wingdings" w:char="006F"/>
      </w:r>
      <w:r>
        <w:t xml:space="preserve"> neuvedeno</w:t>
      </w:r>
    </w:p>
    <w:p w:rsidR="0073158C" w:rsidRDefault="0073158C" w:rsidP="00BE3B9D">
      <w:pPr>
        <w:spacing w:line="360" w:lineRule="auto"/>
        <w:jc w:val="both"/>
      </w:pPr>
    </w:p>
    <w:p w:rsidR="00BE3B9D" w:rsidRPr="005369CC" w:rsidRDefault="00BE3B9D" w:rsidP="00BE3B9D">
      <w:pPr>
        <w:pStyle w:val="Odstavecseseznamem"/>
        <w:numPr>
          <w:ilvl w:val="0"/>
          <w:numId w:val="1"/>
        </w:numPr>
        <w:spacing w:line="360" w:lineRule="auto"/>
        <w:jc w:val="both"/>
        <w:rPr>
          <w:rFonts w:cs="Times New Roman"/>
          <w:b/>
          <w:szCs w:val="24"/>
          <w:u w:val="single"/>
        </w:rPr>
      </w:pPr>
      <w:r w:rsidRPr="005369CC">
        <w:rPr>
          <w:rFonts w:cs="Times New Roman"/>
          <w:b/>
          <w:szCs w:val="24"/>
          <w:u w:val="single"/>
        </w:rPr>
        <w:t>Uveďte prosím město, kde máte trvalý pobyt</w:t>
      </w:r>
    </w:p>
    <w:p w:rsidR="00BE3B9D" w:rsidRDefault="00BE3B9D" w:rsidP="00BE3B9D">
      <w:pPr>
        <w:spacing w:line="360" w:lineRule="auto"/>
        <w:jc w:val="both"/>
      </w:pPr>
      <w:r>
        <w:t>1 ___________________________</w:t>
      </w:r>
    </w:p>
    <w:p w:rsidR="00BE3B9D" w:rsidRDefault="00BE3B9D" w:rsidP="00BE3B9D">
      <w:pPr>
        <w:spacing w:line="360" w:lineRule="auto"/>
        <w:jc w:val="both"/>
      </w:pPr>
      <w:r>
        <w:t xml:space="preserve">00 </w:t>
      </w:r>
      <w:r w:rsidRPr="002A44F0">
        <w:sym w:font="Wingdings" w:char="006F"/>
      </w:r>
      <w:r>
        <w:t xml:space="preserve"> neuvedeno</w:t>
      </w:r>
    </w:p>
    <w:p w:rsidR="0073158C" w:rsidRDefault="0073158C" w:rsidP="00BE3B9D">
      <w:pPr>
        <w:spacing w:line="360" w:lineRule="auto"/>
        <w:jc w:val="both"/>
      </w:pPr>
    </w:p>
    <w:p w:rsidR="00BE3B9D" w:rsidRPr="005369CC" w:rsidRDefault="00BE3B9D" w:rsidP="00BE3B9D">
      <w:pPr>
        <w:pStyle w:val="Odstavecseseznamem"/>
        <w:numPr>
          <w:ilvl w:val="0"/>
          <w:numId w:val="1"/>
        </w:numPr>
        <w:spacing w:line="360" w:lineRule="auto"/>
        <w:jc w:val="both"/>
        <w:rPr>
          <w:rFonts w:cs="Times New Roman"/>
          <w:b/>
          <w:szCs w:val="24"/>
          <w:u w:val="single"/>
        </w:rPr>
      </w:pPr>
      <w:r w:rsidRPr="005369CC">
        <w:rPr>
          <w:rFonts w:cs="Times New Roman"/>
          <w:b/>
          <w:szCs w:val="24"/>
          <w:u w:val="single"/>
        </w:rPr>
        <w:t>Uveďte, prosím, město, kde se nejčastěji zdržujete</w:t>
      </w:r>
    </w:p>
    <w:p w:rsidR="00BE3B9D" w:rsidRDefault="00BE3B9D" w:rsidP="00BE3B9D">
      <w:pPr>
        <w:spacing w:line="360" w:lineRule="auto"/>
        <w:jc w:val="both"/>
      </w:pPr>
      <w:r>
        <w:t>1 ____________________________</w:t>
      </w:r>
    </w:p>
    <w:p w:rsidR="00BE3B9D" w:rsidRDefault="00BE3B9D" w:rsidP="00BE3B9D">
      <w:pPr>
        <w:spacing w:line="360" w:lineRule="auto"/>
        <w:jc w:val="both"/>
      </w:pPr>
      <w:r>
        <w:t xml:space="preserve">00 </w:t>
      </w:r>
      <w:r w:rsidRPr="002A44F0">
        <w:sym w:font="Wingdings" w:char="006F"/>
      </w:r>
      <w:r>
        <w:t xml:space="preserve"> neuvedeno</w:t>
      </w:r>
    </w:p>
    <w:p w:rsidR="004D183F" w:rsidRDefault="004D183F" w:rsidP="004D183F">
      <w:pPr>
        <w:spacing w:line="360" w:lineRule="auto"/>
        <w:jc w:val="both"/>
      </w:pPr>
    </w:p>
    <w:p w:rsidR="004D183F" w:rsidRDefault="004D183F" w:rsidP="004D183F">
      <w:pPr>
        <w:spacing w:line="360" w:lineRule="auto"/>
        <w:jc w:val="both"/>
        <w:rPr>
          <w:b/>
        </w:rPr>
      </w:pPr>
      <w:r w:rsidRPr="005369CC">
        <w:rPr>
          <w:b/>
        </w:rPr>
        <w:t>Děkujeme za Vaši ochotu.</w:t>
      </w:r>
    </w:p>
    <w:p w:rsidR="00266AFB" w:rsidRPr="00266AFB" w:rsidRDefault="00266AFB" w:rsidP="00266AFB">
      <w:pPr>
        <w:spacing w:line="360" w:lineRule="auto"/>
        <w:jc w:val="both"/>
      </w:pPr>
    </w:p>
    <w:p w:rsidR="00266AFB" w:rsidRPr="00266AFB" w:rsidRDefault="00266AFB" w:rsidP="00266AFB">
      <w:pPr>
        <w:tabs>
          <w:tab w:val="left" w:pos="720"/>
        </w:tabs>
        <w:spacing w:line="360" w:lineRule="auto"/>
        <w:ind w:left="-1" w:right="-1" w:hanging="1"/>
        <w:jc w:val="both"/>
      </w:pPr>
    </w:p>
    <w:p w:rsidR="00266AFB" w:rsidRPr="00266AFB" w:rsidRDefault="00266AFB" w:rsidP="00266AFB">
      <w:pPr>
        <w:tabs>
          <w:tab w:val="left" w:pos="720"/>
        </w:tabs>
        <w:spacing w:line="360" w:lineRule="auto"/>
        <w:ind w:left="-1" w:right="-1" w:hanging="1"/>
        <w:jc w:val="both"/>
      </w:pPr>
    </w:p>
    <w:p w:rsidR="00266AFB" w:rsidRPr="00266AFB" w:rsidRDefault="00266AFB" w:rsidP="00266AFB">
      <w:pPr>
        <w:tabs>
          <w:tab w:val="left" w:pos="720"/>
        </w:tabs>
        <w:spacing w:line="360" w:lineRule="auto"/>
        <w:ind w:left="-1" w:right="-1" w:hanging="1"/>
        <w:jc w:val="both"/>
      </w:pPr>
    </w:p>
    <w:p w:rsidR="00266AFB" w:rsidRPr="00266AFB" w:rsidRDefault="00266AFB" w:rsidP="00266AFB">
      <w:pPr>
        <w:tabs>
          <w:tab w:val="left" w:pos="720"/>
        </w:tabs>
        <w:spacing w:before="28" w:after="28" w:line="360" w:lineRule="auto"/>
        <w:ind w:left="-1" w:right="-1" w:hanging="1"/>
        <w:jc w:val="both"/>
      </w:pPr>
      <w:r w:rsidRPr="00266AFB">
        <w:rPr>
          <w:rFonts w:eastAsia="Times New Roman"/>
          <w:b/>
          <w:color w:val="00000A"/>
        </w:rPr>
        <w:t>POUŽITÉ ZDROJE</w:t>
      </w:r>
    </w:p>
    <w:p w:rsidR="00266AFB" w:rsidRPr="00266AFB" w:rsidRDefault="00266AFB" w:rsidP="00266AFB">
      <w:pPr>
        <w:tabs>
          <w:tab w:val="left" w:pos="720"/>
        </w:tabs>
        <w:spacing w:before="28" w:after="28" w:line="360" w:lineRule="auto"/>
        <w:ind w:left="-1" w:right="-1" w:hanging="1"/>
        <w:jc w:val="both"/>
      </w:pPr>
      <w:r w:rsidRPr="00266AFB">
        <w:rPr>
          <w:rFonts w:eastAsia="Times New Roman"/>
          <w:b/>
          <w:color w:val="00000A"/>
          <w:u w:val="single"/>
        </w:rPr>
        <w:t>Literatura:</w:t>
      </w:r>
      <w:r w:rsidRPr="00266AFB">
        <w:rPr>
          <w:rFonts w:eastAsia="Times New Roman"/>
          <w:color w:val="00000A"/>
        </w:rPr>
        <w:tab/>
      </w:r>
    </w:p>
    <w:p w:rsidR="0073158C" w:rsidRDefault="00266AFB" w:rsidP="00266AFB">
      <w:pPr>
        <w:tabs>
          <w:tab w:val="left" w:pos="720"/>
        </w:tabs>
        <w:spacing w:before="240" w:after="28" w:line="360" w:lineRule="auto"/>
        <w:ind w:right="-1"/>
        <w:jc w:val="both"/>
        <w:rPr>
          <w:rFonts w:eastAsia="Times New Roman"/>
          <w:color w:val="00000A"/>
        </w:rPr>
      </w:pPr>
      <w:r w:rsidRPr="00266AFB">
        <w:rPr>
          <w:rFonts w:eastAsia="Times New Roman"/>
          <w:color w:val="00000A"/>
        </w:rPr>
        <w:t>Bedná</w:t>
      </w:r>
      <w:r w:rsidR="0073158C">
        <w:rPr>
          <w:rFonts w:eastAsia="Times New Roman"/>
          <w:color w:val="00000A"/>
        </w:rPr>
        <w:t xml:space="preserve">řová, J., Šmardová, </w:t>
      </w:r>
      <w:r w:rsidR="0073158C">
        <w:rPr>
          <w:rFonts w:eastAsia="Times New Roman"/>
          <w:color w:val="00000A"/>
        </w:rPr>
        <w:tab/>
        <w:t xml:space="preserve">V. (2008). </w:t>
      </w:r>
      <w:r w:rsidRPr="00266AFB">
        <w:rPr>
          <w:rFonts w:eastAsia="Times New Roman"/>
          <w:i/>
          <w:color w:val="00000A"/>
        </w:rPr>
        <w:t>Diagnostika dítěte předškolního věku</w:t>
      </w:r>
      <w:r w:rsidR="0073158C">
        <w:rPr>
          <w:rFonts w:eastAsia="Times New Roman"/>
          <w:color w:val="00000A"/>
        </w:rPr>
        <w:t xml:space="preserve">. </w:t>
      </w:r>
      <w:r w:rsidRPr="00266AFB">
        <w:rPr>
          <w:rFonts w:eastAsia="Times New Roman"/>
          <w:color w:val="00000A"/>
        </w:rPr>
        <w:t>Brno: </w:t>
      </w:r>
      <w:proofErr w:type="spellStart"/>
      <w:r w:rsidRPr="00266AFB">
        <w:rPr>
          <w:rFonts w:eastAsia="Times New Roman"/>
          <w:color w:val="00000A"/>
        </w:rPr>
        <w:t>Computer</w:t>
      </w:r>
      <w:proofErr w:type="spellEnd"/>
      <w:r w:rsidRPr="00266AFB">
        <w:rPr>
          <w:rFonts w:eastAsia="Times New Roman"/>
          <w:color w:val="00000A"/>
        </w:rPr>
        <w:t xml:space="preserve"> </w:t>
      </w:r>
      <w:proofErr w:type="spellStart"/>
      <w:r w:rsidRPr="00266AFB">
        <w:rPr>
          <w:rFonts w:eastAsia="Times New Roman"/>
          <w:color w:val="00000A"/>
        </w:rPr>
        <w:t>Press</w:t>
      </w:r>
      <w:proofErr w:type="spellEnd"/>
      <w:r w:rsidRPr="00266AFB">
        <w:rPr>
          <w:rFonts w:eastAsia="Times New Roman"/>
          <w:color w:val="00000A"/>
        </w:rPr>
        <w:t>.</w:t>
      </w:r>
    </w:p>
    <w:p w:rsidR="00266AFB" w:rsidRPr="00266AFB" w:rsidRDefault="00266AFB" w:rsidP="00266AFB">
      <w:pPr>
        <w:tabs>
          <w:tab w:val="left" w:pos="720"/>
        </w:tabs>
        <w:spacing w:before="240" w:after="28" w:line="360" w:lineRule="auto"/>
        <w:ind w:right="-1"/>
        <w:jc w:val="both"/>
      </w:pPr>
      <w:r w:rsidRPr="00266AFB">
        <w:rPr>
          <w:rFonts w:eastAsia="Times New Roman"/>
          <w:color w:val="00000A"/>
        </w:rPr>
        <w:t xml:space="preserve">Bednářová, J., Šmardová, V. (2010). </w:t>
      </w:r>
      <w:r w:rsidRPr="00266AFB">
        <w:rPr>
          <w:rFonts w:eastAsia="Times New Roman"/>
          <w:i/>
          <w:color w:val="00000A"/>
        </w:rPr>
        <w:t>Školní zralost</w:t>
      </w:r>
      <w:r w:rsidRPr="00266AFB">
        <w:rPr>
          <w:rFonts w:eastAsia="Times New Roman"/>
          <w:color w:val="00000A"/>
        </w:rPr>
        <w:t xml:space="preserve">. Brno: </w:t>
      </w:r>
      <w:proofErr w:type="spellStart"/>
      <w:r w:rsidRPr="00266AFB">
        <w:rPr>
          <w:rFonts w:eastAsia="Times New Roman"/>
          <w:color w:val="00000A"/>
        </w:rPr>
        <w:t>Computer</w:t>
      </w:r>
      <w:proofErr w:type="spellEnd"/>
      <w:r w:rsidRPr="00266AFB">
        <w:rPr>
          <w:rFonts w:eastAsia="Times New Roman"/>
          <w:color w:val="00000A"/>
        </w:rPr>
        <w:t xml:space="preserve"> </w:t>
      </w:r>
      <w:proofErr w:type="spellStart"/>
      <w:r w:rsidRPr="00266AFB">
        <w:rPr>
          <w:rFonts w:eastAsia="Times New Roman"/>
          <w:color w:val="00000A"/>
        </w:rPr>
        <w:t>Press</w:t>
      </w:r>
      <w:proofErr w:type="spellEnd"/>
      <w:r w:rsidRPr="00266AFB">
        <w:rPr>
          <w:rFonts w:eastAsia="Times New Roman"/>
          <w:color w:val="00000A"/>
        </w:rPr>
        <w:t>.</w:t>
      </w:r>
    </w:p>
    <w:p w:rsidR="00266AFB" w:rsidRPr="00266AFB" w:rsidRDefault="00266AFB" w:rsidP="00266AFB">
      <w:pPr>
        <w:tabs>
          <w:tab w:val="left" w:pos="720"/>
        </w:tabs>
        <w:spacing w:before="240" w:after="28" w:line="360" w:lineRule="auto"/>
        <w:ind w:right="-1"/>
        <w:jc w:val="both"/>
      </w:pPr>
      <w:r w:rsidRPr="00266AFB">
        <w:rPr>
          <w:rFonts w:eastAsia="Times New Roman"/>
        </w:rPr>
        <w:t xml:space="preserve">Disman, M. (2011). </w:t>
      </w:r>
      <w:r w:rsidRPr="00266AFB">
        <w:rPr>
          <w:rFonts w:eastAsia="Times New Roman"/>
          <w:i/>
        </w:rPr>
        <w:t>Jak se vyrábí sociologická znalost: příručka pro uživatele</w:t>
      </w:r>
      <w:r w:rsidRPr="00266AFB">
        <w:rPr>
          <w:rFonts w:eastAsia="Times New Roman"/>
        </w:rPr>
        <w:t>. Praha: Karolinum.</w:t>
      </w:r>
    </w:p>
    <w:p w:rsidR="0073158C" w:rsidRDefault="00266AFB" w:rsidP="0073158C">
      <w:pPr>
        <w:spacing w:line="360" w:lineRule="auto"/>
        <w:jc w:val="both"/>
        <w:rPr>
          <w:rFonts w:eastAsia="Times New Roman"/>
        </w:rPr>
      </w:pPr>
      <w:r w:rsidRPr="00266AFB">
        <w:rPr>
          <w:rFonts w:eastAsia="Times New Roman"/>
        </w:rPr>
        <w:t xml:space="preserve">Fürst, M. (1997). </w:t>
      </w:r>
      <w:r w:rsidRPr="00266AFB">
        <w:rPr>
          <w:rFonts w:eastAsia="Times New Roman"/>
          <w:i/>
        </w:rPr>
        <w:t>Psychologie: včetně vývojové psychologie a teorie výchovy</w:t>
      </w:r>
      <w:r w:rsidRPr="00266AFB">
        <w:rPr>
          <w:rFonts w:eastAsia="Times New Roman"/>
        </w:rPr>
        <w:t xml:space="preserve">. Olomouc: </w:t>
      </w:r>
      <w:proofErr w:type="spellStart"/>
      <w:r w:rsidRPr="00266AFB">
        <w:rPr>
          <w:rFonts w:eastAsia="Times New Roman"/>
        </w:rPr>
        <w:t>Votobia</w:t>
      </w:r>
      <w:proofErr w:type="spellEnd"/>
      <w:r w:rsidRPr="00266AFB">
        <w:rPr>
          <w:rFonts w:eastAsia="Times New Roman"/>
        </w:rPr>
        <w:t xml:space="preserve">.       </w:t>
      </w:r>
    </w:p>
    <w:p w:rsidR="00266AFB" w:rsidRPr="00266AFB" w:rsidRDefault="00266AFB" w:rsidP="0073158C">
      <w:pPr>
        <w:spacing w:line="360" w:lineRule="auto"/>
        <w:jc w:val="both"/>
      </w:pPr>
      <w:r w:rsidRPr="00266AFB">
        <w:rPr>
          <w:rFonts w:eastAsia="Times New Roman"/>
          <w:color w:val="00000A"/>
        </w:rPr>
        <w:t xml:space="preserve">Zelinková, O. (2003). </w:t>
      </w:r>
      <w:r w:rsidRPr="00266AFB">
        <w:rPr>
          <w:rFonts w:eastAsia="Times New Roman"/>
          <w:i/>
          <w:color w:val="00000A"/>
        </w:rPr>
        <w:t>Poruchy učení</w:t>
      </w:r>
      <w:r w:rsidRPr="00266AFB">
        <w:rPr>
          <w:rFonts w:eastAsia="Times New Roman"/>
          <w:color w:val="00000A"/>
        </w:rPr>
        <w:t>. 10.vyd. Praha: Portál.</w:t>
      </w:r>
    </w:p>
    <w:p w:rsidR="00266AFB" w:rsidRPr="00266AFB" w:rsidRDefault="00266AFB" w:rsidP="00266AFB">
      <w:pPr>
        <w:tabs>
          <w:tab w:val="left" w:pos="720"/>
        </w:tabs>
        <w:spacing w:before="28" w:after="28" w:line="360" w:lineRule="auto"/>
        <w:ind w:left="-1" w:right="-1" w:hanging="1"/>
        <w:jc w:val="both"/>
      </w:pPr>
    </w:p>
    <w:p w:rsidR="009F2EAD" w:rsidRDefault="00266AFB" w:rsidP="00266AFB">
      <w:pPr>
        <w:tabs>
          <w:tab w:val="left" w:pos="720"/>
        </w:tabs>
        <w:spacing w:before="28" w:after="28" w:line="360" w:lineRule="auto"/>
        <w:ind w:left="-1" w:right="-1" w:hanging="1"/>
        <w:jc w:val="both"/>
        <w:rPr>
          <w:rFonts w:eastAsia="Times New Roman"/>
          <w:b/>
          <w:color w:val="00000A"/>
          <w:u w:val="single"/>
        </w:rPr>
      </w:pPr>
      <w:r w:rsidRPr="00266AFB">
        <w:rPr>
          <w:rFonts w:eastAsia="Times New Roman"/>
          <w:b/>
          <w:color w:val="00000A"/>
          <w:u w:val="single"/>
        </w:rPr>
        <w:t>Internetové zdroje:</w:t>
      </w:r>
    </w:p>
    <w:p w:rsidR="009F2EAD" w:rsidRPr="00266AFB" w:rsidRDefault="009F2EAD" w:rsidP="009F2EAD">
      <w:pPr>
        <w:widowControl/>
        <w:suppressAutoHyphens w:val="0"/>
        <w:spacing w:before="100" w:beforeAutospacing="1" w:after="100" w:afterAutospacing="1"/>
        <w:outlineLvl w:val="0"/>
      </w:pPr>
      <w:r w:rsidRPr="00C32F25">
        <w:rPr>
          <w:rFonts w:eastAsia="Times New Roman"/>
          <w:bCs/>
          <w:kern w:val="36"/>
          <w:lang w:eastAsia="cs-CZ"/>
        </w:rPr>
        <w:t>BARVY v (X)HTML, CSS2 a BARVY X11</w:t>
      </w:r>
      <w:r>
        <w:rPr>
          <w:rFonts w:eastAsia="Times New Roman"/>
          <w:bCs/>
          <w:kern w:val="36"/>
          <w:lang w:eastAsia="cs-CZ"/>
        </w:rPr>
        <w:t xml:space="preserve">. </w:t>
      </w:r>
      <w:r>
        <w:t xml:space="preserve">[online]. </w:t>
      </w:r>
      <w:proofErr w:type="gramStart"/>
      <w:r>
        <w:t>dostupné</w:t>
      </w:r>
      <w:proofErr w:type="gramEnd"/>
      <w:r>
        <w:t xml:space="preserve"> </w:t>
      </w:r>
      <w:r>
        <w:rPr>
          <w:rFonts w:eastAsia="Times New Roman"/>
          <w:bCs/>
          <w:kern w:val="36"/>
          <w:lang w:eastAsia="cs-CZ"/>
        </w:rPr>
        <w:t xml:space="preserve"> 9.11.2008 z http</w:t>
      </w:r>
      <w:hyperlink r:id="rId10">
        <w:r w:rsidRPr="00266AFB">
          <w:rPr>
            <w:color w:val="1155CC"/>
            <w:u w:val="single"/>
          </w:rPr>
          <w:t>://www.psst.cz/samomluva/examples/barvyproxhtml.</w:t>
        </w:r>
      </w:hyperlink>
      <w:hyperlink r:id="rId11">
        <w:r w:rsidRPr="00266AFB">
          <w:rPr>
            <w:color w:val="1155CC"/>
            <w:u w:val="single"/>
          </w:rPr>
          <w:t>html</w:t>
        </w:r>
      </w:hyperlink>
    </w:p>
    <w:p w:rsidR="009F2EAD" w:rsidRPr="00266AFB" w:rsidRDefault="009F2EAD" w:rsidP="00266AFB">
      <w:pPr>
        <w:tabs>
          <w:tab w:val="left" w:pos="720"/>
        </w:tabs>
        <w:spacing w:before="28" w:after="28" w:line="360" w:lineRule="auto"/>
        <w:ind w:left="-1" w:right="-1" w:hanging="1"/>
        <w:jc w:val="both"/>
      </w:pPr>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0"/>
        </w:rPr>
        <w:t>Bazire</w:t>
      </w:r>
      <w:proofErr w:type="spellEnd"/>
      <w:r w:rsidRPr="00266AFB">
        <w:rPr>
          <w:rFonts w:eastAsia="Times New Roman"/>
          <w:color w:val="000000"/>
        </w:rPr>
        <w:t xml:space="preserve">, M., </w:t>
      </w:r>
      <w:proofErr w:type="spellStart"/>
      <w:r w:rsidRPr="00266AFB">
        <w:rPr>
          <w:rFonts w:eastAsia="Times New Roman"/>
          <w:color w:val="000000"/>
        </w:rPr>
        <w:t>Tijus</w:t>
      </w:r>
      <w:proofErr w:type="spellEnd"/>
      <w:r w:rsidRPr="00266AFB">
        <w:rPr>
          <w:rFonts w:eastAsia="Times New Roman"/>
          <w:color w:val="000000"/>
        </w:rPr>
        <w:t xml:space="preserve">, Ch. (2009). </w:t>
      </w:r>
      <w:proofErr w:type="spellStart"/>
      <w:r w:rsidRPr="00266AFB">
        <w:rPr>
          <w:rFonts w:eastAsia="Times New Roman"/>
          <w:color w:val="000000"/>
        </w:rPr>
        <w:t>Understanding</w:t>
      </w:r>
      <w:proofErr w:type="spellEnd"/>
      <w:r w:rsidRPr="00266AFB">
        <w:rPr>
          <w:rFonts w:eastAsia="Times New Roman"/>
          <w:color w:val="000000"/>
        </w:rPr>
        <w:t xml:space="preserve"> </w:t>
      </w:r>
      <w:proofErr w:type="spellStart"/>
      <w:r w:rsidRPr="00266AFB">
        <w:rPr>
          <w:rFonts w:eastAsia="Times New Roman"/>
          <w:color w:val="000000"/>
        </w:rPr>
        <w:t>road</w:t>
      </w:r>
      <w:proofErr w:type="spellEnd"/>
      <w:r w:rsidRPr="00266AFB">
        <w:rPr>
          <w:rFonts w:eastAsia="Times New Roman"/>
          <w:color w:val="000000"/>
        </w:rPr>
        <w:t xml:space="preserve"> </w:t>
      </w:r>
      <w:proofErr w:type="spellStart"/>
      <w:r w:rsidRPr="00266AFB">
        <w:rPr>
          <w:rFonts w:eastAsia="Times New Roman"/>
          <w:color w:val="000000"/>
        </w:rPr>
        <w:t>signs</w:t>
      </w:r>
      <w:proofErr w:type="spellEnd"/>
      <w:r w:rsidRPr="00266AFB">
        <w:rPr>
          <w:rFonts w:eastAsia="Times New Roman"/>
          <w:color w:val="000000"/>
        </w:rPr>
        <w:t xml:space="preserve">. </w:t>
      </w:r>
      <w:proofErr w:type="spellStart"/>
      <w:r w:rsidRPr="00266AFB">
        <w:rPr>
          <w:rFonts w:eastAsia="Times New Roman"/>
          <w:i/>
          <w:color w:val="000000"/>
        </w:rPr>
        <w:t>Safety</w:t>
      </w:r>
      <w:proofErr w:type="spellEnd"/>
      <w:r w:rsidRPr="00266AFB">
        <w:rPr>
          <w:rFonts w:eastAsia="Times New Roman"/>
          <w:i/>
          <w:color w:val="000000"/>
        </w:rPr>
        <w:t xml:space="preserve"> Science 47</w:t>
      </w:r>
      <w:r w:rsidRPr="00266AFB">
        <w:rPr>
          <w:rFonts w:eastAsia="Times New Roman"/>
          <w:color w:val="000000"/>
        </w:rPr>
        <w:t xml:space="preserve">, 1232 – 1240. </w:t>
      </w:r>
      <w:proofErr w:type="spellStart"/>
      <w:r w:rsidRPr="00266AFB">
        <w:rPr>
          <w:rFonts w:eastAsia="Times New Roman"/>
          <w:color w:val="000000"/>
        </w:rPr>
        <w:t>Retrieved</w:t>
      </w:r>
      <w:proofErr w:type="spellEnd"/>
      <w:r w:rsidRPr="00266AFB">
        <w:rPr>
          <w:rFonts w:eastAsia="Times New Roman"/>
          <w:color w:val="000000"/>
        </w:rPr>
        <w:t xml:space="preserve"> </w:t>
      </w:r>
      <w:proofErr w:type="spellStart"/>
      <w:r w:rsidRPr="00266AFB">
        <w:rPr>
          <w:rFonts w:eastAsia="Times New Roman"/>
          <w:color w:val="000000"/>
        </w:rPr>
        <w:t>November</w:t>
      </w:r>
      <w:proofErr w:type="spellEnd"/>
      <w:r w:rsidRPr="00266AFB">
        <w:rPr>
          <w:rFonts w:eastAsia="Times New Roman"/>
          <w:color w:val="000000"/>
        </w:rPr>
        <w:t xml:space="preserve">, 4, 2012, </w:t>
      </w:r>
      <w:proofErr w:type="spellStart"/>
      <w:r w:rsidRPr="00266AFB">
        <w:rPr>
          <w:rFonts w:eastAsia="Times New Roman"/>
          <w:color w:val="000000"/>
        </w:rPr>
        <w:t>from</w:t>
      </w:r>
      <w:proofErr w:type="spellEnd"/>
      <w:r w:rsidRPr="00266AFB">
        <w:rPr>
          <w:rFonts w:eastAsia="Times New Roman"/>
          <w:color w:val="000000"/>
        </w:rPr>
        <w:t xml:space="preserve"> </w:t>
      </w:r>
      <w:proofErr w:type="spellStart"/>
      <w:r w:rsidRPr="00266AFB">
        <w:rPr>
          <w:rFonts w:eastAsia="Times New Roman"/>
          <w:color w:val="000000"/>
        </w:rPr>
        <w:t>database</w:t>
      </w:r>
      <w:proofErr w:type="spellEnd"/>
      <w:r w:rsidRPr="00266AFB">
        <w:rPr>
          <w:rFonts w:eastAsia="Times New Roman"/>
          <w:color w:val="000000"/>
        </w:rPr>
        <w:t xml:space="preserve"> </w:t>
      </w:r>
      <w:proofErr w:type="spellStart"/>
      <w:r w:rsidRPr="00266AFB">
        <w:rPr>
          <w:rFonts w:eastAsia="Times New Roman"/>
          <w:color w:val="000000"/>
        </w:rPr>
        <w:t>Elsevier</w:t>
      </w:r>
      <w:proofErr w:type="spellEnd"/>
      <w:r w:rsidRPr="00266AFB">
        <w:rPr>
          <w:rFonts w:eastAsia="Times New Roman"/>
          <w:color w:val="000000"/>
        </w:rPr>
        <w:t xml:space="preserve"> </w:t>
      </w:r>
      <w:proofErr w:type="spellStart"/>
      <w:r w:rsidRPr="00266AFB">
        <w:rPr>
          <w:rFonts w:eastAsia="Times New Roman"/>
          <w:color w:val="000000"/>
        </w:rPr>
        <w:t>at</w:t>
      </w:r>
      <w:proofErr w:type="spellEnd"/>
      <w:r w:rsidRPr="00266AFB">
        <w:rPr>
          <w:rFonts w:eastAsia="Times New Roman"/>
          <w:color w:val="000000"/>
        </w:rPr>
        <w:t xml:space="preserve"> http://www.sciencedirect.com/</w:t>
      </w:r>
    </w:p>
    <w:p w:rsidR="00266AFB" w:rsidRPr="00266AFB" w:rsidRDefault="00266AFB" w:rsidP="00266AFB">
      <w:pPr>
        <w:tabs>
          <w:tab w:val="left" w:pos="720"/>
        </w:tabs>
        <w:spacing w:before="28" w:after="28" w:line="360" w:lineRule="auto"/>
        <w:ind w:left="-1" w:right="-1" w:hanging="1"/>
        <w:jc w:val="both"/>
      </w:pPr>
    </w:p>
    <w:p w:rsidR="00266AFB" w:rsidRPr="00266AFB" w:rsidRDefault="00266AFB" w:rsidP="00266AFB">
      <w:pPr>
        <w:spacing w:line="360" w:lineRule="auto"/>
        <w:ind w:left="-1" w:right="-1" w:hanging="1"/>
        <w:jc w:val="both"/>
      </w:pPr>
      <w:proofErr w:type="spellStart"/>
      <w:r w:rsidRPr="00266AFB">
        <w:rPr>
          <w:rFonts w:eastAsia="Times New Roman"/>
        </w:rPr>
        <w:t>Bazire</w:t>
      </w:r>
      <w:proofErr w:type="spellEnd"/>
      <w:r w:rsidRPr="00266AFB">
        <w:rPr>
          <w:rFonts w:eastAsia="Times New Roman"/>
        </w:rPr>
        <w:t xml:space="preserve">, M., </w:t>
      </w:r>
      <w:proofErr w:type="spellStart"/>
      <w:r w:rsidRPr="00266AFB">
        <w:rPr>
          <w:rFonts w:eastAsia="Times New Roman"/>
        </w:rPr>
        <w:t>Tijus</w:t>
      </w:r>
      <w:proofErr w:type="spellEnd"/>
      <w:r w:rsidRPr="00266AFB">
        <w:rPr>
          <w:rFonts w:eastAsia="Times New Roman"/>
        </w:rPr>
        <w:t xml:space="preserve">, Ch., </w:t>
      </w:r>
      <w:proofErr w:type="spellStart"/>
      <w:r w:rsidRPr="00266AFB">
        <w:rPr>
          <w:rFonts w:eastAsia="Times New Roman"/>
        </w:rPr>
        <w:t>Brezillon</w:t>
      </w:r>
      <w:proofErr w:type="spellEnd"/>
      <w:r w:rsidRPr="00266AFB">
        <w:rPr>
          <w:rFonts w:eastAsia="Times New Roman"/>
        </w:rPr>
        <w:t xml:space="preserve">, P. </w:t>
      </w:r>
      <w:proofErr w:type="spellStart"/>
      <w:r w:rsidRPr="00266AFB">
        <w:rPr>
          <w:rFonts w:eastAsia="Times New Roman"/>
        </w:rPr>
        <w:t>Cambon</w:t>
      </w:r>
      <w:proofErr w:type="spellEnd"/>
      <w:r w:rsidRPr="00266AFB">
        <w:rPr>
          <w:rFonts w:eastAsia="Times New Roman"/>
        </w:rPr>
        <w:t xml:space="preserve"> de </w:t>
      </w:r>
      <w:proofErr w:type="spellStart"/>
      <w:r w:rsidRPr="00266AFB">
        <w:rPr>
          <w:rFonts w:eastAsia="Times New Roman"/>
        </w:rPr>
        <w:t>Lavalette</w:t>
      </w:r>
      <w:proofErr w:type="spellEnd"/>
      <w:r w:rsidRPr="00266AFB">
        <w:rPr>
          <w:rFonts w:eastAsia="Times New Roman"/>
        </w:rPr>
        <w:t xml:space="preserve">, B. (2005). </w:t>
      </w:r>
      <w:proofErr w:type="spellStart"/>
      <w:r w:rsidRPr="00266AFB">
        <w:rPr>
          <w:rFonts w:eastAsia="Times New Roman"/>
        </w:rPr>
        <w:t>Legal</w:t>
      </w:r>
      <w:proofErr w:type="spellEnd"/>
      <w:r w:rsidRPr="00266AFB">
        <w:rPr>
          <w:rFonts w:eastAsia="Times New Roman"/>
        </w:rPr>
        <w:t xml:space="preserve"> </w:t>
      </w:r>
      <w:proofErr w:type="spellStart"/>
      <w:r w:rsidRPr="00266AFB">
        <w:rPr>
          <w:rFonts w:eastAsia="Times New Roman"/>
        </w:rPr>
        <w:t>meanings</w:t>
      </w:r>
      <w:proofErr w:type="spellEnd"/>
      <w:r w:rsidRPr="00266AFB">
        <w:rPr>
          <w:rFonts w:eastAsia="Times New Roman"/>
        </w:rPr>
        <w:t xml:space="preserve"> </w:t>
      </w:r>
      <w:proofErr w:type="spellStart"/>
      <w:r w:rsidRPr="00266AFB">
        <w:rPr>
          <w:rFonts w:eastAsia="Times New Roman"/>
        </w:rPr>
        <w:t>and</w:t>
      </w:r>
      <w:proofErr w:type="spellEnd"/>
      <w:r w:rsidRPr="00266AFB">
        <w:rPr>
          <w:rFonts w:eastAsia="Times New Roman"/>
        </w:rPr>
        <w:t xml:space="preserve"> driver ´s </w:t>
      </w:r>
      <w:proofErr w:type="spellStart"/>
      <w:r w:rsidRPr="00266AFB">
        <w:rPr>
          <w:rFonts w:eastAsia="Times New Roman"/>
        </w:rPr>
        <w:t>interpretation</w:t>
      </w:r>
      <w:proofErr w:type="spellEnd"/>
      <w:r w:rsidRPr="00266AFB">
        <w:rPr>
          <w:rFonts w:eastAsia="Times New Roman"/>
        </w:rPr>
        <w:t xml:space="preserve"> </w:t>
      </w:r>
      <w:proofErr w:type="spellStart"/>
      <w:r w:rsidRPr="00266AFB">
        <w:rPr>
          <w:rFonts w:eastAsia="Times New Roman"/>
        </w:rPr>
        <w:t>of</w:t>
      </w:r>
      <w:proofErr w:type="spellEnd"/>
      <w:r w:rsidRPr="00266AFB">
        <w:rPr>
          <w:rFonts w:eastAsia="Times New Roman"/>
        </w:rPr>
        <w:t xml:space="preserve"> </w:t>
      </w:r>
      <w:proofErr w:type="spellStart"/>
      <w:r w:rsidRPr="00266AFB">
        <w:rPr>
          <w:rFonts w:eastAsia="Times New Roman"/>
        </w:rPr>
        <w:t>road</w:t>
      </w:r>
      <w:proofErr w:type="spellEnd"/>
      <w:r w:rsidRPr="00266AFB">
        <w:rPr>
          <w:rFonts w:eastAsia="Times New Roman"/>
        </w:rPr>
        <w:t xml:space="preserve"> </w:t>
      </w:r>
      <w:proofErr w:type="spellStart"/>
      <w:r w:rsidRPr="00266AFB">
        <w:rPr>
          <w:rFonts w:eastAsia="Times New Roman"/>
        </w:rPr>
        <w:t>signs</w:t>
      </w:r>
      <w:proofErr w:type="spellEnd"/>
      <w:r w:rsidRPr="00266AFB">
        <w:rPr>
          <w:rFonts w:eastAsia="Times New Roman"/>
        </w:rPr>
        <w:t xml:space="preserve">. </w:t>
      </w:r>
      <w:proofErr w:type="spellStart"/>
      <w:r w:rsidRPr="00266AFB">
        <w:rPr>
          <w:rFonts w:eastAsia="Times New Roman"/>
          <w:i/>
        </w:rPr>
        <w:t>Proceedings</w:t>
      </w:r>
      <w:proofErr w:type="spellEnd"/>
      <w:r w:rsidRPr="00266AFB">
        <w:rPr>
          <w:rFonts w:eastAsia="Times New Roman"/>
          <w:i/>
        </w:rPr>
        <w:t xml:space="preserve"> </w:t>
      </w:r>
      <w:proofErr w:type="spellStart"/>
      <w:r w:rsidRPr="00266AFB">
        <w:rPr>
          <w:rFonts w:eastAsia="Times New Roman"/>
          <w:i/>
        </w:rPr>
        <w:t>of</w:t>
      </w:r>
      <w:proofErr w:type="spellEnd"/>
      <w:r w:rsidRPr="00266AFB">
        <w:rPr>
          <w:rFonts w:eastAsia="Times New Roman"/>
          <w:i/>
        </w:rPr>
        <w:t xml:space="preserve"> </w:t>
      </w:r>
      <w:proofErr w:type="spellStart"/>
      <w:r w:rsidRPr="00266AFB">
        <w:rPr>
          <w:rFonts w:eastAsia="Times New Roman"/>
          <w:i/>
        </w:rPr>
        <w:t>the</w:t>
      </w:r>
      <w:proofErr w:type="spellEnd"/>
      <w:r w:rsidRPr="00266AFB">
        <w:rPr>
          <w:rFonts w:eastAsia="Times New Roman"/>
          <w:i/>
        </w:rPr>
        <w:t xml:space="preserve"> 13th </w:t>
      </w:r>
      <w:proofErr w:type="spellStart"/>
      <w:r w:rsidRPr="00266AFB">
        <w:rPr>
          <w:rFonts w:eastAsia="Times New Roman"/>
          <w:i/>
        </w:rPr>
        <w:t>International</w:t>
      </w:r>
      <w:proofErr w:type="spellEnd"/>
      <w:r w:rsidRPr="00266AFB">
        <w:rPr>
          <w:rFonts w:eastAsia="Times New Roman"/>
          <w:i/>
        </w:rPr>
        <w:t xml:space="preserve"> </w:t>
      </w:r>
      <w:proofErr w:type="spellStart"/>
      <w:r w:rsidRPr="00266AFB">
        <w:rPr>
          <w:rFonts w:eastAsia="Times New Roman"/>
          <w:i/>
        </w:rPr>
        <w:t>Conference</w:t>
      </w:r>
      <w:proofErr w:type="spellEnd"/>
      <w:r w:rsidRPr="00266AFB">
        <w:rPr>
          <w:rFonts w:eastAsia="Times New Roman"/>
          <w:i/>
        </w:rPr>
        <w:t xml:space="preserve"> on </w:t>
      </w:r>
      <w:proofErr w:type="spellStart"/>
      <w:r w:rsidRPr="00266AFB">
        <w:rPr>
          <w:rFonts w:eastAsia="Times New Roman"/>
          <w:i/>
        </w:rPr>
        <w:t>Road</w:t>
      </w:r>
      <w:proofErr w:type="spellEnd"/>
      <w:r w:rsidRPr="00266AFB">
        <w:rPr>
          <w:rFonts w:eastAsia="Times New Roman"/>
          <w:i/>
        </w:rPr>
        <w:t xml:space="preserve"> </w:t>
      </w:r>
      <w:proofErr w:type="spellStart"/>
      <w:r w:rsidRPr="00266AFB">
        <w:rPr>
          <w:rFonts w:eastAsia="Times New Roman"/>
          <w:i/>
        </w:rPr>
        <w:t>Safety</w:t>
      </w:r>
      <w:proofErr w:type="spellEnd"/>
      <w:r w:rsidRPr="00266AFB">
        <w:rPr>
          <w:rFonts w:eastAsia="Times New Roman"/>
          <w:i/>
        </w:rPr>
        <w:t xml:space="preserve"> on </w:t>
      </w:r>
      <w:proofErr w:type="spellStart"/>
      <w:r w:rsidRPr="00266AFB">
        <w:rPr>
          <w:rFonts w:eastAsia="Times New Roman"/>
          <w:i/>
        </w:rPr>
        <w:t>Four</w:t>
      </w:r>
      <w:proofErr w:type="spellEnd"/>
      <w:r w:rsidRPr="00266AFB">
        <w:rPr>
          <w:rFonts w:eastAsia="Times New Roman"/>
          <w:i/>
        </w:rPr>
        <w:t xml:space="preserve"> </w:t>
      </w:r>
      <w:proofErr w:type="spellStart"/>
      <w:r w:rsidRPr="00266AFB">
        <w:rPr>
          <w:rFonts w:eastAsia="Times New Roman"/>
          <w:i/>
        </w:rPr>
        <w:t>continents</w:t>
      </w:r>
      <w:proofErr w:type="spellEnd"/>
      <w:r w:rsidRPr="00266AFB">
        <w:rPr>
          <w:rFonts w:eastAsia="Times New Roman"/>
          <w:i/>
        </w:rPr>
        <w:t xml:space="preserve"> in </w:t>
      </w:r>
      <w:proofErr w:type="spellStart"/>
      <w:r w:rsidRPr="00266AFB">
        <w:rPr>
          <w:rFonts w:eastAsia="Times New Roman"/>
          <w:i/>
        </w:rPr>
        <w:t>Warsaw</w:t>
      </w:r>
      <w:proofErr w:type="spellEnd"/>
      <w:r w:rsidRPr="00266AFB">
        <w:rPr>
          <w:rFonts w:eastAsia="Times New Roman"/>
          <w:i/>
        </w:rPr>
        <w:t xml:space="preserve">, </w:t>
      </w:r>
      <w:proofErr w:type="spellStart"/>
      <w:r w:rsidRPr="00266AFB">
        <w:rPr>
          <w:rFonts w:eastAsia="Times New Roman"/>
          <w:i/>
        </w:rPr>
        <w:t>Poland</w:t>
      </w:r>
      <w:proofErr w:type="spellEnd"/>
      <w:r w:rsidRPr="00266AFB">
        <w:rPr>
          <w:rFonts w:eastAsia="Times New Roman"/>
        </w:rPr>
        <w:t xml:space="preserve">. </w:t>
      </w:r>
      <w:proofErr w:type="spellStart"/>
      <w:r w:rsidRPr="00266AFB">
        <w:rPr>
          <w:rFonts w:eastAsia="Times New Roman"/>
        </w:rPr>
        <w:t>Retrieved</w:t>
      </w:r>
      <w:proofErr w:type="spellEnd"/>
      <w:r w:rsidRPr="00266AFB">
        <w:rPr>
          <w:rFonts w:eastAsia="Times New Roman"/>
        </w:rPr>
        <w:t xml:space="preserve"> </w:t>
      </w:r>
      <w:proofErr w:type="spellStart"/>
      <w:r w:rsidRPr="00266AFB">
        <w:rPr>
          <w:rFonts w:eastAsia="Times New Roman"/>
        </w:rPr>
        <w:t>November</w:t>
      </w:r>
      <w:proofErr w:type="spellEnd"/>
      <w:r w:rsidRPr="00266AFB">
        <w:rPr>
          <w:rFonts w:eastAsia="Times New Roman"/>
        </w:rPr>
        <w:t xml:space="preserve">, 4, 2012, </w:t>
      </w:r>
      <w:proofErr w:type="spellStart"/>
      <w:r w:rsidRPr="00266AFB">
        <w:rPr>
          <w:rFonts w:eastAsia="Times New Roman"/>
        </w:rPr>
        <w:t>from</w:t>
      </w:r>
      <w:proofErr w:type="spellEnd"/>
      <w:r w:rsidRPr="00266AFB">
        <w:rPr>
          <w:rFonts w:eastAsia="Times New Roman"/>
        </w:rPr>
        <w:t xml:space="preserve"> </w:t>
      </w:r>
      <w:proofErr w:type="spellStart"/>
      <w:r w:rsidRPr="00266AFB">
        <w:rPr>
          <w:rFonts w:eastAsia="Times New Roman"/>
        </w:rPr>
        <w:t>Laboratoire</w:t>
      </w:r>
      <w:proofErr w:type="spellEnd"/>
      <w:r w:rsidRPr="00266AFB">
        <w:rPr>
          <w:rFonts w:eastAsia="Times New Roman"/>
        </w:rPr>
        <w:t xml:space="preserve"> </w:t>
      </w:r>
      <w:proofErr w:type="spellStart"/>
      <w:r w:rsidRPr="00266AFB">
        <w:rPr>
          <w:rFonts w:eastAsia="Times New Roman"/>
        </w:rPr>
        <w:t>Cognition</w:t>
      </w:r>
      <w:proofErr w:type="spellEnd"/>
      <w:r w:rsidRPr="00266AFB">
        <w:rPr>
          <w:rFonts w:eastAsia="Times New Roman"/>
        </w:rPr>
        <w:t xml:space="preserve"> &amp; </w:t>
      </w:r>
      <w:proofErr w:type="spellStart"/>
      <w:r w:rsidRPr="00266AFB">
        <w:rPr>
          <w:rFonts w:eastAsia="Times New Roman"/>
        </w:rPr>
        <w:t>Usages</w:t>
      </w:r>
      <w:proofErr w:type="spellEnd"/>
      <w:r w:rsidRPr="00266AFB">
        <w:rPr>
          <w:rFonts w:eastAsia="Times New Roman"/>
        </w:rPr>
        <w:t xml:space="preserve"> </w:t>
      </w:r>
      <w:proofErr w:type="spellStart"/>
      <w:r w:rsidRPr="00266AFB">
        <w:rPr>
          <w:rFonts w:eastAsia="Times New Roman"/>
        </w:rPr>
        <w:t>at</w:t>
      </w:r>
      <w:proofErr w:type="spellEnd"/>
      <w:r w:rsidRPr="00266AFB">
        <w:rPr>
          <w:rFonts w:eastAsia="Times New Roman"/>
        </w:rPr>
        <w:t xml:space="preserve"> http://www.cognition-usages.org</w:t>
      </w:r>
    </w:p>
    <w:p w:rsidR="00266AFB" w:rsidRPr="00266AFB" w:rsidRDefault="00266AFB" w:rsidP="00266AFB">
      <w:pPr>
        <w:tabs>
          <w:tab w:val="left" w:pos="720"/>
        </w:tabs>
        <w:spacing w:before="28" w:after="28" w:line="360" w:lineRule="auto"/>
        <w:ind w:left="-1" w:right="-1" w:hanging="1"/>
        <w:jc w:val="both"/>
      </w:pPr>
    </w:p>
    <w:p w:rsidR="00266AFB" w:rsidRPr="00266AFB" w:rsidRDefault="00266AFB" w:rsidP="00266AFB">
      <w:pPr>
        <w:spacing w:after="200" w:line="360" w:lineRule="auto"/>
        <w:ind w:left="-1" w:right="-1" w:hanging="1"/>
        <w:jc w:val="both"/>
      </w:pPr>
      <w:proofErr w:type="spellStart"/>
      <w:r w:rsidRPr="00266AFB">
        <w:rPr>
          <w:rFonts w:eastAsia="Times New Roman"/>
        </w:rPr>
        <w:t>Borowsky</w:t>
      </w:r>
      <w:proofErr w:type="spellEnd"/>
      <w:r w:rsidRPr="00266AFB">
        <w:rPr>
          <w:rFonts w:eastAsia="Times New Roman"/>
        </w:rPr>
        <w:t xml:space="preserve">, A., </w:t>
      </w:r>
      <w:proofErr w:type="spellStart"/>
      <w:r w:rsidRPr="00266AFB">
        <w:rPr>
          <w:rFonts w:eastAsia="Times New Roman"/>
        </w:rPr>
        <w:t>Shinar</w:t>
      </w:r>
      <w:proofErr w:type="spellEnd"/>
      <w:r w:rsidRPr="00266AFB">
        <w:rPr>
          <w:rFonts w:eastAsia="Times New Roman"/>
        </w:rPr>
        <w:t xml:space="preserve">, D., &amp; </w:t>
      </w:r>
      <w:proofErr w:type="spellStart"/>
      <w:r w:rsidRPr="00266AFB">
        <w:rPr>
          <w:rFonts w:eastAsia="Times New Roman"/>
        </w:rPr>
        <w:t>Parmet</w:t>
      </w:r>
      <w:proofErr w:type="spellEnd"/>
      <w:r w:rsidRPr="00266AFB">
        <w:rPr>
          <w:rFonts w:eastAsia="Times New Roman"/>
        </w:rPr>
        <w:t xml:space="preserve">, Y. (2008). </w:t>
      </w:r>
      <w:proofErr w:type="spellStart"/>
      <w:r w:rsidRPr="00266AFB">
        <w:rPr>
          <w:rFonts w:eastAsia="Times New Roman"/>
        </w:rPr>
        <w:t>The</w:t>
      </w:r>
      <w:proofErr w:type="spellEnd"/>
      <w:r w:rsidRPr="00266AFB">
        <w:rPr>
          <w:rFonts w:eastAsia="Times New Roman"/>
        </w:rPr>
        <w:t xml:space="preserve"> </w:t>
      </w:r>
      <w:proofErr w:type="spellStart"/>
      <w:r w:rsidRPr="00266AFB">
        <w:rPr>
          <w:rFonts w:eastAsia="Times New Roman"/>
        </w:rPr>
        <w:t>Relation</w:t>
      </w:r>
      <w:proofErr w:type="spellEnd"/>
      <w:r w:rsidRPr="00266AFB">
        <w:rPr>
          <w:rFonts w:eastAsia="Times New Roman"/>
        </w:rPr>
        <w:t xml:space="preserve"> </w:t>
      </w:r>
      <w:proofErr w:type="spellStart"/>
      <w:r w:rsidRPr="00266AFB">
        <w:rPr>
          <w:rFonts w:eastAsia="Times New Roman"/>
        </w:rPr>
        <w:t>Between</w:t>
      </w:r>
      <w:proofErr w:type="spellEnd"/>
      <w:r w:rsidRPr="00266AFB">
        <w:rPr>
          <w:rFonts w:eastAsia="Times New Roman"/>
        </w:rPr>
        <w:t xml:space="preserve"> </w:t>
      </w:r>
      <w:proofErr w:type="spellStart"/>
      <w:r w:rsidRPr="00266AFB">
        <w:rPr>
          <w:rFonts w:eastAsia="Times New Roman"/>
        </w:rPr>
        <w:t>Driving</w:t>
      </w:r>
      <w:proofErr w:type="spellEnd"/>
      <w:r w:rsidRPr="00266AFB">
        <w:rPr>
          <w:rFonts w:eastAsia="Times New Roman"/>
        </w:rPr>
        <w:t xml:space="preserve"> </w:t>
      </w:r>
      <w:proofErr w:type="spellStart"/>
      <w:r w:rsidRPr="00266AFB">
        <w:rPr>
          <w:rFonts w:eastAsia="Times New Roman"/>
        </w:rPr>
        <w:t>Experience</w:t>
      </w:r>
      <w:proofErr w:type="spellEnd"/>
      <w:r w:rsidRPr="00266AFB">
        <w:rPr>
          <w:rFonts w:eastAsia="Times New Roman"/>
        </w:rPr>
        <w:t xml:space="preserve"> </w:t>
      </w:r>
      <w:proofErr w:type="spellStart"/>
      <w:r w:rsidRPr="00266AFB">
        <w:rPr>
          <w:rFonts w:eastAsia="Times New Roman"/>
        </w:rPr>
        <w:t>and</w:t>
      </w:r>
      <w:proofErr w:type="spellEnd"/>
      <w:r w:rsidRPr="00266AFB">
        <w:rPr>
          <w:rFonts w:eastAsia="Times New Roman"/>
        </w:rPr>
        <w:t xml:space="preserve"> </w:t>
      </w:r>
      <w:proofErr w:type="spellStart"/>
      <w:r w:rsidRPr="00266AFB">
        <w:rPr>
          <w:rFonts w:eastAsia="Times New Roman"/>
        </w:rPr>
        <w:t>Recognition</w:t>
      </w:r>
      <w:proofErr w:type="spellEnd"/>
      <w:r w:rsidRPr="00266AFB">
        <w:rPr>
          <w:rFonts w:eastAsia="Times New Roman"/>
        </w:rPr>
        <w:t xml:space="preserve"> </w:t>
      </w:r>
      <w:proofErr w:type="spellStart"/>
      <w:r w:rsidRPr="00266AFB">
        <w:rPr>
          <w:rFonts w:eastAsia="Times New Roman"/>
        </w:rPr>
        <w:t>of</w:t>
      </w:r>
      <w:proofErr w:type="spellEnd"/>
      <w:r w:rsidRPr="00266AFB">
        <w:rPr>
          <w:rFonts w:eastAsia="Times New Roman"/>
        </w:rPr>
        <w:t xml:space="preserve"> </w:t>
      </w:r>
      <w:proofErr w:type="spellStart"/>
      <w:r w:rsidRPr="00266AFB">
        <w:rPr>
          <w:rFonts w:eastAsia="Times New Roman"/>
        </w:rPr>
        <w:t>Road</w:t>
      </w:r>
      <w:proofErr w:type="spellEnd"/>
      <w:r w:rsidRPr="00266AFB">
        <w:rPr>
          <w:rFonts w:eastAsia="Times New Roman"/>
        </w:rPr>
        <w:t xml:space="preserve"> </w:t>
      </w:r>
      <w:proofErr w:type="spellStart"/>
      <w:r w:rsidRPr="00266AFB">
        <w:rPr>
          <w:rFonts w:eastAsia="Times New Roman"/>
        </w:rPr>
        <w:t>Signs</w:t>
      </w:r>
      <w:proofErr w:type="spellEnd"/>
      <w:r w:rsidRPr="00266AFB">
        <w:rPr>
          <w:rFonts w:eastAsia="Times New Roman"/>
        </w:rPr>
        <w:t xml:space="preserve"> </w:t>
      </w:r>
      <w:proofErr w:type="spellStart"/>
      <w:r w:rsidRPr="00266AFB">
        <w:rPr>
          <w:rFonts w:eastAsia="Times New Roman"/>
        </w:rPr>
        <w:t>Relative</w:t>
      </w:r>
      <w:proofErr w:type="spellEnd"/>
      <w:r w:rsidRPr="00266AFB">
        <w:rPr>
          <w:rFonts w:eastAsia="Times New Roman"/>
        </w:rPr>
        <w:t xml:space="preserve"> to </w:t>
      </w:r>
      <w:proofErr w:type="spellStart"/>
      <w:r w:rsidRPr="00266AFB">
        <w:rPr>
          <w:rFonts w:eastAsia="Times New Roman"/>
        </w:rPr>
        <w:t>Their</w:t>
      </w:r>
      <w:proofErr w:type="spellEnd"/>
      <w:r w:rsidRPr="00266AFB">
        <w:rPr>
          <w:rFonts w:eastAsia="Times New Roman"/>
        </w:rPr>
        <w:t xml:space="preserve"> </w:t>
      </w:r>
      <w:proofErr w:type="spellStart"/>
      <w:r w:rsidRPr="00266AFB">
        <w:rPr>
          <w:rFonts w:eastAsia="Times New Roman"/>
        </w:rPr>
        <w:t>Locations</w:t>
      </w:r>
      <w:proofErr w:type="spellEnd"/>
      <w:r w:rsidRPr="00266AFB">
        <w:rPr>
          <w:rFonts w:eastAsia="Times New Roman"/>
        </w:rPr>
        <w:t xml:space="preserve">. </w:t>
      </w:r>
      <w:proofErr w:type="spellStart"/>
      <w:r w:rsidRPr="00266AFB">
        <w:rPr>
          <w:rFonts w:eastAsia="Times New Roman"/>
          <w:i/>
        </w:rPr>
        <w:t>Human</w:t>
      </w:r>
      <w:proofErr w:type="spellEnd"/>
      <w:r w:rsidRPr="00266AFB">
        <w:rPr>
          <w:rFonts w:eastAsia="Times New Roman"/>
          <w:i/>
        </w:rPr>
        <w:t xml:space="preserve"> </w:t>
      </w:r>
      <w:proofErr w:type="spellStart"/>
      <w:r w:rsidRPr="00266AFB">
        <w:rPr>
          <w:rFonts w:eastAsia="Times New Roman"/>
          <w:i/>
        </w:rPr>
        <w:lastRenderedPageBreak/>
        <w:t>Factors</w:t>
      </w:r>
      <w:proofErr w:type="spellEnd"/>
      <w:r w:rsidRPr="00266AFB">
        <w:rPr>
          <w:rFonts w:eastAsia="Times New Roman"/>
          <w:i/>
        </w:rPr>
        <w:t xml:space="preserve">: </w:t>
      </w:r>
      <w:proofErr w:type="spellStart"/>
      <w:r w:rsidRPr="00266AFB">
        <w:rPr>
          <w:rFonts w:eastAsia="Times New Roman"/>
          <w:i/>
        </w:rPr>
        <w:t>The</w:t>
      </w:r>
      <w:proofErr w:type="spellEnd"/>
      <w:r w:rsidRPr="00266AFB">
        <w:rPr>
          <w:rFonts w:eastAsia="Times New Roman"/>
          <w:i/>
        </w:rPr>
        <w:t xml:space="preserve"> </w:t>
      </w:r>
      <w:proofErr w:type="spellStart"/>
      <w:r w:rsidRPr="00266AFB">
        <w:rPr>
          <w:rFonts w:eastAsia="Times New Roman"/>
          <w:i/>
        </w:rPr>
        <w:t>Journal</w:t>
      </w:r>
      <w:proofErr w:type="spellEnd"/>
      <w:r w:rsidRPr="00266AFB">
        <w:rPr>
          <w:rFonts w:eastAsia="Times New Roman"/>
          <w:i/>
        </w:rPr>
        <w:t xml:space="preserve"> </w:t>
      </w:r>
      <w:proofErr w:type="spellStart"/>
      <w:r w:rsidRPr="00266AFB">
        <w:rPr>
          <w:rFonts w:eastAsia="Times New Roman"/>
          <w:i/>
        </w:rPr>
        <w:t>of</w:t>
      </w:r>
      <w:proofErr w:type="spellEnd"/>
      <w:r w:rsidRPr="00266AFB">
        <w:rPr>
          <w:rFonts w:eastAsia="Times New Roman"/>
          <w:i/>
        </w:rPr>
        <w:t xml:space="preserve"> </w:t>
      </w:r>
      <w:proofErr w:type="spellStart"/>
      <w:r w:rsidRPr="00266AFB">
        <w:rPr>
          <w:rFonts w:eastAsia="Times New Roman"/>
          <w:i/>
        </w:rPr>
        <w:t>the</w:t>
      </w:r>
      <w:proofErr w:type="spellEnd"/>
      <w:r w:rsidRPr="00266AFB">
        <w:rPr>
          <w:rFonts w:eastAsia="Times New Roman"/>
          <w:i/>
        </w:rPr>
        <w:t xml:space="preserve"> </w:t>
      </w:r>
      <w:proofErr w:type="spellStart"/>
      <w:r w:rsidRPr="00266AFB">
        <w:rPr>
          <w:rFonts w:eastAsia="Times New Roman"/>
          <w:i/>
        </w:rPr>
        <w:t>Human</w:t>
      </w:r>
      <w:proofErr w:type="spellEnd"/>
      <w:r w:rsidRPr="00266AFB">
        <w:rPr>
          <w:rFonts w:eastAsia="Times New Roman"/>
          <w:i/>
        </w:rPr>
        <w:t xml:space="preserve"> </w:t>
      </w:r>
      <w:proofErr w:type="spellStart"/>
      <w:r w:rsidRPr="00266AFB">
        <w:rPr>
          <w:rFonts w:eastAsia="Times New Roman"/>
          <w:i/>
        </w:rPr>
        <w:t>Factors</w:t>
      </w:r>
      <w:proofErr w:type="spellEnd"/>
      <w:r w:rsidRPr="00266AFB">
        <w:rPr>
          <w:rFonts w:eastAsia="Times New Roman"/>
          <w:i/>
        </w:rPr>
        <w:t xml:space="preserve"> </w:t>
      </w:r>
      <w:proofErr w:type="spellStart"/>
      <w:r w:rsidRPr="00266AFB">
        <w:rPr>
          <w:rFonts w:eastAsia="Times New Roman"/>
          <w:i/>
        </w:rPr>
        <w:t>and</w:t>
      </w:r>
      <w:proofErr w:type="spellEnd"/>
      <w:r w:rsidRPr="00266AFB">
        <w:rPr>
          <w:rFonts w:eastAsia="Times New Roman"/>
          <w:i/>
        </w:rPr>
        <w:t xml:space="preserve"> </w:t>
      </w:r>
      <w:proofErr w:type="spellStart"/>
      <w:r w:rsidRPr="00266AFB">
        <w:rPr>
          <w:rFonts w:eastAsia="Times New Roman"/>
          <w:i/>
        </w:rPr>
        <w:t>Ergonomics</w:t>
      </w:r>
      <w:proofErr w:type="spellEnd"/>
      <w:r w:rsidRPr="00266AFB">
        <w:rPr>
          <w:rFonts w:eastAsia="Times New Roman"/>
          <w:i/>
        </w:rPr>
        <w:t xml:space="preserve"> Society</w:t>
      </w:r>
      <w:r w:rsidRPr="00266AFB">
        <w:rPr>
          <w:rFonts w:eastAsia="Times New Roman"/>
        </w:rPr>
        <w:t xml:space="preserve">, </w:t>
      </w:r>
      <w:r w:rsidRPr="00266AFB">
        <w:rPr>
          <w:rFonts w:eastAsia="Times New Roman"/>
          <w:i/>
        </w:rPr>
        <w:t>50</w:t>
      </w:r>
      <w:r w:rsidRPr="00266AFB">
        <w:rPr>
          <w:rFonts w:eastAsia="Times New Roman"/>
        </w:rPr>
        <w:t xml:space="preserve">(2), 173 –182. </w:t>
      </w:r>
      <w:proofErr w:type="spellStart"/>
      <w:r w:rsidRPr="00266AFB">
        <w:rPr>
          <w:rFonts w:eastAsia="Times New Roman"/>
        </w:rPr>
        <w:t>Retrieved</w:t>
      </w:r>
      <w:proofErr w:type="spellEnd"/>
      <w:r w:rsidRPr="00266AFB">
        <w:rPr>
          <w:rFonts w:eastAsia="Times New Roman"/>
        </w:rPr>
        <w:t xml:space="preserve"> </w:t>
      </w:r>
      <w:proofErr w:type="spellStart"/>
      <w:r w:rsidRPr="00266AFB">
        <w:rPr>
          <w:rFonts w:eastAsia="Times New Roman"/>
        </w:rPr>
        <w:t>November</w:t>
      </w:r>
      <w:proofErr w:type="spellEnd"/>
      <w:r w:rsidRPr="00266AFB">
        <w:rPr>
          <w:rFonts w:eastAsia="Times New Roman"/>
        </w:rPr>
        <w:t xml:space="preserve">, 4, 2012, </w:t>
      </w:r>
      <w:proofErr w:type="spellStart"/>
      <w:r w:rsidRPr="00266AFB">
        <w:rPr>
          <w:rFonts w:eastAsia="Times New Roman"/>
        </w:rPr>
        <w:t>from</w:t>
      </w:r>
      <w:proofErr w:type="spellEnd"/>
      <w:r w:rsidRPr="00266AFB">
        <w:rPr>
          <w:rFonts w:eastAsia="Times New Roman"/>
        </w:rPr>
        <w:t xml:space="preserve"> </w:t>
      </w:r>
      <w:proofErr w:type="spellStart"/>
      <w:r w:rsidRPr="00266AFB">
        <w:rPr>
          <w:rFonts w:eastAsia="Times New Roman"/>
        </w:rPr>
        <w:t>database</w:t>
      </w:r>
      <w:proofErr w:type="spellEnd"/>
      <w:r w:rsidRPr="00266AFB">
        <w:rPr>
          <w:rFonts w:eastAsia="Times New Roman"/>
        </w:rPr>
        <w:t xml:space="preserve"> </w:t>
      </w:r>
      <w:proofErr w:type="spellStart"/>
      <w:r w:rsidRPr="00266AFB">
        <w:rPr>
          <w:rFonts w:eastAsia="Times New Roman"/>
        </w:rPr>
        <w:t>Sage</w:t>
      </w:r>
      <w:proofErr w:type="spellEnd"/>
      <w:r w:rsidRPr="00266AFB">
        <w:rPr>
          <w:rFonts w:eastAsia="Times New Roman"/>
        </w:rPr>
        <w:t xml:space="preserve"> </w:t>
      </w:r>
      <w:proofErr w:type="spellStart"/>
      <w:r w:rsidRPr="00266AFB">
        <w:rPr>
          <w:rFonts w:eastAsia="Times New Roman"/>
        </w:rPr>
        <w:t>Journal</w:t>
      </w:r>
      <w:proofErr w:type="spellEnd"/>
      <w:r w:rsidRPr="00266AFB">
        <w:rPr>
          <w:rFonts w:eastAsia="Times New Roman"/>
        </w:rPr>
        <w:t xml:space="preserve"> on </w:t>
      </w:r>
      <w:hyperlink r:id="rId12">
        <w:r w:rsidRPr="00266AFB">
          <w:rPr>
            <w:rFonts w:eastAsia="Times New Roman"/>
            <w:color w:val="000000"/>
            <w:u w:val="single"/>
          </w:rPr>
          <w:t>http://online.sagepub.com</w:t>
        </w:r>
      </w:hyperlink>
      <w:hyperlink r:id="rId13"/>
    </w:p>
    <w:p w:rsidR="00266AFB" w:rsidRPr="00266AFB" w:rsidRDefault="00992BBB" w:rsidP="00266AFB">
      <w:pPr>
        <w:tabs>
          <w:tab w:val="left" w:pos="720"/>
        </w:tabs>
        <w:spacing w:before="28" w:after="28" w:line="360" w:lineRule="auto"/>
        <w:ind w:left="-1" w:right="-1" w:hanging="1"/>
        <w:jc w:val="both"/>
      </w:pPr>
      <w:hyperlink r:id="rId14"/>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Garcia</w:t>
      </w:r>
      <w:proofErr w:type="spellEnd"/>
      <w:r w:rsidRPr="00266AFB">
        <w:rPr>
          <w:rFonts w:eastAsia="Times New Roman"/>
          <w:color w:val="00000A"/>
        </w:rPr>
        <w:t xml:space="preserve">, M., C. </w:t>
      </w:r>
      <w:proofErr w:type="spellStart"/>
      <w:r w:rsidRPr="00266AFB">
        <w:rPr>
          <w:rFonts w:eastAsia="Times New Roman"/>
          <w:color w:val="00000A"/>
        </w:rPr>
        <w:t>Caldera</w:t>
      </w:r>
      <w:proofErr w:type="spellEnd"/>
      <w:r w:rsidRPr="00266AFB">
        <w:rPr>
          <w:rFonts w:eastAsia="Times New Roman"/>
          <w:color w:val="00000A"/>
        </w:rPr>
        <w:t xml:space="preserve"> (1996). </w:t>
      </w:r>
      <w:proofErr w:type="spellStart"/>
      <w:r w:rsidRPr="00266AFB">
        <w:rPr>
          <w:rFonts w:eastAsia="Times New Roman"/>
          <w:color w:val="00000A"/>
        </w:rPr>
        <w:t>The</w:t>
      </w:r>
      <w:proofErr w:type="spellEnd"/>
      <w:r w:rsidRPr="00266AFB">
        <w:rPr>
          <w:rFonts w:eastAsia="Times New Roman"/>
          <w:color w:val="00000A"/>
        </w:rPr>
        <w:t xml:space="preserve"> </w:t>
      </w:r>
      <w:proofErr w:type="spellStart"/>
      <w:r w:rsidRPr="00266AFB">
        <w:rPr>
          <w:rFonts w:eastAsia="Times New Roman"/>
          <w:color w:val="00000A"/>
        </w:rPr>
        <w:t>effect</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typeface</w:t>
      </w:r>
      <w:proofErr w:type="spellEnd"/>
      <w:r w:rsidRPr="00266AFB">
        <w:rPr>
          <w:rFonts w:eastAsia="Times New Roman"/>
          <w:color w:val="00000A"/>
        </w:rPr>
        <w:t xml:space="preserve"> on </w:t>
      </w:r>
      <w:proofErr w:type="spellStart"/>
      <w:r w:rsidRPr="00266AFB">
        <w:rPr>
          <w:rFonts w:eastAsia="Times New Roman"/>
          <w:color w:val="00000A"/>
        </w:rPr>
        <w:t>the</w:t>
      </w:r>
      <w:proofErr w:type="spellEnd"/>
      <w:r w:rsidRPr="00266AFB">
        <w:rPr>
          <w:rFonts w:eastAsia="Times New Roman"/>
          <w:color w:val="00000A"/>
        </w:rPr>
        <w:t xml:space="preserve"> </w:t>
      </w:r>
      <w:proofErr w:type="spellStart"/>
      <w:r w:rsidRPr="00266AFB">
        <w:rPr>
          <w:rFonts w:eastAsia="Times New Roman"/>
          <w:color w:val="00000A"/>
        </w:rPr>
        <w:t>readability</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on-line text. </w:t>
      </w:r>
      <w:proofErr w:type="spellStart"/>
      <w:r w:rsidRPr="00266AFB">
        <w:rPr>
          <w:rFonts w:eastAsia="Times New Roman"/>
          <w:i/>
          <w:color w:val="00000A"/>
        </w:rPr>
        <w:t>Computers</w:t>
      </w:r>
      <w:proofErr w:type="spellEnd"/>
      <w:r w:rsidRPr="00266AFB">
        <w:rPr>
          <w:rFonts w:eastAsia="Times New Roman"/>
          <w:i/>
          <w:color w:val="00000A"/>
        </w:rPr>
        <w:t xml:space="preserve"> &amp; </w:t>
      </w:r>
      <w:proofErr w:type="spellStart"/>
      <w:r w:rsidRPr="00266AFB">
        <w:rPr>
          <w:rFonts w:eastAsia="Times New Roman"/>
          <w:i/>
          <w:color w:val="00000A"/>
        </w:rPr>
        <w:t>industrial</w:t>
      </w:r>
      <w:proofErr w:type="spellEnd"/>
      <w:r w:rsidRPr="00266AFB">
        <w:rPr>
          <w:rFonts w:eastAsia="Times New Roman"/>
          <w:i/>
          <w:color w:val="00000A"/>
        </w:rPr>
        <w:t xml:space="preserve"> </w:t>
      </w:r>
      <w:proofErr w:type="spellStart"/>
      <w:r w:rsidRPr="00266AFB">
        <w:rPr>
          <w:rFonts w:eastAsia="Times New Roman"/>
          <w:i/>
          <w:color w:val="00000A"/>
        </w:rPr>
        <w:t>engineering</w:t>
      </w:r>
      <w:proofErr w:type="spellEnd"/>
      <w:r w:rsidRPr="00266AFB">
        <w:rPr>
          <w:rFonts w:eastAsia="Times New Roman"/>
          <w:i/>
          <w:color w:val="00000A"/>
        </w:rPr>
        <w:t xml:space="preserve"> (31)</w:t>
      </w:r>
      <w:r w:rsidRPr="00266AFB">
        <w:rPr>
          <w:rFonts w:eastAsia="Times New Roman"/>
          <w:color w:val="00000A"/>
        </w:rPr>
        <w:t xml:space="preserve">, 519 - 524.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12, 2012, </w:t>
      </w:r>
      <w:proofErr w:type="spellStart"/>
      <w:r w:rsidRPr="00266AFB">
        <w:rPr>
          <w:rFonts w:eastAsia="Times New Roman"/>
          <w:color w:val="00000A"/>
        </w:rPr>
        <w:t>from</w:t>
      </w:r>
      <w:proofErr w:type="spellEnd"/>
      <w:r w:rsidRPr="00266AFB">
        <w:rPr>
          <w:rFonts w:eastAsia="Times New Roman"/>
          <w:color w:val="00000A"/>
        </w:rPr>
        <w:t> </w:t>
      </w:r>
      <w:proofErr w:type="spellStart"/>
      <w:r w:rsidRPr="00266AFB">
        <w:rPr>
          <w:rFonts w:eastAsia="Times New Roman"/>
          <w:color w:val="00000A"/>
        </w:rPr>
        <w:t>Elsevier</w:t>
      </w:r>
      <w:proofErr w:type="spellEnd"/>
      <w:r w:rsidRPr="00266AFB">
        <w:rPr>
          <w:rFonts w:eastAsia="Times New Roman"/>
          <w:color w:val="00000A"/>
        </w:rPr>
        <w:t xml:space="preserve"> SD </w:t>
      </w:r>
      <w:proofErr w:type="spellStart"/>
      <w:r w:rsidRPr="00266AFB">
        <w:rPr>
          <w:rFonts w:eastAsia="Times New Roman"/>
          <w:color w:val="00000A"/>
        </w:rPr>
        <w:t>Freedom</w:t>
      </w:r>
      <w:proofErr w:type="spellEnd"/>
      <w:r w:rsidRPr="00266AFB">
        <w:rPr>
          <w:rFonts w:eastAsia="Times New Roman"/>
          <w:color w:val="00000A"/>
        </w:rPr>
        <w:t xml:space="preserve"> </w:t>
      </w:r>
      <w:proofErr w:type="spellStart"/>
      <w:r w:rsidRPr="00266AFB">
        <w:rPr>
          <w:rFonts w:eastAsia="Times New Roman"/>
          <w:color w:val="00000A"/>
        </w:rPr>
        <w:t>Collection</w:t>
      </w:r>
      <w:proofErr w:type="spellEnd"/>
      <w:r w:rsidRPr="00266AFB">
        <w:rPr>
          <w:rFonts w:eastAsia="Times New Roman"/>
          <w:color w:val="00000A"/>
        </w:rPr>
        <w:t xml:space="preserve"> </w:t>
      </w:r>
      <w:proofErr w:type="spellStart"/>
      <w:r w:rsidRPr="00266AFB">
        <w:rPr>
          <w:rFonts w:eastAsia="Times New Roman"/>
          <w:color w:val="00000A"/>
        </w:rPr>
        <w:t>at</w:t>
      </w:r>
      <w:proofErr w:type="spellEnd"/>
      <w:r w:rsidRPr="00266AFB">
        <w:rPr>
          <w:rFonts w:eastAsia="Times New Roman"/>
          <w:color w:val="00000A"/>
        </w:rPr>
        <w:t xml:space="preserve"> </w:t>
      </w:r>
      <w:hyperlink r:id="rId15">
        <w:r w:rsidRPr="00266AFB">
          <w:rPr>
            <w:rFonts w:eastAsia="Times New Roman"/>
            <w:color w:val="00000A"/>
          </w:rPr>
          <w:t>http://www.sciencedirect.com/</w:t>
        </w:r>
      </w:hyperlink>
      <w:r w:rsidR="00345E5A">
        <w:t xml:space="preserve"> </w:t>
      </w:r>
      <w:hyperlink r:id="rId16"/>
    </w:p>
    <w:p w:rsidR="00266AFB" w:rsidRPr="00266AFB" w:rsidRDefault="00266AFB" w:rsidP="00266AFB">
      <w:pPr>
        <w:tabs>
          <w:tab w:val="left" w:pos="720"/>
        </w:tabs>
        <w:spacing w:before="28" w:after="28" w:line="360" w:lineRule="auto"/>
        <w:ind w:left="720" w:right="-1"/>
        <w:jc w:val="both"/>
      </w:pPr>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Hall</w:t>
      </w:r>
      <w:proofErr w:type="spellEnd"/>
      <w:r w:rsidRPr="00266AFB">
        <w:rPr>
          <w:rFonts w:eastAsia="Times New Roman"/>
          <w:color w:val="00000A"/>
        </w:rPr>
        <w:t xml:space="preserve">, </w:t>
      </w:r>
      <w:proofErr w:type="gramStart"/>
      <w:r w:rsidRPr="00266AFB">
        <w:rPr>
          <w:rFonts w:eastAsia="Times New Roman"/>
          <w:color w:val="00000A"/>
        </w:rPr>
        <w:t>R.H.</w:t>
      </w:r>
      <w:proofErr w:type="gramEnd"/>
      <w:r w:rsidRPr="00266AFB">
        <w:rPr>
          <w:rFonts w:eastAsia="Times New Roman"/>
          <w:color w:val="00000A"/>
        </w:rPr>
        <w:t xml:space="preserve">, P. </w:t>
      </w:r>
      <w:proofErr w:type="spellStart"/>
      <w:r w:rsidRPr="00266AFB">
        <w:rPr>
          <w:rFonts w:eastAsia="Times New Roman"/>
          <w:color w:val="00000A"/>
        </w:rPr>
        <w:t>Hanna</w:t>
      </w:r>
      <w:proofErr w:type="spellEnd"/>
      <w:r w:rsidRPr="00266AFB">
        <w:rPr>
          <w:rFonts w:eastAsia="Times New Roman"/>
          <w:color w:val="00000A"/>
        </w:rPr>
        <w:t xml:space="preserve"> (2004). </w:t>
      </w:r>
      <w:proofErr w:type="spellStart"/>
      <w:r w:rsidRPr="00266AFB">
        <w:rPr>
          <w:rFonts w:eastAsia="Times New Roman"/>
          <w:color w:val="00000A"/>
        </w:rPr>
        <w:t>The</w:t>
      </w:r>
      <w:proofErr w:type="spellEnd"/>
      <w:r w:rsidRPr="00266AFB">
        <w:rPr>
          <w:rFonts w:eastAsia="Times New Roman"/>
          <w:color w:val="00000A"/>
        </w:rPr>
        <w:t xml:space="preserve"> </w:t>
      </w:r>
      <w:proofErr w:type="spellStart"/>
      <w:r w:rsidRPr="00266AFB">
        <w:rPr>
          <w:rFonts w:eastAsia="Times New Roman"/>
          <w:color w:val="00000A"/>
        </w:rPr>
        <w:t>Impact</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Web </w:t>
      </w:r>
      <w:proofErr w:type="spellStart"/>
      <w:r w:rsidRPr="00266AFB">
        <w:rPr>
          <w:rFonts w:eastAsia="Times New Roman"/>
          <w:color w:val="00000A"/>
        </w:rPr>
        <w:t>Page</w:t>
      </w:r>
      <w:proofErr w:type="spellEnd"/>
      <w:r w:rsidRPr="00266AFB">
        <w:rPr>
          <w:rFonts w:eastAsia="Times New Roman"/>
          <w:color w:val="00000A"/>
        </w:rPr>
        <w:t xml:space="preserve"> Text-Background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Combinations</w:t>
      </w:r>
      <w:proofErr w:type="spellEnd"/>
      <w:r w:rsidRPr="00266AFB">
        <w:rPr>
          <w:rFonts w:eastAsia="Times New Roman"/>
          <w:color w:val="00000A"/>
        </w:rPr>
        <w:t xml:space="preserve"> on </w:t>
      </w:r>
      <w:proofErr w:type="spellStart"/>
      <w:r w:rsidRPr="00266AFB">
        <w:rPr>
          <w:rFonts w:eastAsia="Times New Roman"/>
          <w:color w:val="00000A"/>
        </w:rPr>
        <w:t>Readability</w:t>
      </w:r>
      <w:proofErr w:type="spellEnd"/>
      <w:r w:rsidRPr="00266AFB">
        <w:rPr>
          <w:rFonts w:eastAsia="Times New Roman"/>
          <w:color w:val="00000A"/>
        </w:rPr>
        <w:t xml:space="preserve">, </w:t>
      </w:r>
      <w:proofErr w:type="spellStart"/>
      <w:r w:rsidRPr="00266AFB">
        <w:rPr>
          <w:rFonts w:eastAsia="Times New Roman"/>
          <w:color w:val="00000A"/>
        </w:rPr>
        <w:t>Retention</w:t>
      </w:r>
      <w:proofErr w:type="spellEnd"/>
      <w:r w:rsidRPr="00266AFB">
        <w:rPr>
          <w:rFonts w:eastAsia="Times New Roman"/>
          <w:color w:val="00000A"/>
        </w:rPr>
        <w:t xml:space="preserve">, </w:t>
      </w:r>
      <w:proofErr w:type="spellStart"/>
      <w:r w:rsidRPr="00266AFB">
        <w:rPr>
          <w:rFonts w:eastAsia="Times New Roman"/>
          <w:color w:val="00000A"/>
        </w:rPr>
        <w:t>Aesthetics</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Behavioral</w:t>
      </w:r>
      <w:proofErr w:type="spellEnd"/>
      <w:r w:rsidRPr="00266AFB">
        <w:rPr>
          <w:rFonts w:eastAsia="Times New Roman"/>
          <w:color w:val="00000A"/>
        </w:rPr>
        <w:t xml:space="preserve"> </w:t>
      </w:r>
      <w:proofErr w:type="spellStart"/>
      <w:r w:rsidRPr="00266AFB">
        <w:rPr>
          <w:rFonts w:eastAsia="Times New Roman"/>
          <w:color w:val="00000A"/>
        </w:rPr>
        <w:t>Intention</w:t>
      </w:r>
      <w:proofErr w:type="spellEnd"/>
      <w:r w:rsidRPr="00266AFB">
        <w:rPr>
          <w:rFonts w:eastAsia="Times New Roman"/>
          <w:color w:val="00000A"/>
        </w:rPr>
        <w:t xml:space="preserve">. </w:t>
      </w:r>
      <w:proofErr w:type="spellStart"/>
      <w:r w:rsidRPr="00266AFB">
        <w:rPr>
          <w:rFonts w:eastAsia="Times New Roman"/>
          <w:i/>
          <w:color w:val="00000A"/>
        </w:rPr>
        <w:t>Behaviour</w:t>
      </w:r>
      <w:proofErr w:type="spellEnd"/>
      <w:r w:rsidRPr="00266AFB">
        <w:rPr>
          <w:rFonts w:eastAsia="Times New Roman"/>
          <w:i/>
          <w:color w:val="00000A"/>
        </w:rPr>
        <w:t xml:space="preserve"> </w:t>
      </w:r>
      <w:proofErr w:type="spellStart"/>
      <w:r w:rsidRPr="00266AFB">
        <w:rPr>
          <w:rFonts w:eastAsia="Times New Roman"/>
          <w:i/>
          <w:color w:val="00000A"/>
        </w:rPr>
        <w:t>and</w:t>
      </w:r>
      <w:proofErr w:type="spellEnd"/>
      <w:r w:rsidRPr="00266AFB">
        <w:rPr>
          <w:rFonts w:eastAsia="Times New Roman"/>
          <w:i/>
          <w:color w:val="00000A"/>
        </w:rPr>
        <w:t xml:space="preserve"> </w:t>
      </w:r>
      <w:proofErr w:type="spellStart"/>
      <w:r w:rsidRPr="00266AFB">
        <w:rPr>
          <w:rFonts w:eastAsia="Times New Roman"/>
          <w:i/>
          <w:color w:val="00000A"/>
        </w:rPr>
        <w:t>Information</w:t>
      </w:r>
      <w:proofErr w:type="spellEnd"/>
      <w:r w:rsidRPr="00266AFB">
        <w:rPr>
          <w:rFonts w:eastAsia="Times New Roman"/>
          <w:i/>
          <w:color w:val="00000A"/>
        </w:rPr>
        <w:t xml:space="preserve"> Technology (23),</w:t>
      </w:r>
      <w:r w:rsidRPr="00266AFB">
        <w:rPr>
          <w:rFonts w:eastAsia="Times New Roman"/>
          <w:color w:val="00000A"/>
        </w:rPr>
        <w:t xml:space="preserve"> 183 - 195.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11, 2012,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database</w:t>
      </w:r>
      <w:proofErr w:type="spellEnd"/>
      <w:r w:rsidRPr="00266AFB">
        <w:rPr>
          <w:rFonts w:eastAsia="Times New Roman"/>
          <w:color w:val="00000A"/>
        </w:rPr>
        <w:t xml:space="preserve"> EBSCO </w:t>
      </w:r>
      <w:proofErr w:type="spellStart"/>
      <w:r w:rsidRPr="00266AFB">
        <w:rPr>
          <w:rFonts w:eastAsia="Times New Roman"/>
          <w:color w:val="00000A"/>
        </w:rPr>
        <w:t>at</w:t>
      </w:r>
      <w:proofErr w:type="spellEnd"/>
      <w:r w:rsidRPr="00266AFB">
        <w:rPr>
          <w:rFonts w:eastAsia="Times New Roman"/>
          <w:color w:val="00000A"/>
          <w:u w:val="single"/>
        </w:rPr>
        <w:t xml:space="preserve"> </w:t>
      </w:r>
      <w:hyperlink r:id="rId17">
        <w:r w:rsidRPr="00266AFB">
          <w:rPr>
            <w:rFonts w:eastAsia="Times New Roman"/>
            <w:color w:val="00000A"/>
            <w:u w:val="single"/>
          </w:rPr>
          <w:t>http://search.ebscohost.com/</w:t>
        </w:r>
      </w:hyperlink>
      <w:hyperlink r:id="rId18"/>
    </w:p>
    <w:p w:rsidR="00266AFB" w:rsidRPr="00266AFB" w:rsidRDefault="00992BBB" w:rsidP="00266AFB">
      <w:pPr>
        <w:tabs>
          <w:tab w:val="left" w:pos="720"/>
        </w:tabs>
        <w:spacing w:before="28" w:after="28" w:line="360" w:lineRule="auto"/>
        <w:ind w:left="-1" w:right="-1" w:hanging="1"/>
        <w:jc w:val="both"/>
      </w:pPr>
      <w:hyperlink r:id="rId19"/>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Hill</w:t>
      </w:r>
      <w:proofErr w:type="spellEnd"/>
      <w:r w:rsidRPr="00266AFB">
        <w:rPr>
          <w:rFonts w:eastAsia="Times New Roman"/>
          <w:color w:val="00000A"/>
        </w:rPr>
        <w:t xml:space="preserve">, A. L.,  </w:t>
      </w:r>
      <w:proofErr w:type="gramStart"/>
      <w:r w:rsidRPr="00266AFB">
        <w:rPr>
          <w:rFonts w:eastAsia="Times New Roman"/>
          <w:color w:val="00000A"/>
        </w:rPr>
        <w:t>L.V.</w:t>
      </w:r>
      <w:proofErr w:type="gramEnd"/>
      <w:r w:rsidRPr="00266AFB">
        <w:rPr>
          <w:rFonts w:eastAsia="Times New Roman"/>
          <w:color w:val="00000A"/>
        </w:rPr>
        <w:t xml:space="preserve">  </w:t>
      </w:r>
      <w:proofErr w:type="spellStart"/>
      <w:r w:rsidRPr="00266AFB">
        <w:rPr>
          <w:rFonts w:eastAsia="Times New Roman"/>
          <w:color w:val="00000A"/>
        </w:rPr>
        <w:t>Scharff</w:t>
      </w:r>
      <w:proofErr w:type="spellEnd"/>
      <w:r w:rsidRPr="00266AFB">
        <w:rPr>
          <w:rFonts w:eastAsia="Times New Roman"/>
          <w:color w:val="00000A"/>
        </w:rPr>
        <w:t xml:space="preserve"> (1997). </w:t>
      </w:r>
      <w:proofErr w:type="spellStart"/>
      <w:r w:rsidRPr="00266AFB">
        <w:rPr>
          <w:rFonts w:eastAsia="Times New Roman"/>
          <w:color w:val="00000A"/>
        </w:rPr>
        <w:t>Readability</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screen</w:t>
      </w:r>
      <w:proofErr w:type="spellEnd"/>
      <w:r w:rsidRPr="00266AFB">
        <w:rPr>
          <w:rFonts w:eastAsia="Times New Roman"/>
          <w:color w:val="00000A"/>
        </w:rPr>
        <w:t xml:space="preserve"> </w:t>
      </w:r>
      <w:proofErr w:type="spellStart"/>
      <w:r w:rsidRPr="00266AFB">
        <w:rPr>
          <w:rFonts w:eastAsia="Times New Roman"/>
          <w:color w:val="00000A"/>
        </w:rPr>
        <w:t>displays</w:t>
      </w:r>
      <w:proofErr w:type="spellEnd"/>
      <w:r w:rsidRPr="00266AFB">
        <w:rPr>
          <w:rFonts w:eastAsia="Times New Roman"/>
          <w:color w:val="00000A"/>
        </w:rPr>
        <w:t xml:space="preserve"> </w:t>
      </w:r>
      <w:proofErr w:type="spellStart"/>
      <w:r w:rsidRPr="00266AFB">
        <w:rPr>
          <w:rFonts w:eastAsia="Times New Roman"/>
          <w:color w:val="00000A"/>
        </w:rPr>
        <w:t>with</w:t>
      </w:r>
      <w:proofErr w:type="spellEnd"/>
      <w:r w:rsidRPr="00266AFB">
        <w:rPr>
          <w:rFonts w:eastAsia="Times New Roman"/>
          <w:color w:val="00000A"/>
        </w:rPr>
        <w:t xml:space="preserve"> </w:t>
      </w:r>
      <w:proofErr w:type="spellStart"/>
      <w:r w:rsidRPr="00266AFB">
        <w:rPr>
          <w:rFonts w:eastAsia="Times New Roman"/>
          <w:color w:val="00000A"/>
        </w:rPr>
        <w:t>various</w:t>
      </w:r>
      <w:proofErr w:type="spellEnd"/>
      <w:r w:rsidRPr="00266AFB">
        <w:rPr>
          <w:rFonts w:eastAsia="Times New Roman"/>
          <w:color w:val="00000A"/>
        </w:rPr>
        <w:t xml:space="preserve"> </w:t>
      </w:r>
      <w:proofErr w:type="spellStart"/>
      <w:r w:rsidRPr="00266AFB">
        <w:rPr>
          <w:rFonts w:eastAsia="Times New Roman"/>
          <w:color w:val="00000A"/>
        </w:rPr>
        <w:t>foreground</w:t>
      </w:r>
      <w:proofErr w:type="spellEnd"/>
      <w:r w:rsidRPr="00266AFB">
        <w:rPr>
          <w:rFonts w:eastAsia="Times New Roman"/>
          <w:color w:val="00000A"/>
        </w:rPr>
        <w:t xml:space="preserve">/background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combinations</w:t>
      </w:r>
      <w:proofErr w:type="spellEnd"/>
      <w:r w:rsidRPr="00266AFB">
        <w:rPr>
          <w:rFonts w:eastAsia="Times New Roman"/>
          <w:color w:val="00000A"/>
        </w:rPr>
        <w:t xml:space="preserve">, font </w:t>
      </w:r>
      <w:proofErr w:type="spellStart"/>
      <w:r w:rsidRPr="00266AFB">
        <w:rPr>
          <w:rFonts w:eastAsia="Times New Roman"/>
          <w:color w:val="00000A"/>
        </w:rPr>
        <w:t>styles</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font </w:t>
      </w:r>
      <w:proofErr w:type="spellStart"/>
      <w:r w:rsidRPr="00266AFB">
        <w:rPr>
          <w:rFonts w:eastAsia="Times New Roman"/>
          <w:color w:val="00000A"/>
        </w:rPr>
        <w:t>types</w:t>
      </w:r>
      <w:proofErr w:type="spellEnd"/>
      <w:r w:rsidRPr="00266AFB">
        <w:rPr>
          <w:rFonts w:eastAsia="Times New Roman"/>
          <w:color w:val="00000A"/>
        </w:rPr>
        <w:t xml:space="preserve">. </w:t>
      </w:r>
      <w:proofErr w:type="spellStart"/>
      <w:r w:rsidRPr="00266AFB">
        <w:rPr>
          <w:rFonts w:eastAsia="Times New Roman"/>
          <w:color w:val="00000A"/>
        </w:rPr>
        <w:t>Available</w:t>
      </w:r>
      <w:proofErr w:type="spellEnd"/>
      <w:r w:rsidRPr="00266AFB">
        <w:rPr>
          <w:rFonts w:eastAsia="Times New Roman"/>
          <w:color w:val="00000A"/>
        </w:rPr>
        <w:t xml:space="preserve"> online </w:t>
      </w:r>
      <w:proofErr w:type="spellStart"/>
      <w:r w:rsidRPr="00266AFB">
        <w:rPr>
          <w:rFonts w:eastAsia="Times New Roman"/>
          <w:color w:val="00000A"/>
        </w:rPr>
        <w:t>at</w:t>
      </w:r>
      <w:proofErr w:type="spellEnd"/>
      <w:r w:rsidRPr="00266AFB">
        <w:rPr>
          <w:rFonts w:eastAsia="Times New Roman"/>
          <w:color w:val="00000A"/>
        </w:rPr>
        <w:t xml:space="preserve"> </w:t>
      </w:r>
      <w:hyperlink r:id="rId20">
        <w:r w:rsidRPr="00266AFB">
          <w:rPr>
            <w:rFonts w:eastAsia="Times New Roman"/>
            <w:color w:val="00000A"/>
            <w:u w:val="single"/>
          </w:rPr>
          <w:t>http://www.mmeissner.de/AHNCUR.html</w:t>
        </w:r>
      </w:hyperlink>
      <w:hyperlink r:id="rId21"/>
    </w:p>
    <w:p w:rsidR="00266AFB" w:rsidRPr="00266AFB" w:rsidRDefault="00992BBB" w:rsidP="00266AFB">
      <w:pPr>
        <w:tabs>
          <w:tab w:val="left" w:pos="720"/>
        </w:tabs>
        <w:spacing w:before="28" w:after="28" w:line="360" w:lineRule="auto"/>
        <w:ind w:left="-1" w:right="-1" w:hanging="1"/>
        <w:jc w:val="both"/>
      </w:pPr>
      <w:hyperlink r:id="rId22"/>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Huang</w:t>
      </w:r>
      <w:proofErr w:type="spellEnd"/>
      <w:r w:rsidRPr="00266AFB">
        <w:rPr>
          <w:rFonts w:eastAsia="Times New Roman"/>
          <w:color w:val="00000A"/>
        </w:rPr>
        <w:t xml:space="preserve">, K. (2008).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computer</w:t>
      </w:r>
      <w:proofErr w:type="spellEnd"/>
      <w:r w:rsidRPr="00266AFB">
        <w:rPr>
          <w:rFonts w:eastAsia="Times New Roman"/>
          <w:color w:val="00000A"/>
        </w:rPr>
        <w:t xml:space="preserve"> </w:t>
      </w:r>
      <w:proofErr w:type="spellStart"/>
      <w:r w:rsidRPr="00266AFB">
        <w:rPr>
          <w:rFonts w:eastAsia="Times New Roman"/>
          <w:color w:val="00000A"/>
        </w:rPr>
        <w:t>icons</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figure</w:t>
      </w:r>
      <w:proofErr w:type="spellEnd"/>
      <w:r w:rsidRPr="00266AFB">
        <w:rPr>
          <w:rFonts w:eastAsia="Times New Roman"/>
          <w:color w:val="00000A"/>
        </w:rPr>
        <w:t xml:space="preserve">/background area </w:t>
      </w:r>
      <w:proofErr w:type="spellStart"/>
      <w:r w:rsidRPr="00266AFB">
        <w:rPr>
          <w:rFonts w:eastAsia="Times New Roman"/>
          <w:color w:val="00000A"/>
        </w:rPr>
        <w:t>ratios</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combinations</w:t>
      </w:r>
      <w:proofErr w:type="spellEnd"/>
      <w:r w:rsidRPr="00266AFB">
        <w:rPr>
          <w:rFonts w:eastAsia="Times New Roman"/>
          <w:color w:val="00000A"/>
        </w:rPr>
        <w:t xml:space="preserve"> on </w:t>
      </w:r>
      <w:proofErr w:type="spellStart"/>
      <w:r w:rsidRPr="00266AFB">
        <w:rPr>
          <w:rFonts w:eastAsia="Times New Roman"/>
          <w:color w:val="00000A"/>
        </w:rPr>
        <w:t>visual</w:t>
      </w:r>
      <w:proofErr w:type="spellEnd"/>
      <w:r w:rsidRPr="00266AFB">
        <w:rPr>
          <w:rFonts w:eastAsia="Times New Roman"/>
          <w:color w:val="00000A"/>
        </w:rPr>
        <w:t xml:space="preserve"> </w:t>
      </w:r>
      <w:proofErr w:type="spellStart"/>
      <w:r w:rsidRPr="00266AFB">
        <w:rPr>
          <w:rFonts w:eastAsia="Times New Roman"/>
          <w:color w:val="00000A"/>
        </w:rPr>
        <w:t>search</w:t>
      </w:r>
      <w:proofErr w:type="spellEnd"/>
      <w:r w:rsidRPr="00266AFB">
        <w:rPr>
          <w:rFonts w:eastAsia="Times New Roman"/>
          <w:color w:val="00000A"/>
        </w:rPr>
        <w:t xml:space="preserve"> performance on </w:t>
      </w:r>
      <w:proofErr w:type="spellStart"/>
      <w:r w:rsidRPr="00266AFB">
        <w:rPr>
          <w:rFonts w:eastAsia="Times New Roman"/>
          <w:color w:val="00000A"/>
        </w:rPr>
        <w:t>an</w:t>
      </w:r>
      <w:proofErr w:type="spellEnd"/>
      <w:r w:rsidRPr="00266AFB">
        <w:rPr>
          <w:rFonts w:eastAsia="Times New Roman"/>
          <w:color w:val="00000A"/>
        </w:rPr>
        <w:t xml:space="preserve"> LCD monitor. </w:t>
      </w:r>
      <w:r w:rsidRPr="00266AFB">
        <w:rPr>
          <w:rFonts w:eastAsia="Times New Roman"/>
          <w:i/>
          <w:color w:val="00000A"/>
        </w:rPr>
        <w:t>Science Direct, 29,</w:t>
      </w:r>
      <w:r w:rsidRPr="00266AFB">
        <w:rPr>
          <w:rFonts w:eastAsia="Times New Roman"/>
          <w:color w:val="00000A"/>
        </w:rPr>
        <w:t xml:space="preserve"> 237 - 242.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10, 2012,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database</w:t>
      </w:r>
      <w:proofErr w:type="spellEnd"/>
      <w:r w:rsidRPr="00266AFB">
        <w:rPr>
          <w:rFonts w:eastAsia="Times New Roman"/>
          <w:color w:val="00000A"/>
        </w:rPr>
        <w:t xml:space="preserve"> EBSCO </w:t>
      </w:r>
      <w:proofErr w:type="spellStart"/>
      <w:r w:rsidRPr="00266AFB">
        <w:rPr>
          <w:rFonts w:eastAsia="Times New Roman"/>
          <w:color w:val="00000A"/>
        </w:rPr>
        <w:t>at</w:t>
      </w:r>
      <w:proofErr w:type="spellEnd"/>
      <w:r w:rsidRPr="00266AFB">
        <w:rPr>
          <w:rFonts w:eastAsia="Times New Roman"/>
          <w:color w:val="00000A"/>
          <w:u w:val="single"/>
        </w:rPr>
        <w:t xml:space="preserve"> </w:t>
      </w:r>
      <w:hyperlink r:id="rId23">
        <w:r w:rsidRPr="00266AFB">
          <w:rPr>
            <w:rFonts w:eastAsia="Times New Roman"/>
            <w:color w:val="00000A"/>
            <w:u w:val="single"/>
          </w:rPr>
          <w:t>http://search.ebscohost.com/</w:t>
        </w:r>
      </w:hyperlink>
      <w:hyperlink r:id="rId24"/>
    </w:p>
    <w:p w:rsidR="00266AFB" w:rsidRPr="00266AFB" w:rsidRDefault="00992BBB" w:rsidP="00266AFB">
      <w:pPr>
        <w:tabs>
          <w:tab w:val="left" w:pos="720"/>
        </w:tabs>
        <w:spacing w:before="28" w:after="28" w:line="360" w:lineRule="auto"/>
        <w:ind w:left="-1" w:right="-1" w:hanging="1"/>
        <w:jc w:val="both"/>
      </w:pPr>
      <w:hyperlink r:id="rId25"/>
    </w:p>
    <w:p w:rsidR="00266AFB" w:rsidRPr="00266AFB" w:rsidRDefault="00266AFB" w:rsidP="00266AFB">
      <w:pPr>
        <w:tabs>
          <w:tab w:val="left" w:pos="720"/>
        </w:tabs>
        <w:spacing w:before="28" w:after="28" w:line="360" w:lineRule="auto"/>
        <w:ind w:right="-1"/>
        <w:jc w:val="both"/>
      </w:pPr>
      <w:r w:rsidRPr="00266AFB">
        <w:rPr>
          <w:rFonts w:eastAsia="Times New Roman"/>
          <w:color w:val="00000A"/>
        </w:rPr>
        <w:t xml:space="preserve">Lin, </w:t>
      </w:r>
      <w:proofErr w:type="gramStart"/>
      <w:r w:rsidRPr="00266AFB">
        <w:rPr>
          <w:rFonts w:eastAsia="Times New Roman"/>
          <w:color w:val="00000A"/>
        </w:rPr>
        <w:t>C.C.</w:t>
      </w:r>
      <w:proofErr w:type="gramEnd"/>
      <w:r w:rsidRPr="00266AFB">
        <w:rPr>
          <w:rFonts w:eastAsia="Times New Roman"/>
          <w:color w:val="00000A"/>
        </w:rPr>
        <w:t xml:space="preserve"> (2003).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contrast</w:t>
      </w:r>
      <w:proofErr w:type="spellEnd"/>
      <w:r w:rsidRPr="00266AFB">
        <w:rPr>
          <w:rFonts w:eastAsia="Times New Roman"/>
          <w:color w:val="00000A"/>
        </w:rPr>
        <w:t xml:space="preserve"> ratio </w:t>
      </w:r>
      <w:proofErr w:type="spellStart"/>
      <w:r w:rsidRPr="00266AFB">
        <w:rPr>
          <w:rFonts w:eastAsia="Times New Roman"/>
          <w:color w:val="00000A"/>
        </w:rPr>
        <w:t>and</w:t>
      </w:r>
      <w:proofErr w:type="spellEnd"/>
      <w:r w:rsidRPr="00266AFB">
        <w:rPr>
          <w:rFonts w:eastAsia="Times New Roman"/>
          <w:color w:val="00000A"/>
        </w:rPr>
        <w:t xml:space="preserve"> text </w:t>
      </w:r>
      <w:proofErr w:type="spellStart"/>
      <w:r w:rsidRPr="00266AFB">
        <w:rPr>
          <w:rFonts w:eastAsia="Times New Roman"/>
          <w:color w:val="00000A"/>
        </w:rPr>
        <w:t>color</w:t>
      </w:r>
      <w:proofErr w:type="spellEnd"/>
      <w:r w:rsidRPr="00266AFB">
        <w:rPr>
          <w:rFonts w:eastAsia="Times New Roman"/>
          <w:color w:val="00000A"/>
        </w:rPr>
        <w:t xml:space="preserve"> on </w:t>
      </w:r>
      <w:proofErr w:type="spellStart"/>
      <w:r w:rsidRPr="00266AFB">
        <w:rPr>
          <w:rFonts w:eastAsia="Times New Roman"/>
          <w:color w:val="00000A"/>
        </w:rPr>
        <w:t>visual</w:t>
      </w:r>
      <w:proofErr w:type="spellEnd"/>
      <w:r w:rsidRPr="00266AFB">
        <w:rPr>
          <w:rFonts w:eastAsia="Times New Roman"/>
          <w:color w:val="00000A"/>
        </w:rPr>
        <w:t xml:space="preserve"> performance </w:t>
      </w:r>
      <w:proofErr w:type="spellStart"/>
      <w:r w:rsidRPr="00266AFB">
        <w:rPr>
          <w:rFonts w:eastAsia="Times New Roman"/>
          <w:color w:val="00000A"/>
        </w:rPr>
        <w:t>with</w:t>
      </w:r>
      <w:proofErr w:type="spellEnd"/>
      <w:r w:rsidRPr="00266AFB">
        <w:rPr>
          <w:rFonts w:eastAsia="Times New Roman"/>
          <w:color w:val="00000A"/>
        </w:rPr>
        <w:t xml:space="preserve"> TFT-LCD. </w:t>
      </w:r>
      <w:proofErr w:type="spellStart"/>
      <w:r w:rsidRPr="00266AFB">
        <w:rPr>
          <w:rFonts w:eastAsia="Times New Roman"/>
          <w:i/>
          <w:color w:val="00000A"/>
        </w:rPr>
        <w:t>Interanational</w:t>
      </w:r>
      <w:proofErr w:type="spellEnd"/>
      <w:r w:rsidRPr="00266AFB">
        <w:rPr>
          <w:rFonts w:eastAsia="Times New Roman"/>
          <w:i/>
          <w:color w:val="00000A"/>
        </w:rPr>
        <w:t xml:space="preserve"> </w:t>
      </w:r>
      <w:proofErr w:type="spellStart"/>
      <w:r w:rsidRPr="00266AFB">
        <w:rPr>
          <w:rFonts w:eastAsia="Times New Roman"/>
          <w:i/>
          <w:color w:val="00000A"/>
        </w:rPr>
        <w:t>Journal</w:t>
      </w:r>
      <w:proofErr w:type="spellEnd"/>
      <w:r w:rsidRPr="00266AFB">
        <w:rPr>
          <w:rFonts w:eastAsia="Times New Roman"/>
          <w:i/>
          <w:color w:val="00000A"/>
        </w:rPr>
        <w:t xml:space="preserve"> </w:t>
      </w:r>
      <w:proofErr w:type="spellStart"/>
      <w:r w:rsidRPr="00266AFB">
        <w:rPr>
          <w:rFonts w:eastAsia="Times New Roman"/>
          <w:i/>
          <w:color w:val="00000A"/>
        </w:rPr>
        <w:t>of</w:t>
      </w:r>
      <w:proofErr w:type="spellEnd"/>
      <w:r w:rsidRPr="00266AFB">
        <w:rPr>
          <w:rFonts w:eastAsia="Times New Roman"/>
          <w:i/>
          <w:color w:val="00000A"/>
        </w:rPr>
        <w:t xml:space="preserve"> </w:t>
      </w:r>
      <w:proofErr w:type="spellStart"/>
      <w:r w:rsidRPr="00266AFB">
        <w:rPr>
          <w:rFonts w:eastAsia="Times New Roman"/>
          <w:i/>
          <w:color w:val="00000A"/>
        </w:rPr>
        <w:t>Industrial</w:t>
      </w:r>
      <w:proofErr w:type="spellEnd"/>
      <w:r w:rsidRPr="00266AFB">
        <w:rPr>
          <w:rFonts w:eastAsia="Times New Roman"/>
          <w:i/>
          <w:color w:val="00000A"/>
        </w:rPr>
        <w:t xml:space="preserve"> </w:t>
      </w:r>
      <w:proofErr w:type="spellStart"/>
      <w:r w:rsidRPr="00266AFB">
        <w:rPr>
          <w:rFonts w:eastAsia="Times New Roman"/>
          <w:i/>
          <w:color w:val="00000A"/>
        </w:rPr>
        <w:t>Ergonomics</w:t>
      </w:r>
      <w:proofErr w:type="spellEnd"/>
      <w:r w:rsidRPr="00266AFB">
        <w:rPr>
          <w:rFonts w:eastAsia="Times New Roman"/>
          <w:i/>
          <w:color w:val="00000A"/>
        </w:rPr>
        <w:t xml:space="preserve"> 31,</w:t>
      </w:r>
      <w:r w:rsidRPr="00266AFB">
        <w:rPr>
          <w:rFonts w:eastAsia="Times New Roman"/>
          <w:color w:val="00000A"/>
        </w:rPr>
        <w:t xml:space="preserve"> 65 - 72.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14, 2012,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Elsevier</w:t>
      </w:r>
      <w:proofErr w:type="spellEnd"/>
      <w:r w:rsidRPr="00266AFB">
        <w:rPr>
          <w:rFonts w:eastAsia="Times New Roman"/>
          <w:color w:val="00000A"/>
        </w:rPr>
        <w:t xml:space="preserve"> SD </w:t>
      </w:r>
      <w:proofErr w:type="spellStart"/>
      <w:r w:rsidRPr="00266AFB">
        <w:rPr>
          <w:rFonts w:eastAsia="Times New Roman"/>
          <w:color w:val="00000A"/>
        </w:rPr>
        <w:t>Freedom</w:t>
      </w:r>
      <w:proofErr w:type="spellEnd"/>
      <w:r w:rsidRPr="00266AFB">
        <w:rPr>
          <w:rFonts w:eastAsia="Times New Roman"/>
          <w:color w:val="00000A"/>
        </w:rPr>
        <w:t xml:space="preserve"> </w:t>
      </w:r>
      <w:proofErr w:type="spellStart"/>
      <w:r w:rsidRPr="00266AFB">
        <w:rPr>
          <w:rFonts w:eastAsia="Times New Roman"/>
          <w:color w:val="00000A"/>
        </w:rPr>
        <w:t>Collection</w:t>
      </w:r>
      <w:proofErr w:type="spellEnd"/>
      <w:r w:rsidRPr="00266AFB">
        <w:rPr>
          <w:rFonts w:eastAsia="Times New Roman"/>
          <w:color w:val="00000A"/>
        </w:rPr>
        <w:t xml:space="preserve">  </w:t>
      </w:r>
      <w:proofErr w:type="spellStart"/>
      <w:r w:rsidRPr="00266AFB">
        <w:rPr>
          <w:rFonts w:eastAsia="Times New Roman"/>
          <w:color w:val="00000A"/>
        </w:rPr>
        <w:t>at</w:t>
      </w:r>
      <w:proofErr w:type="spellEnd"/>
      <w:r w:rsidRPr="00266AFB">
        <w:rPr>
          <w:rFonts w:eastAsia="Times New Roman"/>
          <w:color w:val="00000A"/>
        </w:rPr>
        <w:t xml:space="preserve"> </w:t>
      </w:r>
      <w:hyperlink r:id="rId26">
        <w:r w:rsidRPr="00266AFB">
          <w:rPr>
            <w:rFonts w:eastAsia="Times New Roman"/>
            <w:color w:val="00000A"/>
            <w:u w:val="single"/>
          </w:rPr>
          <w:t>http://www.sciencedirect.com/science/article/pii/S0169814102001750</w:t>
        </w:r>
      </w:hyperlink>
      <w:hyperlink r:id="rId27"/>
    </w:p>
    <w:p w:rsidR="00266AFB" w:rsidRPr="00266AFB" w:rsidRDefault="00992BBB" w:rsidP="00266AFB">
      <w:pPr>
        <w:tabs>
          <w:tab w:val="left" w:pos="720"/>
        </w:tabs>
        <w:spacing w:before="28" w:after="28" w:line="360" w:lineRule="auto"/>
        <w:ind w:left="-1" w:right="-1" w:hanging="1"/>
        <w:jc w:val="both"/>
      </w:pPr>
      <w:hyperlink r:id="rId28"/>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Ojanpää</w:t>
      </w:r>
      <w:proofErr w:type="spellEnd"/>
      <w:r w:rsidRPr="00266AFB">
        <w:rPr>
          <w:rFonts w:eastAsia="Times New Roman"/>
          <w:color w:val="00000A"/>
        </w:rPr>
        <w:t xml:space="preserve">, H. &amp; </w:t>
      </w:r>
      <w:proofErr w:type="spellStart"/>
      <w:r w:rsidRPr="00266AFB">
        <w:rPr>
          <w:rFonts w:eastAsia="Times New Roman"/>
          <w:color w:val="00000A"/>
        </w:rPr>
        <w:t>Näsänen</w:t>
      </w:r>
      <w:proofErr w:type="spellEnd"/>
      <w:r w:rsidRPr="00266AFB">
        <w:rPr>
          <w:rFonts w:eastAsia="Times New Roman"/>
          <w:color w:val="00000A"/>
        </w:rPr>
        <w:t xml:space="preserve">, R. (2003).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luminance</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colour</w:t>
      </w:r>
      <w:proofErr w:type="spellEnd"/>
      <w:r w:rsidRPr="00266AFB">
        <w:rPr>
          <w:rFonts w:eastAsia="Times New Roman"/>
          <w:color w:val="00000A"/>
        </w:rPr>
        <w:t xml:space="preserve"> </w:t>
      </w:r>
      <w:proofErr w:type="spellStart"/>
      <w:r w:rsidRPr="00266AFB">
        <w:rPr>
          <w:rFonts w:eastAsia="Times New Roman"/>
          <w:color w:val="00000A"/>
        </w:rPr>
        <w:t>contrast</w:t>
      </w:r>
      <w:proofErr w:type="spellEnd"/>
      <w:r w:rsidRPr="00266AFB">
        <w:rPr>
          <w:rFonts w:eastAsia="Times New Roman"/>
          <w:color w:val="00000A"/>
        </w:rPr>
        <w:t xml:space="preserve"> on </w:t>
      </w:r>
      <w:proofErr w:type="spellStart"/>
      <w:r w:rsidRPr="00266AFB">
        <w:rPr>
          <w:rFonts w:eastAsia="Times New Roman"/>
          <w:color w:val="00000A"/>
        </w:rPr>
        <w:t>the</w:t>
      </w:r>
      <w:proofErr w:type="spellEnd"/>
      <w:r w:rsidRPr="00266AFB">
        <w:rPr>
          <w:rFonts w:eastAsia="Times New Roman"/>
          <w:color w:val="00000A"/>
        </w:rPr>
        <w:t xml:space="preserve"> </w:t>
      </w:r>
      <w:proofErr w:type="spellStart"/>
      <w:r w:rsidRPr="00266AFB">
        <w:rPr>
          <w:rFonts w:eastAsia="Times New Roman"/>
          <w:color w:val="00000A"/>
        </w:rPr>
        <w:t>search</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information</w:t>
      </w:r>
      <w:proofErr w:type="spellEnd"/>
      <w:r w:rsidRPr="00266AFB">
        <w:rPr>
          <w:rFonts w:eastAsia="Times New Roman"/>
          <w:color w:val="00000A"/>
        </w:rPr>
        <w:t xml:space="preserve"> on display device. </w:t>
      </w:r>
      <w:proofErr w:type="spellStart"/>
      <w:r w:rsidRPr="00266AFB">
        <w:rPr>
          <w:rFonts w:eastAsia="Times New Roman"/>
          <w:i/>
          <w:color w:val="00000A"/>
        </w:rPr>
        <w:t>Displays</w:t>
      </w:r>
      <w:proofErr w:type="spellEnd"/>
      <w:r w:rsidRPr="00266AFB">
        <w:rPr>
          <w:rFonts w:eastAsia="Times New Roman"/>
          <w:i/>
          <w:color w:val="00000A"/>
        </w:rPr>
        <w:t>, 24</w:t>
      </w:r>
      <w:r w:rsidRPr="00266AFB">
        <w:rPr>
          <w:rFonts w:eastAsia="Times New Roman"/>
          <w:color w:val="00000A"/>
        </w:rPr>
        <w:t xml:space="preserve">, 167 – 178.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10,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database</w:t>
      </w:r>
      <w:proofErr w:type="spellEnd"/>
      <w:r w:rsidRPr="00266AFB">
        <w:rPr>
          <w:rFonts w:eastAsia="Times New Roman"/>
          <w:color w:val="00000A"/>
        </w:rPr>
        <w:t xml:space="preserve"> EBSCO </w:t>
      </w:r>
      <w:proofErr w:type="spellStart"/>
      <w:r w:rsidRPr="00266AFB">
        <w:rPr>
          <w:rFonts w:eastAsia="Times New Roman"/>
          <w:color w:val="00000A"/>
        </w:rPr>
        <w:t>at</w:t>
      </w:r>
      <w:proofErr w:type="spellEnd"/>
      <w:r w:rsidRPr="00266AFB">
        <w:rPr>
          <w:rFonts w:eastAsia="Times New Roman"/>
          <w:color w:val="00000A"/>
          <w:u w:val="single"/>
        </w:rPr>
        <w:t xml:space="preserve"> </w:t>
      </w:r>
      <w:hyperlink r:id="rId29">
        <w:r w:rsidRPr="00266AFB">
          <w:rPr>
            <w:rFonts w:eastAsia="Times New Roman"/>
            <w:color w:val="00000A"/>
            <w:u w:val="single"/>
          </w:rPr>
          <w:t>http://search.ebscohost.com/</w:t>
        </w:r>
      </w:hyperlink>
      <w:hyperlink r:id="rId30"/>
    </w:p>
    <w:p w:rsidR="00266AFB" w:rsidRPr="00266AFB" w:rsidRDefault="00992BBB" w:rsidP="00266AFB">
      <w:pPr>
        <w:spacing w:before="28" w:after="28" w:line="360" w:lineRule="auto"/>
        <w:ind w:left="1416" w:right="-1"/>
        <w:jc w:val="both"/>
      </w:pPr>
      <w:hyperlink r:id="rId31"/>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Shieh</w:t>
      </w:r>
      <w:proofErr w:type="spellEnd"/>
      <w:r w:rsidRPr="00266AFB">
        <w:rPr>
          <w:rFonts w:eastAsia="Times New Roman"/>
          <w:color w:val="00000A"/>
        </w:rPr>
        <w:t xml:space="preserve">, </w:t>
      </w:r>
      <w:proofErr w:type="gramStart"/>
      <w:r w:rsidRPr="00266AFB">
        <w:rPr>
          <w:rFonts w:eastAsia="Times New Roman"/>
          <w:color w:val="00000A"/>
        </w:rPr>
        <w:t>K.K.</w:t>
      </w:r>
      <w:proofErr w:type="gramEnd"/>
      <w:r w:rsidRPr="00266AFB">
        <w:rPr>
          <w:rFonts w:eastAsia="Times New Roman"/>
          <w:color w:val="00000A"/>
        </w:rPr>
        <w:t xml:space="preserve">, </w:t>
      </w:r>
      <w:proofErr w:type="spellStart"/>
      <w:r w:rsidRPr="00266AFB">
        <w:rPr>
          <w:rFonts w:eastAsia="Times New Roman"/>
          <w:color w:val="00000A"/>
        </w:rPr>
        <w:t>C.C.Lin</w:t>
      </w:r>
      <w:proofErr w:type="spellEnd"/>
      <w:r w:rsidRPr="00266AFB">
        <w:rPr>
          <w:rFonts w:eastAsia="Times New Roman"/>
          <w:color w:val="00000A"/>
        </w:rPr>
        <w:t xml:space="preserve"> (2000).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screen</w:t>
      </w:r>
      <w:proofErr w:type="spellEnd"/>
      <w:r w:rsidRPr="00266AFB">
        <w:rPr>
          <w:rFonts w:eastAsia="Times New Roman"/>
          <w:color w:val="00000A"/>
        </w:rPr>
        <w:t xml:space="preserve"> type, </w:t>
      </w:r>
      <w:proofErr w:type="spellStart"/>
      <w:r w:rsidRPr="00266AFB">
        <w:rPr>
          <w:rFonts w:eastAsia="Times New Roman"/>
          <w:color w:val="00000A"/>
        </w:rPr>
        <w:t>ambient</w:t>
      </w:r>
      <w:proofErr w:type="spellEnd"/>
      <w:r w:rsidRPr="00266AFB">
        <w:rPr>
          <w:rFonts w:eastAsia="Times New Roman"/>
          <w:color w:val="00000A"/>
        </w:rPr>
        <w:t xml:space="preserve"> </w:t>
      </w:r>
      <w:proofErr w:type="spellStart"/>
      <w:r w:rsidRPr="00266AFB">
        <w:rPr>
          <w:rFonts w:eastAsia="Times New Roman"/>
          <w:color w:val="00000A"/>
        </w:rPr>
        <w:t>illumination</w:t>
      </w:r>
      <w:proofErr w:type="spellEnd"/>
      <w:r w:rsidRPr="00266AFB">
        <w:rPr>
          <w:rFonts w:eastAsia="Times New Roman"/>
          <w:color w:val="00000A"/>
        </w:rPr>
        <w:t xml:space="preserv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combination</w:t>
      </w:r>
      <w:proofErr w:type="spellEnd"/>
      <w:r w:rsidRPr="00266AFB">
        <w:rPr>
          <w:rFonts w:eastAsia="Times New Roman"/>
          <w:color w:val="00000A"/>
        </w:rPr>
        <w:t xml:space="preserve"> on VDT </w:t>
      </w:r>
      <w:proofErr w:type="spellStart"/>
      <w:r w:rsidRPr="00266AFB">
        <w:rPr>
          <w:rFonts w:eastAsia="Times New Roman"/>
          <w:color w:val="00000A"/>
        </w:rPr>
        <w:t>visual</w:t>
      </w:r>
      <w:proofErr w:type="spellEnd"/>
      <w:r w:rsidRPr="00266AFB">
        <w:rPr>
          <w:rFonts w:eastAsia="Times New Roman"/>
          <w:color w:val="00000A"/>
        </w:rPr>
        <w:t xml:space="preserve"> performance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subjective</w:t>
      </w:r>
      <w:proofErr w:type="spellEnd"/>
      <w:r w:rsidRPr="00266AFB">
        <w:rPr>
          <w:rFonts w:eastAsia="Times New Roman"/>
          <w:color w:val="00000A"/>
        </w:rPr>
        <w:t xml:space="preserve"> preference. </w:t>
      </w:r>
      <w:proofErr w:type="spellStart"/>
      <w:r w:rsidRPr="00266AFB">
        <w:rPr>
          <w:rFonts w:eastAsia="Times New Roman"/>
          <w:i/>
          <w:color w:val="00000A"/>
        </w:rPr>
        <w:t>International</w:t>
      </w:r>
      <w:proofErr w:type="spellEnd"/>
      <w:r w:rsidRPr="00266AFB">
        <w:rPr>
          <w:rFonts w:eastAsia="Times New Roman"/>
          <w:i/>
          <w:color w:val="00000A"/>
        </w:rPr>
        <w:t xml:space="preserve"> </w:t>
      </w:r>
      <w:proofErr w:type="spellStart"/>
      <w:r w:rsidRPr="00266AFB">
        <w:rPr>
          <w:rFonts w:eastAsia="Times New Roman"/>
          <w:i/>
          <w:color w:val="00000A"/>
        </w:rPr>
        <w:lastRenderedPageBreak/>
        <w:t>Journal</w:t>
      </w:r>
      <w:proofErr w:type="spellEnd"/>
      <w:r w:rsidRPr="00266AFB">
        <w:rPr>
          <w:rFonts w:eastAsia="Times New Roman"/>
          <w:i/>
          <w:color w:val="00000A"/>
        </w:rPr>
        <w:t xml:space="preserve"> </w:t>
      </w:r>
      <w:proofErr w:type="spellStart"/>
      <w:r w:rsidRPr="00266AFB">
        <w:rPr>
          <w:rFonts w:eastAsia="Times New Roman"/>
          <w:i/>
          <w:color w:val="00000A"/>
        </w:rPr>
        <w:t>of</w:t>
      </w:r>
      <w:proofErr w:type="spellEnd"/>
      <w:r w:rsidRPr="00266AFB">
        <w:rPr>
          <w:rFonts w:eastAsia="Times New Roman"/>
          <w:i/>
          <w:color w:val="00000A"/>
        </w:rPr>
        <w:t xml:space="preserve"> </w:t>
      </w:r>
      <w:proofErr w:type="spellStart"/>
      <w:r w:rsidRPr="00266AFB">
        <w:rPr>
          <w:rFonts w:eastAsia="Times New Roman"/>
          <w:i/>
          <w:color w:val="00000A"/>
        </w:rPr>
        <w:t>Industrial</w:t>
      </w:r>
      <w:proofErr w:type="spellEnd"/>
      <w:r w:rsidRPr="00266AFB">
        <w:rPr>
          <w:rFonts w:eastAsia="Times New Roman"/>
          <w:i/>
          <w:color w:val="00000A"/>
        </w:rPr>
        <w:t xml:space="preserve"> </w:t>
      </w:r>
      <w:proofErr w:type="spellStart"/>
      <w:r w:rsidRPr="00266AFB">
        <w:rPr>
          <w:rFonts w:eastAsia="Times New Roman"/>
          <w:i/>
          <w:color w:val="00000A"/>
        </w:rPr>
        <w:t>Ergonomics</w:t>
      </w:r>
      <w:proofErr w:type="spellEnd"/>
      <w:r w:rsidRPr="00266AFB">
        <w:rPr>
          <w:rFonts w:eastAsia="Times New Roman"/>
          <w:i/>
          <w:color w:val="00000A"/>
        </w:rPr>
        <w:t xml:space="preserve"> 26</w:t>
      </w:r>
      <w:r w:rsidRPr="00266AFB">
        <w:rPr>
          <w:rFonts w:eastAsia="Times New Roman"/>
          <w:color w:val="00000A"/>
        </w:rPr>
        <w:t xml:space="preserve">, 527-536. </w:t>
      </w:r>
      <w:proofErr w:type="spellStart"/>
      <w:r w:rsidRPr="00266AFB">
        <w:rPr>
          <w:rFonts w:eastAsia="Times New Roman"/>
          <w:color w:val="00000A"/>
        </w:rPr>
        <w:t>Retrived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15, 2012,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Elsevier</w:t>
      </w:r>
      <w:proofErr w:type="spellEnd"/>
      <w:r w:rsidRPr="00266AFB">
        <w:rPr>
          <w:rFonts w:eastAsia="Times New Roman"/>
          <w:color w:val="00000A"/>
        </w:rPr>
        <w:t xml:space="preserve"> SD </w:t>
      </w:r>
      <w:proofErr w:type="spellStart"/>
      <w:r w:rsidRPr="00266AFB">
        <w:rPr>
          <w:rFonts w:eastAsia="Times New Roman"/>
          <w:color w:val="00000A"/>
        </w:rPr>
        <w:t>Freedom</w:t>
      </w:r>
      <w:proofErr w:type="spellEnd"/>
      <w:r w:rsidRPr="00266AFB">
        <w:rPr>
          <w:rFonts w:eastAsia="Times New Roman"/>
          <w:color w:val="00000A"/>
        </w:rPr>
        <w:t xml:space="preserve"> </w:t>
      </w:r>
      <w:proofErr w:type="spellStart"/>
      <w:r w:rsidRPr="00266AFB">
        <w:rPr>
          <w:rFonts w:eastAsia="Times New Roman"/>
          <w:color w:val="00000A"/>
        </w:rPr>
        <w:t>Collection</w:t>
      </w:r>
      <w:proofErr w:type="spellEnd"/>
      <w:r w:rsidRPr="00266AFB">
        <w:rPr>
          <w:rFonts w:eastAsia="Times New Roman"/>
          <w:color w:val="00000A"/>
        </w:rPr>
        <w:t xml:space="preserve">, </w:t>
      </w:r>
      <w:proofErr w:type="spellStart"/>
      <w:r w:rsidRPr="00266AFB">
        <w:rPr>
          <w:rFonts w:eastAsia="Times New Roman"/>
          <w:color w:val="00000A"/>
        </w:rPr>
        <w:t>at</w:t>
      </w:r>
      <w:proofErr w:type="spellEnd"/>
      <w:r w:rsidRPr="00266AFB">
        <w:rPr>
          <w:rFonts w:eastAsia="Times New Roman"/>
          <w:color w:val="00000A"/>
        </w:rPr>
        <w:t xml:space="preserve"> </w:t>
      </w:r>
      <w:hyperlink r:id="rId32">
        <w:r w:rsidRPr="00266AFB">
          <w:rPr>
            <w:rFonts w:eastAsia="Times New Roman"/>
            <w:color w:val="00000A"/>
            <w:u w:val="single"/>
          </w:rPr>
          <w:t>http://www.sciencedirect.com/</w:t>
        </w:r>
      </w:hyperlink>
      <w:r w:rsidR="00345E5A">
        <w:t xml:space="preserve"> </w:t>
      </w:r>
      <w:hyperlink r:id="rId33"/>
    </w:p>
    <w:p w:rsidR="00266AFB" w:rsidRPr="00266AFB" w:rsidRDefault="00992BBB" w:rsidP="00266AFB">
      <w:pPr>
        <w:tabs>
          <w:tab w:val="left" w:pos="720"/>
        </w:tabs>
        <w:spacing w:before="28" w:after="28" w:line="360" w:lineRule="auto"/>
        <w:ind w:left="-1" w:right="-1" w:hanging="1"/>
        <w:jc w:val="both"/>
      </w:pPr>
      <w:hyperlink r:id="rId34"/>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Shinohara</w:t>
      </w:r>
      <w:proofErr w:type="spellEnd"/>
      <w:r w:rsidRPr="00266AFB">
        <w:rPr>
          <w:rFonts w:eastAsia="Times New Roman"/>
          <w:color w:val="00000A"/>
        </w:rPr>
        <w:t xml:space="preserve">, K.,  </w:t>
      </w:r>
      <w:proofErr w:type="spellStart"/>
      <w:r w:rsidRPr="00266AFB">
        <w:rPr>
          <w:rFonts w:eastAsia="Times New Roman"/>
          <w:color w:val="00000A"/>
        </w:rPr>
        <w:t>Nakamura</w:t>
      </w:r>
      <w:proofErr w:type="spellEnd"/>
      <w:r w:rsidRPr="00266AFB">
        <w:rPr>
          <w:rFonts w:eastAsia="Times New Roman"/>
          <w:color w:val="00000A"/>
        </w:rPr>
        <w:t xml:space="preserve">, T., </w:t>
      </w:r>
      <w:proofErr w:type="spellStart"/>
      <w:r w:rsidRPr="00266AFB">
        <w:rPr>
          <w:rFonts w:eastAsia="Times New Roman"/>
          <w:color w:val="00000A"/>
        </w:rPr>
        <w:t>Tatsuta</w:t>
      </w:r>
      <w:proofErr w:type="spellEnd"/>
      <w:r w:rsidRPr="00266AFB">
        <w:rPr>
          <w:rFonts w:eastAsia="Times New Roman"/>
          <w:color w:val="00000A"/>
        </w:rPr>
        <w:t xml:space="preserve">, S. &amp; </w:t>
      </w:r>
      <w:proofErr w:type="spellStart"/>
      <w:r w:rsidRPr="00266AFB">
        <w:rPr>
          <w:rFonts w:eastAsia="Times New Roman"/>
          <w:color w:val="00000A"/>
        </w:rPr>
        <w:t>Iba</w:t>
      </w:r>
      <w:proofErr w:type="spellEnd"/>
      <w:r w:rsidRPr="00266AFB">
        <w:rPr>
          <w:rFonts w:eastAsia="Times New Roman"/>
          <w:color w:val="00000A"/>
        </w:rPr>
        <w:t xml:space="preserve">, Y. (2010). </w:t>
      </w:r>
      <w:proofErr w:type="spellStart"/>
      <w:r w:rsidRPr="00266AFB">
        <w:rPr>
          <w:rFonts w:eastAsia="Times New Roman"/>
          <w:color w:val="00000A"/>
        </w:rPr>
        <w:t>Detailed</w:t>
      </w:r>
      <w:proofErr w:type="spellEnd"/>
      <w:r w:rsidRPr="00266AFB">
        <w:rPr>
          <w:rFonts w:eastAsia="Times New Roman"/>
          <w:color w:val="00000A"/>
        </w:rPr>
        <w:t xml:space="preserve"> </w:t>
      </w:r>
      <w:proofErr w:type="spellStart"/>
      <w:r w:rsidRPr="00266AFB">
        <w:rPr>
          <w:rFonts w:eastAsia="Times New Roman"/>
          <w:color w:val="00000A"/>
        </w:rPr>
        <w:t>analysis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distraction</w:t>
      </w:r>
      <w:proofErr w:type="spellEnd"/>
      <w:r w:rsidRPr="00266AFB">
        <w:rPr>
          <w:rFonts w:eastAsia="Times New Roman"/>
          <w:color w:val="00000A"/>
        </w:rPr>
        <w:t xml:space="preserve"> </w:t>
      </w:r>
      <w:proofErr w:type="spellStart"/>
      <w:r w:rsidRPr="00266AFB">
        <w:rPr>
          <w:rFonts w:eastAsia="Times New Roman"/>
          <w:color w:val="00000A"/>
        </w:rPr>
        <w:t>induced</w:t>
      </w:r>
      <w:proofErr w:type="spellEnd"/>
      <w:r w:rsidRPr="00266AFB">
        <w:rPr>
          <w:rFonts w:eastAsia="Times New Roman"/>
          <w:color w:val="00000A"/>
        </w:rPr>
        <w:t xml:space="preserve"> by in-</w:t>
      </w:r>
      <w:proofErr w:type="spellStart"/>
      <w:r w:rsidRPr="00266AFB">
        <w:rPr>
          <w:rFonts w:eastAsia="Times New Roman"/>
          <w:color w:val="00000A"/>
        </w:rPr>
        <w:t>vehicle</w:t>
      </w:r>
      <w:proofErr w:type="spellEnd"/>
      <w:r w:rsidRPr="00266AFB">
        <w:rPr>
          <w:rFonts w:eastAsia="Times New Roman"/>
          <w:color w:val="00000A"/>
        </w:rPr>
        <w:t xml:space="preserve"> </w:t>
      </w:r>
      <w:proofErr w:type="spellStart"/>
      <w:r w:rsidRPr="00266AFB">
        <w:rPr>
          <w:rFonts w:eastAsia="Times New Roman"/>
          <w:color w:val="00000A"/>
        </w:rPr>
        <w:t>verbal</w:t>
      </w:r>
      <w:proofErr w:type="spellEnd"/>
      <w:r w:rsidRPr="00266AFB">
        <w:rPr>
          <w:rFonts w:eastAsia="Times New Roman"/>
          <w:color w:val="00000A"/>
        </w:rPr>
        <w:t xml:space="preserve"> </w:t>
      </w:r>
      <w:proofErr w:type="spellStart"/>
      <w:r w:rsidRPr="00266AFB">
        <w:rPr>
          <w:rFonts w:eastAsia="Times New Roman"/>
          <w:color w:val="00000A"/>
        </w:rPr>
        <w:t>interactions</w:t>
      </w:r>
      <w:proofErr w:type="spellEnd"/>
      <w:r w:rsidRPr="00266AFB">
        <w:rPr>
          <w:rFonts w:eastAsia="Times New Roman"/>
          <w:color w:val="00000A"/>
        </w:rPr>
        <w:t xml:space="preserve"> on </w:t>
      </w:r>
      <w:proofErr w:type="spellStart"/>
      <w:r w:rsidRPr="00266AFB">
        <w:rPr>
          <w:rFonts w:eastAsia="Times New Roman"/>
          <w:color w:val="00000A"/>
        </w:rPr>
        <w:t>visual</w:t>
      </w:r>
      <w:proofErr w:type="spellEnd"/>
      <w:r w:rsidRPr="00266AFB">
        <w:rPr>
          <w:rFonts w:eastAsia="Times New Roman"/>
          <w:color w:val="00000A"/>
        </w:rPr>
        <w:t xml:space="preserve"> </w:t>
      </w:r>
      <w:proofErr w:type="spellStart"/>
      <w:r w:rsidRPr="00266AFB">
        <w:rPr>
          <w:rFonts w:eastAsia="Times New Roman"/>
          <w:color w:val="00000A"/>
        </w:rPr>
        <w:t>search</w:t>
      </w:r>
      <w:proofErr w:type="spellEnd"/>
      <w:r w:rsidRPr="00266AFB">
        <w:rPr>
          <w:rFonts w:eastAsia="Times New Roman"/>
          <w:color w:val="00000A"/>
        </w:rPr>
        <w:t xml:space="preserve"> performance. </w:t>
      </w:r>
      <w:r w:rsidRPr="00266AFB">
        <w:rPr>
          <w:rFonts w:eastAsia="Times New Roman"/>
          <w:i/>
          <w:color w:val="00000A"/>
        </w:rPr>
        <w:t xml:space="preserve">IATSS </w:t>
      </w:r>
      <w:proofErr w:type="spellStart"/>
      <w:r w:rsidRPr="00266AFB">
        <w:rPr>
          <w:rFonts w:eastAsia="Times New Roman"/>
          <w:i/>
          <w:color w:val="00000A"/>
        </w:rPr>
        <w:t>Research</w:t>
      </w:r>
      <w:proofErr w:type="spellEnd"/>
      <w:r w:rsidRPr="00266AFB">
        <w:rPr>
          <w:rFonts w:eastAsia="Times New Roman"/>
          <w:i/>
          <w:color w:val="00000A"/>
        </w:rPr>
        <w:t>, 34</w:t>
      </w:r>
      <w:r w:rsidRPr="00266AFB">
        <w:rPr>
          <w:rFonts w:eastAsia="Times New Roman"/>
          <w:color w:val="00000A"/>
        </w:rPr>
        <w:t xml:space="preserve">, 42 – 47.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10,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database</w:t>
      </w:r>
      <w:proofErr w:type="spellEnd"/>
      <w:r w:rsidRPr="00266AFB">
        <w:rPr>
          <w:rFonts w:eastAsia="Times New Roman"/>
          <w:color w:val="00000A"/>
        </w:rPr>
        <w:t xml:space="preserve"> EBSCO </w:t>
      </w:r>
      <w:proofErr w:type="spellStart"/>
      <w:r w:rsidRPr="00266AFB">
        <w:rPr>
          <w:rFonts w:eastAsia="Times New Roman"/>
          <w:color w:val="00000A"/>
        </w:rPr>
        <w:t>at</w:t>
      </w:r>
      <w:proofErr w:type="spellEnd"/>
      <w:r w:rsidRPr="00266AFB">
        <w:rPr>
          <w:rFonts w:eastAsia="Times New Roman"/>
          <w:color w:val="00000A"/>
        </w:rPr>
        <w:t xml:space="preserve"> </w:t>
      </w:r>
      <w:hyperlink r:id="rId35">
        <w:r w:rsidRPr="00266AFB">
          <w:rPr>
            <w:rFonts w:eastAsia="Times New Roman"/>
            <w:color w:val="00000A"/>
          </w:rPr>
          <w:t>http://search.ebscohost.com/</w:t>
        </w:r>
      </w:hyperlink>
      <w:hyperlink r:id="rId36"/>
    </w:p>
    <w:p w:rsidR="009F2EAD" w:rsidRDefault="009F2EAD" w:rsidP="009F2EAD">
      <w:pPr>
        <w:tabs>
          <w:tab w:val="left" w:pos="720"/>
        </w:tabs>
        <w:spacing w:before="28" w:after="28" w:line="360" w:lineRule="auto"/>
        <w:ind w:right="-1"/>
        <w:jc w:val="both"/>
      </w:pPr>
    </w:p>
    <w:p w:rsidR="009F2EAD" w:rsidRPr="00266AFB" w:rsidRDefault="009F2EAD" w:rsidP="009F2EAD">
      <w:pPr>
        <w:tabs>
          <w:tab w:val="left" w:pos="720"/>
        </w:tabs>
        <w:spacing w:line="360" w:lineRule="auto"/>
        <w:ind w:left="-1" w:right="-1" w:hanging="1"/>
        <w:jc w:val="both"/>
      </w:pPr>
      <w:r>
        <w:t xml:space="preserve">Sova v síti. [online]. dostupné </w:t>
      </w:r>
      <w:proofErr w:type="gramStart"/>
      <w:r>
        <w:t>9.11.2012</w:t>
      </w:r>
      <w:proofErr w:type="gramEnd"/>
      <w:r>
        <w:t xml:space="preserve"> z &lt;</w:t>
      </w:r>
      <w:r w:rsidRPr="00266AFB">
        <w:t xml:space="preserve"> </w:t>
      </w:r>
      <w:hyperlink r:id="rId37">
        <w:r w:rsidRPr="00266AFB">
          <w:rPr>
            <w:color w:val="1155CC"/>
            <w:u w:val="single"/>
          </w:rPr>
          <w:t>http://www.sovavsiti.cz/</w:t>
        </w:r>
      </w:hyperlink>
      <w:hyperlink r:id="rId38">
        <w:r w:rsidRPr="00266AFB">
          <w:rPr>
            <w:color w:val="1155CC"/>
            <w:u w:val="single"/>
          </w:rPr>
          <w:t>kontrast</w:t>
        </w:r>
      </w:hyperlink>
      <w:hyperlink r:id="rId39">
        <w:r w:rsidRPr="00266AFB">
          <w:rPr>
            <w:color w:val="1155CC"/>
            <w:u w:val="single"/>
          </w:rPr>
          <w:t>/</w:t>
        </w:r>
      </w:hyperlink>
      <w:r>
        <w:rPr>
          <w:color w:val="1155CC"/>
          <w:u w:val="single"/>
        </w:rPr>
        <w:t>&gt;</w:t>
      </w:r>
    </w:p>
    <w:p w:rsidR="00266AFB" w:rsidRPr="00266AFB" w:rsidRDefault="00992BBB" w:rsidP="009F2EAD">
      <w:pPr>
        <w:tabs>
          <w:tab w:val="left" w:pos="720"/>
        </w:tabs>
        <w:spacing w:before="28" w:after="28" w:line="360" w:lineRule="auto"/>
        <w:ind w:right="-1"/>
        <w:jc w:val="both"/>
      </w:pPr>
      <w:hyperlink r:id="rId40"/>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Wang</w:t>
      </w:r>
      <w:proofErr w:type="spellEnd"/>
      <w:r w:rsidRPr="00266AFB">
        <w:rPr>
          <w:rFonts w:eastAsia="Times New Roman"/>
          <w:color w:val="00000A"/>
        </w:rPr>
        <w:t xml:space="preserve">, </w:t>
      </w:r>
      <w:proofErr w:type="gramStart"/>
      <w:r w:rsidRPr="00266AFB">
        <w:rPr>
          <w:rFonts w:eastAsia="Times New Roman"/>
          <w:color w:val="00000A"/>
        </w:rPr>
        <w:t>A.H.</w:t>
      </w:r>
      <w:proofErr w:type="gramEnd"/>
      <w:r w:rsidRPr="00266AFB">
        <w:rPr>
          <w:rFonts w:eastAsia="Times New Roman"/>
          <w:color w:val="00000A"/>
        </w:rPr>
        <w:t xml:space="preserve">, C.H. </w:t>
      </w:r>
      <w:proofErr w:type="spellStart"/>
      <w:r w:rsidRPr="00266AFB">
        <w:rPr>
          <w:rFonts w:eastAsia="Times New Roman"/>
          <w:color w:val="00000A"/>
        </w:rPr>
        <w:t>Chen</w:t>
      </w:r>
      <w:proofErr w:type="spellEnd"/>
      <w:r w:rsidRPr="00266AFB">
        <w:rPr>
          <w:rFonts w:eastAsia="Times New Roman"/>
          <w:color w:val="00000A"/>
        </w:rPr>
        <w:t xml:space="preserve"> (2003).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screen</w:t>
      </w:r>
      <w:proofErr w:type="spellEnd"/>
      <w:r w:rsidRPr="00266AFB">
        <w:rPr>
          <w:rFonts w:eastAsia="Times New Roman"/>
          <w:color w:val="00000A"/>
        </w:rPr>
        <w:t xml:space="preserve"> type, </w:t>
      </w:r>
      <w:proofErr w:type="spellStart"/>
      <w:r w:rsidRPr="00266AFB">
        <w:rPr>
          <w:rFonts w:eastAsia="Times New Roman"/>
          <w:color w:val="00000A"/>
        </w:rPr>
        <w:t>Chinese</w:t>
      </w:r>
      <w:proofErr w:type="spellEnd"/>
      <w:r w:rsidRPr="00266AFB">
        <w:rPr>
          <w:rFonts w:eastAsia="Times New Roman"/>
          <w:color w:val="00000A"/>
        </w:rPr>
        <w:t xml:space="preserve"> </w:t>
      </w:r>
      <w:proofErr w:type="spellStart"/>
      <w:r w:rsidRPr="00266AFB">
        <w:rPr>
          <w:rFonts w:eastAsia="Times New Roman"/>
          <w:color w:val="00000A"/>
        </w:rPr>
        <w:t>typography</w:t>
      </w:r>
      <w:proofErr w:type="spellEnd"/>
      <w:r w:rsidRPr="00266AFB">
        <w:rPr>
          <w:rFonts w:eastAsia="Times New Roman"/>
          <w:color w:val="00000A"/>
        </w:rPr>
        <w:t xml:space="preserve">, text/background </w:t>
      </w:r>
      <w:proofErr w:type="spellStart"/>
      <w:r w:rsidRPr="00266AFB">
        <w:rPr>
          <w:rFonts w:eastAsia="Times New Roman"/>
          <w:color w:val="00000A"/>
        </w:rPr>
        <w:t>color</w:t>
      </w:r>
      <w:proofErr w:type="spellEnd"/>
      <w:r w:rsidRPr="00266AFB">
        <w:rPr>
          <w:rFonts w:eastAsia="Times New Roman"/>
          <w:color w:val="00000A"/>
        </w:rPr>
        <w:t xml:space="preserve"> </w:t>
      </w:r>
      <w:proofErr w:type="spellStart"/>
      <w:r w:rsidRPr="00266AFB">
        <w:rPr>
          <w:rFonts w:eastAsia="Times New Roman"/>
          <w:color w:val="00000A"/>
        </w:rPr>
        <w:t>combination</w:t>
      </w:r>
      <w:proofErr w:type="spellEnd"/>
      <w:r w:rsidRPr="00266AFB">
        <w:rPr>
          <w:rFonts w:eastAsia="Times New Roman"/>
          <w:color w:val="00000A"/>
        </w:rPr>
        <w:t xml:space="preserve">, speed,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jump</w:t>
      </w:r>
      <w:proofErr w:type="spellEnd"/>
      <w:r w:rsidRPr="00266AFB">
        <w:rPr>
          <w:rFonts w:eastAsia="Times New Roman"/>
          <w:color w:val="00000A"/>
        </w:rPr>
        <w:t xml:space="preserve"> </w:t>
      </w:r>
      <w:proofErr w:type="spellStart"/>
      <w:r w:rsidRPr="00266AFB">
        <w:rPr>
          <w:rFonts w:eastAsia="Times New Roman"/>
          <w:color w:val="00000A"/>
        </w:rPr>
        <w:t>length</w:t>
      </w:r>
      <w:proofErr w:type="spellEnd"/>
      <w:r w:rsidRPr="00266AFB">
        <w:rPr>
          <w:rFonts w:eastAsia="Times New Roman"/>
          <w:color w:val="00000A"/>
        </w:rPr>
        <w:t xml:space="preserve"> </w:t>
      </w:r>
      <w:proofErr w:type="spellStart"/>
      <w:r w:rsidRPr="00266AFB">
        <w:rPr>
          <w:rFonts w:eastAsia="Times New Roman"/>
          <w:color w:val="00000A"/>
        </w:rPr>
        <w:t>for</w:t>
      </w:r>
      <w:proofErr w:type="spellEnd"/>
      <w:r w:rsidRPr="00266AFB">
        <w:rPr>
          <w:rFonts w:eastAsia="Times New Roman"/>
          <w:color w:val="00000A"/>
        </w:rPr>
        <w:t xml:space="preserve"> VDT </w:t>
      </w:r>
      <w:proofErr w:type="spellStart"/>
      <w:r w:rsidRPr="00266AFB">
        <w:rPr>
          <w:rFonts w:eastAsia="Times New Roman"/>
          <w:color w:val="00000A"/>
        </w:rPr>
        <w:t>leading</w:t>
      </w:r>
      <w:proofErr w:type="spellEnd"/>
      <w:r w:rsidRPr="00266AFB">
        <w:rPr>
          <w:rFonts w:eastAsia="Times New Roman"/>
          <w:color w:val="00000A"/>
        </w:rPr>
        <w:t xml:space="preserve"> display on user's </w:t>
      </w:r>
      <w:proofErr w:type="spellStart"/>
      <w:r w:rsidRPr="00266AFB">
        <w:rPr>
          <w:rFonts w:eastAsia="Times New Roman"/>
          <w:color w:val="00000A"/>
        </w:rPr>
        <w:t>reading</w:t>
      </w:r>
      <w:proofErr w:type="spellEnd"/>
      <w:r w:rsidRPr="00266AFB">
        <w:rPr>
          <w:rFonts w:eastAsia="Times New Roman"/>
          <w:color w:val="00000A"/>
        </w:rPr>
        <w:t xml:space="preserve"> performance. </w:t>
      </w:r>
      <w:proofErr w:type="spellStart"/>
      <w:r w:rsidRPr="00266AFB">
        <w:rPr>
          <w:rFonts w:eastAsia="Times New Roman"/>
          <w:i/>
          <w:color w:val="00000A"/>
        </w:rPr>
        <w:t>International</w:t>
      </w:r>
      <w:proofErr w:type="spellEnd"/>
      <w:r w:rsidRPr="00266AFB">
        <w:rPr>
          <w:rFonts w:eastAsia="Times New Roman"/>
          <w:i/>
          <w:color w:val="00000A"/>
        </w:rPr>
        <w:t xml:space="preserve"> </w:t>
      </w:r>
      <w:proofErr w:type="spellStart"/>
      <w:r w:rsidRPr="00266AFB">
        <w:rPr>
          <w:rFonts w:eastAsia="Times New Roman"/>
          <w:i/>
          <w:color w:val="00000A"/>
        </w:rPr>
        <w:t>Journal</w:t>
      </w:r>
      <w:proofErr w:type="spellEnd"/>
      <w:r w:rsidRPr="00266AFB">
        <w:rPr>
          <w:rFonts w:eastAsia="Times New Roman"/>
          <w:i/>
          <w:color w:val="00000A"/>
        </w:rPr>
        <w:t xml:space="preserve"> </w:t>
      </w:r>
      <w:proofErr w:type="spellStart"/>
      <w:r w:rsidRPr="00266AFB">
        <w:rPr>
          <w:rFonts w:eastAsia="Times New Roman"/>
          <w:i/>
          <w:color w:val="00000A"/>
        </w:rPr>
        <w:t>of</w:t>
      </w:r>
      <w:proofErr w:type="spellEnd"/>
      <w:r w:rsidRPr="00266AFB">
        <w:rPr>
          <w:rFonts w:eastAsia="Times New Roman"/>
          <w:i/>
          <w:color w:val="00000A"/>
        </w:rPr>
        <w:t xml:space="preserve"> </w:t>
      </w:r>
      <w:proofErr w:type="spellStart"/>
      <w:r w:rsidRPr="00266AFB">
        <w:rPr>
          <w:rFonts w:eastAsia="Times New Roman"/>
          <w:i/>
          <w:color w:val="00000A"/>
        </w:rPr>
        <w:t>Industrial</w:t>
      </w:r>
      <w:proofErr w:type="spellEnd"/>
      <w:r w:rsidRPr="00266AFB">
        <w:rPr>
          <w:rFonts w:eastAsia="Times New Roman"/>
          <w:i/>
          <w:color w:val="00000A"/>
        </w:rPr>
        <w:t xml:space="preserve"> </w:t>
      </w:r>
      <w:proofErr w:type="spellStart"/>
      <w:r w:rsidRPr="00266AFB">
        <w:rPr>
          <w:rFonts w:eastAsia="Times New Roman"/>
          <w:i/>
          <w:color w:val="00000A"/>
        </w:rPr>
        <w:t>Ergonomics</w:t>
      </w:r>
      <w:proofErr w:type="spellEnd"/>
      <w:r w:rsidRPr="00266AFB">
        <w:rPr>
          <w:rFonts w:eastAsia="Times New Roman"/>
          <w:i/>
          <w:color w:val="00000A"/>
        </w:rPr>
        <w:t xml:space="preserve"> 31,</w:t>
      </w:r>
      <w:r w:rsidRPr="00266AFB">
        <w:rPr>
          <w:rFonts w:eastAsia="Times New Roman"/>
          <w:color w:val="00000A"/>
        </w:rPr>
        <w:t xml:space="preserve"> 249-261.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12, 2012,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Elsevier</w:t>
      </w:r>
      <w:proofErr w:type="spellEnd"/>
      <w:r w:rsidRPr="00266AFB">
        <w:rPr>
          <w:rFonts w:eastAsia="Times New Roman"/>
          <w:color w:val="00000A"/>
        </w:rPr>
        <w:t xml:space="preserve"> SD </w:t>
      </w:r>
      <w:proofErr w:type="spellStart"/>
      <w:r w:rsidRPr="00266AFB">
        <w:rPr>
          <w:rFonts w:eastAsia="Times New Roman"/>
          <w:color w:val="00000A"/>
        </w:rPr>
        <w:t>Freedom</w:t>
      </w:r>
      <w:proofErr w:type="spellEnd"/>
      <w:r w:rsidRPr="00266AFB">
        <w:rPr>
          <w:rFonts w:eastAsia="Times New Roman"/>
          <w:color w:val="00000A"/>
        </w:rPr>
        <w:t xml:space="preserve"> </w:t>
      </w:r>
      <w:proofErr w:type="spellStart"/>
      <w:r w:rsidRPr="00266AFB">
        <w:rPr>
          <w:rFonts w:eastAsia="Times New Roman"/>
          <w:color w:val="00000A"/>
        </w:rPr>
        <w:t>Collection</w:t>
      </w:r>
      <w:proofErr w:type="spellEnd"/>
      <w:r w:rsidRPr="00266AFB">
        <w:rPr>
          <w:rFonts w:eastAsia="Times New Roman"/>
          <w:color w:val="00000A"/>
        </w:rPr>
        <w:t xml:space="preserve"> </w:t>
      </w:r>
      <w:proofErr w:type="spellStart"/>
      <w:r w:rsidRPr="00266AFB">
        <w:rPr>
          <w:rFonts w:eastAsia="Times New Roman"/>
          <w:color w:val="00000A"/>
        </w:rPr>
        <w:t>at</w:t>
      </w:r>
      <w:proofErr w:type="spellEnd"/>
      <w:r w:rsidRPr="00266AFB">
        <w:rPr>
          <w:rFonts w:eastAsia="Times New Roman"/>
          <w:color w:val="00000A"/>
        </w:rPr>
        <w:t xml:space="preserve"> </w:t>
      </w:r>
      <w:hyperlink r:id="rId41">
        <w:r w:rsidRPr="00266AFB">
          <w:rPr>
            <w:rFonts w:eastAsia="Times New Roman"/>
            <w:color w:val="00000A"/>
            <w:u w:val="single"/>
          </w:rPr>
          <w:t>http://www.sciencedirect.com/science/article/pii/S0169814102001889</w:t>
        </w:r>
      </w:hyperlink>
      <w:hyperlink r:id="rId42"/>
    </w:p>
    <w:p w:rsidR="00266AFB" w:rsidRPr="00266AFB" w:rsidRDefault="00992BBB" w:rsidP="00266AFB">
      <w:pPr>
        <w:tabs>
          <w:tab w:val="left" w:pos="720"/>
        </w:tabs>
        <w:spacing w:before="28" w:after="28" w:line="360" w:lineRule="auto"/>
        <w:ind w:left="1054" w:right="-1"/>
        <w:jc w:val="both"/>
      </w:pPr>
      <w:hyperlink r:id="rId43"/>
    </w:p>
    <w:p w:rsidR="00266AFB" w:rsidRPr="00266AFB" w:rsidRDefault="00266AFB" w:rsidP="00266AFB">
      <w:pPr>
        <w:tabs>
          <w:tab w:val="left" w:pos="720"/>
        </w:tabs>
        <w:spacing w:before="28" w:after="28" w:line="360" w:lineRule="auto"/>
        <w:ind w:right="-1"/>
        <w:jc w:val="both"/>
      </w:pPr>
      <w:proofErr w:type="spellStart"/>
      <w:r w:rsidRPr="00266AFB">
        <w:rPr>
          <w:rFonts w:eastAsia="Times New Roman"/>
          <w:color w:val="00000A"/>
        </w:rPr>
        <w:t>Wang</w:t>
      </w:r>
      <w:proofErr w:type="spellEnd"/>
      <w:r w:rsidRPr="00266AFB">
        <w:rPr>
          <w:rFonts w:eastAsia="Times New Roman"/>
          <w:color w:val="00000A"/>
        </w:rPr>
        <w:t xml:space="preserve">, A. &amp;Kan, Y. (2003). </w:t>
      </w:r>
      <w:proofErr w:type="spellStart"/>
      <w:r w:rsidRPr="00266AFB">
        <w:rPr>
          <w:rFonts w:eastAsia="Times New Roman"/>
          <w:color w:val="00000A"/>
        </w:rPr>
        <w:t>Effects</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display type, speed, </w:t>
      </w:r>
      <w:proofErr w:type="spellStart"/>
      <w:r w:rsidRPr="00266AFB">
        <w:rPr>
          <w:rFonts w:eastAsia="Times New Roman"/>
          <w:color w:val="00000A"/>
        </w:rPr>
        <w:t>and</w:t>
      </w:r>
      <w:proofErr w:type="spellEnd"/>
      <w:r w:rsidRPr="00266AFB">
        <w:rPr>
          <w:rFonts w:eastAsia="Times New Roman"/>
          <w:color w:val="00000A"/>
        </w:rPr>
        <w:t xml:space="preserve"> text/background </w:t>
      </w:r>
      <w:proofErr w:type="spellStart"/>
      <w:r w:rsidRPr="00266AFB">
        <w:rPr>
          <w:rFonts w:eastAsia="Times New Roman"/>
          <w:color w:val="00000A"/>
        </w:rPr>
        <w:t>colour</w:t>
      </w:r>
      <w:proofErr w:type="spellEnd"/>
      <w:r w:rsidRPr="00266AFB">
        <w:rPr>
          <w:rFonts w:eastAsia="Times New Roman"/>
          <w:color w:val="00000A"/>
        </w:rPr>
        <w:t>-</w:t>
      </w:r>
      <w:proofErr w:type="spellStart"/>
      <w:r w:rsidRPr="00266AFB">
        <w:rPr>
          <w:rFonts w:eastAsia="Times New Roman"/>
          <w:color w:val="00000A"/>
        </w:rPr>
        <w:t>combination</w:t>
      </w:r>
      <w:proofErr w:type="spellEnd"/>
      <w:r w:rsidRPr="00266AFB">
        <w:rPr>
          <w:rFonts w:eastAsia="Times New Roman"/>
          <w:color w:val="00000A"/>
        </w:rPr>
        <w:t xml:space="preserve"> </w:t>
      </w:r>
      <w:proofErr w:type="spellStart"/>
      <w:r w:rsidRPr="00266AFB">
        <w:rPr>
          <w:rFonts w:eastAsia="Times New Roman"/>
          <w:color w:val="00000A"/>
        </w:rPr>
        <w:t>of</w:t>
      </w:r>
      <w:proofErr w:type="spellEnd"/>
      <w:r w:rsidRPr="00266AFB">
        <w:rPr>
          <w:rFonts w:eastAsia="Times New Roman"/>
          <w:color w:val="00000A"/>
        </w:rPr>
        <w:t xml:space="preserve"> </w:t>
      </w:r>
      <w:proofErr w:type="spellStart"/>
      <w:r w:rsidRPr="00266AFB">
        <w:rPr>
          <w:rFonts w:eastAsia="Times New Roman"/>
          <w:color w:val="00000A"/>
        </w:rPr>
        <w:t>dynamic</w:t>
      </w:r>
      <w:proofErr w:type="spellEnd"/>
      <w:r w:rsidRPr="00266AFB">
        <w:rPr>
          <w:rFonts w:eastAsia="Times New Roman"/>
          <w:color w:val="00000A"/>
        </w:rPr>
        <w:t xml:space="preserve"> display on </w:t>
      </w:r>
      <w:proofErr w:type="spellStart"/>
      <w:r w:rsidRPr="00266AFB">
        <w:rPr>
          <w:rFonts w:eastAsia="Times New Roman"/>
          <w:color w:val="00000A"/>
        </w:rPr>
        <w:t>users’</w:t>
      </w:r>
      <w:proofErr w:type="spellEnd"/>
      <w:r w:rsidRPr="00266AFB">
        <w:rPr>
          <w:rFonts w:eastAsia="Times New Roman"/>
          <w:color w:val="00000A"/>
        </w:rPr>
        <w:t xml:space="preserve"> </w:t>
      </w:r>
      <w:proofErr w:type="spellStart"/>
      <w:r w:rsidRPr="00266AFB">
        <w:rPr>
          <w:rFonts w:eastAsia="Times New Roman"/>
          <w:color w:val="00000A"/>
        </w:rPr>
        <w:t>comprehension</w:t>
      </w:r>
      <w:proofErr w:type="spellEnd"/>
      <w:r w:rsidRPr="00266AFB">
        <w:rPr>
          <w:rFonts w:eastAsia="Times New Roman"/>
          <w:color w:val="00000A"/>
        </w:rPr>
        <w:t xml:space="preserve"> </w:t>
      </w:r>
      <w:proofErr w:type="spellStart"/>
      <w:r w:rsidRPr="00266AFB">
        <w:rPr>
          <w:rFonts w:eastAsia="Times New Roman"/>
          <w:color w:val="00000A"/>
        </w:rPr>
        <w:t>for</w:t>
      </w:r>
      <w:proofErr w:type="spellEnd"/>
      <w:r w:rsidRPr="00266AFB">
        <w:rPr>
          <w:rFonts w:eastAsia="Times New Roman"/>
          <w:color w:val="00000A"/>
        </w:rPr>
        <w:t xml:space="preserve"> </w:t>
      </w:r>
      <w:proofErr w:type="spellStart"/>
      <w:r w:rsidRPr="00266AFB">
        <w:rPr>
          <w:rFonts w:eastAsia="Times New Roman"/>
          <w:color w:val="00000A"/>
        </w:rPr>
        <w:t>dual</w:t>
      </w:r>
      <w:proofErr w:type="spellEnd"/>
      <w:r w:rsidRPr="00266AFB">
        <w:rPr>
          <w:rFonts w:eastAsia="Times New Roman"/>
          <w:color w:val="00000A"/>
        </w:rPr>
        <w:t>-</w:t>
      </w:r>
      <w:proofErr w:type="spellStart"/>
      <w:r w:rsidRPr="00266AFB">
        <w:rPr>
          <w:rFonts w:eastAsia="Times New Roman"/>
          <w:color w:val="00000A"/>
        </w:rPr>
        <w:t>task</w:t>
      </w:r>
      <w:proofErr w:type="spellEnd"/>
      <w:r w:rsidRPr="00266AFB">
        <w:rPr>
          <w:rFonts w:eastAsia="Times New Roman"/>
          <w:color w:val="00000A"/>
        </w:rPr>
        <w:t xml:space="preserve"> in fading static </w:t>
      </w:r>
      <w:proofErr w:type="spellStart"/>
      <w:r w:rsidRPr="00266AFB">
        <w:rPr>
          <w:rFonts w:eastAsia="Times New Roman"/>
          <w:color w:val="00000A"/>
        </w:rPr>
        <w:t>and</w:t>
      </w:r>
      <w:proofErr w:type="spellEnd"/>
      <w:r w:rsidRPr="00266AFB">
        <w:rPr>
          <w:rFonts w:eastAsia="Times New Roman"/>
          <w:color w:val="00000A"/>
        </w:rPr>
        <w:t xml:space="preserve"> </w:t>
      </w:r>
      <w:proofErr w:type="spellStart"/>
      <w:r w:rsidRPr="00266AFB">
        <w:rPr>
          <w:rFonts w:eastAsia="Times New Roman"/>
          <w:color w:val="00000A"/>
        </w:rPr>
        <w:t>dynamic</w:t>
      </w:r>
      <w:proofErr w:type="spellEnd"/>
      <w:r w:rsidRPr="00266AFB">
        <w:rPr>
          <w:rFonts w:eastAsia="Times New Roman"/>
          <w:color w:val="00000A"/>
        </w:rPr>
        <w:t xml:space="preserve"> display </w:t>
      </w:r>
      <w:proofErr w:type="spellStart"/>
      <w:r w:rsidRPr="00266AFB">
        <w:rPr>
          <w:rFonts w:eastAsia="Times New Roman"/>
          <w:color w:val="00000A"/>
        </w:rPr>
        <w:t>information</w:t>
      </w:r>
      <w:proofErr w:type="spellEnd"/>
      <w:r w:rsidRPr="00266AFB">
        <w:rPr>
          <w:rFonts w:eastAsia="Times New Roman"/>
          <w:color w:val="00000A"/>
        </w:rPr>
        <w:t xml:space="preserve">. </w:t>
      </w:r>
      <w:proofErr w:type="spellStart"/>
      <w:r w:rsidRPr="00266AFB">
        <w:rPr>
          <w:rFonts w:eastAsia="Times New Roman"/>
          <w:i/>
          <w:color w:val="00000A"/>
        </w:rPr>
        <w:t>Journal</w:t>
      </w:r>
      <w:proofErr w:type="spellEnd"/>
      <w:r w:rsidRPr="00266AFB">
        <w:rPr>
          <w:rFonts w:eastAsia="Times New Roman"/>
          <w:i/>
          <w:color w:val="00000A"/>
        </w:rPr>
        <w:t xml:space="preserve"> </w:t>
      </w:r>
      <w:proofErr w:type="spellStart"/>
      <w:r w:rsidRPr="00266AFB">
        <w:rPr>
          <w:rFonts w:eastAsia="Times New Roman"/>
          <w:i/>
          <w:color w:val="00000A"/>
        </w:rPr>
        <w:t>of</w:t>
      </w:r>
      <w:proofErr w:type="spellEnd"/>
      <w:r w:rsidRPr="00266AFB">
        <w:rPr>
          <w:rFonts w:eastAsia="Times New Roman"/>
          <w:i/>
          <w:color w:val="00000A"/>
        </w:rPr>
        <w:t xml:space="preserve"> </w:t>
      </w:r>
      <w:proofErr w:type="spellStart"/>
      <w:r w:rsidRPr="00266AFB">
        <w:rPr>
          <w:rFonts w:eastAsia="Times New Roman"/>
          <w:i/>
          <w:color w:val="00000A"/>
        </w:rPr>
        <w:t>Advanced</w:t>
      </w:r>
      <w:proofErr w:type="spellEnd"/>
      <w:r w:rsidRPr="00266AFB">
        <w:rPr>
          <w:rFonts w:eastAsia="Times New Roman"/>
          <w:i/>
          <w:color w:val="00000A"/>
        </w:rPr>
        <w:t xml:space="preserve"> </w:t>
      </w:r>
      <w:proofErr w:type="spellStart"/>
      <w:r w:rsidRPr="00266AFB">
        <w:rPr>
          <w:rFonts w:eastAsia="Times New Roman"/>
          <w:i/>
          <w:color w:val="00000A"/>
        </w:rPr>
        <w:t>Manufacturing</w:t>
      </w:r>
      <w:proofErr w:type="spellEnd"/>
      <w:r w:rsidRPr="00266AFB">
        <w:rPr>
          <w:rFonts w:eastAsia="Times New Roman"/>
          <w:i/>
          <w:color w:val="00000A"/>
        </w:rPr>
        <w:t xml:space="preserve"> Technology, 23,</w:t>
      </w:r>
      <w:r w:rsidRPr="00266AFB">
        <w:rPr>
          <w:rFonts w:eastAsia="Times New Roman"/>
          <w:color w:val="00000A"/>
        </w:rPr>
        <w:t xml:space="preserve"> 133 – 138. </w:t>
      </w:r>
      <w:proofErr w:type="spellStart"/>
      <w:r w:rsidRPr="00266AFB">
        <w:rPr>
          <w:rFonts w:eastAsia="Times New Roman"/>
          <w:color w:val="00000A"/>
        </w:rPr>
        <w:t>Retrieved</w:t>
      </w:r>
      <w:proofErr w:type="spellEnd"/>
      <w:r w:rsidRPr="00266AFB">
        <w:rPr>
          <w:rFonts w:eastAsia="Times New Roman"/>
          <w:color w:val="00000A"/>
        </w:rPr>
        <w:t xml:space="preserve"> </w:t>
      </w:r>
      <w:proofErr w:type="spellStart"/>
      <w:r w:rsidRPr="00266AFB">
        <w:rPr>
          <w:rFonts w:eastAsia="Times New Roman"/>
          <w:color w:val="00000A"/>
        </w:rPr>
        <w:t>October</w:t>
      </w:r>
      <w:proofErr w:type="spellEnd"/>
      <w:r w:rsidRPr="00266AFB">
        <w:rPr>
          <w:rFonts w:eastAsia="Times New Roman"/>
          <w:color w:val="00000A"/>
        </w:rPr>
        <w:t xml:space="preserve"> 10, 2012, </w:t>
      </w:r>
      <w:proofErr w:type="spellStart"/>
      <w:r w:rsidRPr="00266AFB">
        <w:rPr>
          <w:rFonts w:eastAsia="Times New Roman"/>
          <w:color w:val="00000A"/>
        </w:rPr>
        <w:t>from</w:t>
      </w:r>
      <w:proofErr w:type="spellEnd"/>
      <w:r w:rsidRPr="00266AFB">
        <w:rPr>
          <w:rFonts w:eastAsia="Times New Roman"/>
          <w:color w:val="00000A"/>
        </w:rPr>
        <w:t xml:space="preserve"> </w:t>
      </w:r>
      <w:proofErr w:type="spellStart"/>
      <w:r w:rsidRPr="00266AFB">
        <w:rPr>
          <w:rFonts w:eastAsia="Times New Roman"/>
          <w:color w:val="00000A"/>
        </w:rPr>
        <w:t>database</w:t>
      </w:r>
      <w:proofErr w:type="spellEnd"/>
      <w:r w:rsidRPr="00266AFB">
        <w:rPr>
          <w:rFonts w:eastAsia="Times New Roman"/>
          <w:color w:val="00000A"/>
        </w:rPr>
        <w:t xml:space="preserve"> EBSCO </w:t>
      </w:r>
      <w:proofErr w:type="spellStart"/>
      <w:r w:rsidRPr="00266AFB">
        <w:rPr>
          <w:rFonts w:eastAsia="Times New Roman"/>
          <w:color w:val="00000A"/>
        </w:rPr>
        <w:t>at</w:t>
      </w:r>
      <w:proofErr w:type="spellEnd"/>
      <w:r w:rsidRPr="00266AFB">
        <w:rPr>
          <w:rFonts w:eastAsia="Times New Roman"/>
          <w:color w:val="00000A"/>
        </w:rPr>
        <w:t xml:space="preserve"> </w:t>
      </w:r>
      <w:hyperlink r:id="rId44">
        <w:r w:rsidRPr="00266AFB">
          <w:rPr>
            <w:rFonts w:eastAsia="Times New Roman"/>
            <w:color w:val="0000FF"/>
            <w:u w:val="single"/>
          </w:rPr>
          <w:t>http://search.ebscohost.com/</w:t>
        </w:r>
      </w:hyperlink>
    </w:p>
    <w:sectPr w:rsidR="00266AFB" w:rsidRPr="00266AFB" w:rsidSect="00266AFB">
      <w:footerReference w:type="default" r:id="rId45"/>
      <w:pgSz w:w="11906" w:h="16838" w:code="9"/>
      <w:pgMar w:top="1417" w:right="1701" w:bottom="1417"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zivatel" w:date="2012-11-18T16:47:00Z" w:initials="JP">
    <w:p w:rsidR="00A515E3" w:rsidRDefault="00A515E3">
      <w:pPr>
        <w:pStyle w:val="Textkomente"/>
        <w:rPr>
          <w:lang w:val="cs-CZ"/>
        </w:rPr>
      </w:pPr>
      <w:r>
        <w:rPr>
          <w:rStyle w:val="Odkaznakoment"/>
        </w:rPr>
        <w:annotationRef/>
      </w:r>
      <w:r>
        <w:rPr>
          <w:lang w:val="cs-CZ"/>
        </w:rPr>
        <w:t>Toto nepovažuji za korektní tvrzení.</w:t>
      </w:r>
    </w:p>
    <w:p w:rsidR="00A515E3" w:rsidRDefault="00A515E3">
      <w:pPr>
        <w:pStyle w:val="Textkomente"/>
        <w:rPr>
          <w:lang w:val="cs-CZ"/>
        </w:rPr>
      </w:pPr>
      <w:r>
        <w:rPr>
          <w:lang w:val="cs-CZ"/>
        </w:rPr>
        <w:t xml:space="preserve">Metoda sněhové koule neslouží ke zvýšení návratnosti, ale k získání respondentů ze specifické (a nějakým způsobem problematické) populace. </w:t>
      </w:r>
    </w:p>
    <w:p w:rsidR="00A515E3" w:rsidRDefault="00A515E3">
      <w:pPr>
        <w:pStyle w:val="Textkomente"/>
        <w:rPr>
          <w:lang w:val="cs-CZ"/>
        </w:rPr>
      </w:pPr>
    </w:p>
    <w:p w:rsidR="00A515E3" w:rsidRPr="00A515E3" w:rsidRDefault="00A515E3">
      <w:pPr>
        <w:pStyle w:val="Textkomente"/>
        <w:rPr>
          <w:lang w:val="cs-CZ"/>
        </w:rPr>
      </w:pPr>
      <w:r>
        <w:rPr>
          <w:lang w:val="cs-CZ"/>
        </w:rPr>
        <w:t>Pro externí validitu se jedná o problematickou metodu.</w:t>
      </w:r>
    </w:p>
  </w:comment>
  <w:comment w:id="4" w:author="Uzivatel" w:date="2012-11-18T16:47:00Z" w:initials="JP">
    <w:p w:rsidR="00A515E3" w:rsidRPr="00A515E3" w:rsidRDefault="00A515E3">
      <w:pPr>
        <w:pStyle w:val="Textkomente"/>
        <w:rPr>
          <w:lang w:val="cs-CZ"/>
        </w:rPr>
      </w:pPr>
      <w:r>
        <w:rPr>
          <w:rStyle w:val="Odkaznakoment"/>
        </w:rPr>
        <w:annotationRef/>
      </w:r>
      <w:r>
        <w:rPr>
          <w:lang w:val="cs-CZ"/>
        </w:rPr>
        <w:t>Ok. A co zvážit nějaký záměrný výběr?</w:t>
      </w:r>
    </w:p>
  </w:comment>
  <w:comment w:id="5" w:author="Uzivatel" w:date="2012-11-18T16:48:00Z" w:initials="JP">
    <w:p w:rsidR="00A515E3" w:rsidRPr="00A515E3" w:rsidRDefault="00A515E3">
      <w:pPr>
        <w:pStyle w:val="Textkomente"/>
        <w:rPr>
          <w:lang w:val="cs-CZ"/>
        </w:rPr>
      </w:pPr>
      <w:r>
        <w:rPr>
          <w:rStyle w:val="Odkaznakoment"/>
        </w:rPr>
        <w:annotationRef/>
      </w:r>
      <w:r>
        <w:rPr>
          <w:lang w:val="cs-CZ"/>
        </w:rPr>
        <w:t>Pro externí validitu je to podobné, jako byste oslovili řidiče z okruhu svých známých.</w:t>
      </w:r>
    </w:p>
  </w:comment>
  <w:comment w:id="6" w:author="Uzivatel" w:date="2012-11-18T16:50:00Z" w:initials="JP">
    <w:p w:rsidR="00A515E3" w:rsidRPr="00A515E3" w:rsidRDefault="00A515E3">
      <w:pPr>
        <w:pStyle w:val="Textkomente"/>
        <w:rPr>
          <w:lang w:val="cs-CZ"/>
        </w:rPr>
      </w:pPr>
      <w:r>
        <w:rPr>
          <w:rStyle w:val="Odkaznakoment"/>
        </w:rPr>
        <w:annotationRef/>
      </w:r>
      <w:r>
        <w:rPr>
          <w:lang w:val="cs-CZ"/>
        </w:rPr>
        <w:t xml:space="preserve">proč tato podmínka? </w:t>
      </w:r>
      <w:proofErr w:type="gramStart"/>
      <w:r>
        <w:rPr>
          <w:lang w:val="cs-CZ"/>
        </w:rPr>
        <w:t>nerozumím</w:t>
      </w:r>
      <w:proofErr w:type="gramEnd"/>
      <w:r>
        <w:rPr>
          <w:lang w:val="cs-CZ"/>
        </w:rPr>
        <w:t xml:space="preserve"> jí.</w:t>
      </w:r>
    </w:p>
  </w:comment>
  <w:comment w:id="7" w:author="Uzivatel" w:date="2012-11-18T16:50:00Z" w:initials="JP">
    <w:p w:rsidR="00A515E3" w:rsidRPr="00A515E3" w:rsidRDefault="00A515E3">
      <w:pPr>
        <w:pStyle w:val="Textkomente"/>
        <w:rPr>
          <w:lang w:val="cs-CZ"/>
        </w:rPr>
      </w:pPr>
      <w:r>
        <w:rPr>
          <w:rStyle w:val="Odkaznakoment"/>
        </w:rPr>
        <w:annotationRef/>
      </w:r>
      <w:r>
        <w:rPr>
          <w:lang w:val="cs-CZ"/>
        </w:rPr>
        <w:t>Ano, to je srozumitelné.</w:t>
      </w:r>
    </w:p>
  </w:comment>
  <w:comment w:id="8" w:author="Uzivatel" w:date="2012-11-18T16:51:00Z" w:initials="JP">
    <w:p w:rsidR="00A515E3" w:rsidRPr="00A515E3" w:rsidRDefault="00A515E3">
      <w:pPr>
        <w:pStyle w:val="Textkomente"/>
        <w:rPr>
          <w:lang w:val="cs-CZ"/>
        </w:rPr>
      </w:pPr>
      <w:r>
        <w:rPr>
          <w:rStyle w:val="Odkaznakoment"/>
        </w:rPr>
        <w:annotationRef/>
      </w:r>
      <w:r>
        <w:rPr>
          <w:lang w:val="cs-CZ"/>
        </w:rPr>
        <w:t>Nezávislá proměnná. Nikoliv nezávisle proměnná.</w:t>
      </w:r>
    </w:p>
  </w:comment>
  <w:comment w:id="9" w:author="Uzivatel" w:date="2012-11-18T16:52:00Z" w:initials="JP">
    <w:p w:rsidR="00A515E3" w:rsidRPr="00A515E3" w:rsidRDefault="00A515E3">
      <w:pPr>
        <w:pStyle w:val="Textkomente"/>
        <w:rPr>
          <w:lang w:val="cs-CZ"/>
        </w:rPr>
      </w:pPr>
      <w:r>
        <w:rPr>
          <w:rStyle w:val="Odkaznakoment"/>
        </w:rPr>
        <w:annotationRef/>
      </w:r>
      <w:r>
        <w:rPr>
          <w:lang w:val="cs-CZ"/>
        </w:rPr>
        <w:t>Tato věta není operacionalizací termínu kontrast barev</w:t>
      </w:r>
      <w:r w:rsidR="00A24D38">
        <w:rPr>
          <w:lang w:val="cs-CZ"/>
        </w:rPr>
        <w:t>. Kontrast popisuje nějaký vztah mezi těmi barvami, ne?</w:t>
      </w:r>
    </w:p>
  </w:comment>
  <w:comment w:id="10" w:author="Uzivatel" w:date="2012-11-18T16:53:00Z" w:initials="JP">
    <w:p w:rsidR="00A24D38" w:rsidRPr="00A24D38" w:rsidRDefault="00A24D38">
      <w:pPr>
        <w:pStyle w:val="Textkomente"/>
        <w:rPr>
          <w:lang w:val="cs-CZ"/>
        </w:rPr>
      </w:pPr>
      <w:r>
        <w:rPr>
          <w:rStyle w:val="Odkaznakoment"/>
        </w:rPr>
        <w:annotationRef/>
      </w:r>
      <w:r>
        <w:rPr>
          <w:lang w:val="cs-CZ"/>
        </w:rPr>
        <w:t>Závislá proměnná</w:t>
      </w:r>
    </w:p>
  </w:comment>
  <w:comment w:id="11" w:author="Uzivatel" w:date="2012-11-18T16:53:00Z" w:initials="JP">
    <w:p w:rsidR="00A24D38" w:rsidRPr="00A24D38" w:rsidRDefault="00A24D38">
      <w:pPr>
        <w:pStyle w:val="Textkomente"/>
        <w:rPr>
          <w:lang w:val="cs-CZ"/>
        </w:rPr>
      </w:pPr>
      <w:r>
        <w:rPr>
          <w:rStyle w:val="Odkaznakoment"/>
        </w:rPr>
        <w:annotationRef/>
      </w:r>
      <w:r>
        <w:rPr>
          <w:lang w:val="cs-CZ"/>
        </w:rPr>
        <w:t>Toto patří do úkolu, který máte odevzdat příště.</w:t>
      </w:r>
    </w:p>
  </w:comment>
  <w:comment w:id="12" w:author="Uzivatel" w:date="2012-11-18T16:55:00Z" w:initials="JP">
    <w:p w:rsidR="00A24D38" w:rsidRDefault="00A24D38">
      <w:pPr>
        <w:pStyle w:val="Textkomente"/>
        <w:rPr>
          <w:lang w:val="cs-CZ"/>
        </w:rPr>
      </w:pPr>
      <w:r>
        <w:rPr>
          <w:rStyle w:val="Odkaznakoment"/>
        </w:rPr>
        <w:annotationRef/>
      </w:r>
      <w:r>
        <w:rPr>
          <w:lang w:val="cs-CZ"/>
        </w:rPr>
        <w:t>Toto není příliš odborný termín.</w:t>
      </w:r>
    </w:p>
    <w:p w:rsidR="00A24D38" w:rsidRPr="00A24D38" w:rsidRDefault="00A24D38">
      <w:pPr>
        <w:pStyle w:val="Textkomente"/>
        <w:rPr>
          <w:lang w:val="cs-CZ"/>
        </w:rPr>
      </w:pPr>
      <w:r>
        <w:rPr>
          <w:lang w:val="cs-CZ"/>
        </w:rPr>
        <w:t>Co třeba „vlastní konstrukce“?</w:t>
      </w:r>
    </w:p>
  </w:comment>
  <w:comment w:id="13" w:author="Uzivatel" w:date="2012-11-18T16:55:00Z" w:initials="JP">
    <w:p w:rsidR="00A24D38" w:rsidRDefault="00A24D38">
      <w:pPr>
        <w:pStyle w:val="Textkomente"/>
        <w:rPr>
          <w:lang w:val="cs-CZ"/>
        </w:rPr>
      </w:pPr>
      <w:r>
        <w:rPr>
          <w:rStyle w:val="Odkaznakoment"/>
        </w:rPr>
        <w:annotationRef/>
      </w:r>
      <w:r>
        <w:rPr>
          <w:lang w:val="cs-CZ"/>
        </w:rPr>
        <w:t>Proč jste nepoužili jeden z těchto testů bez úprav?</w:t>
      </w:r>
    </w:p>
    <w:p w:rsidR="00A24D38" w:rsidRPr="00A24D38" w:rsidRDefault="00A24D38">
      <w:pPr>
        <w:pStyle w:val="Textkomente"/>
        <w:rPr>
          <w:lang w:val="cs-CZ"/>
        </w:rPr>
      </w:pPr>
      <w:r>
        <w:rPr>
          <w:lang w:val="cs-CZ"/>
        </w:rPr>
        <w:t>Jak jste z jednotlivých testů vycházeli?</w:t>
      </w:r>
    </w:p>
  </w:comment>
  <w:comment w:id="14" w:author="Uzivatel" w:date="2012-11-18T17:01:00Z" w:initials="JP">
    <w:p w:rsidR="00A24D38" w:rsidRDefault="00A24D38">
      <w:pPr>
        <w:pStyle w:val="Textkomente"/>
        <w:rPr>
          <w:lang w:val="cs-CZ"/>
        </w:rPr>
      </w:pPr>
      <w:r>
        <w:rPr>
          <w:rStyle w:val="Odkaznakoment"/>
        </w:rPr>
        <w:annotationRef/>
      </w:r>
      <w:r>
        <w:rPr>
          <w:lang w:val="cs-CZ"/>
        </w:rPr>
        <w:t>Taky patří do úkolu odevzdávaného příště.</w:t>
      </w:r>
    </w:p>
    <w:p w:rsidR="00A24D38" w:rsidRPr="00A24D38" w:rsidRDefault="00A24D38">
      <w:pPr>
        <w:pStyle w:val="Textkomente"/>
        <w:rPr>
          <w:lang w:val="cs-CZ"/>
        </w:rPr>
      </w:pPr>
      <w:r>
        <w:rPr>
          <w:lang w:val="cs-CZ"/>
        </w:rPr>
        <w:t>(nevadí, že jste to odevzdali teď, příště se k tomu vyjádřím, můžete ještě udělat úpravy)</w:t>
      </w:r>
    </w:p>
  </w:comment>
  <w:comment w:id="15" w:author="Uzivatel" w:date="2012-11-18T17:02:00Z" w:initials="JP">
    <w:p w:rsidR="00B60AA8" w:rsidRDefault="00B60AA8">
      <w:pPr>
        <w:pStyle w:val="Textkomente"/>
        <w:rPr>
          <w:lang w:val="cs-CZ"/>
        </w:rPr>
      </w:pPr>
      <w:r>
        <w:rPr>
          <w:rStyle w:val="Odkaznakoment"/>
        </w:rPr>
        <w:annotationRef/>
      </w:r>
      <w:r>
        <w:rPr>
          <w:lang w:val="cs-CZ"/>
        </w:rPr>
        <w:t>Váš text je pro mě srozumitelný, neobsahuje faktické chyby</w:t>
      </w:r>
      <w:r w:rsidR="00742221">
        <w:rPr>
          <w:lang w:val="cs-CZ"/>
        </w:rPr>
        <w:t>.</w:t>
      </w:r>
    </w:p>
    <w:p w:rsidR="00742221" w:rsidRPr="00B60AA8" w:rsidRDefault="00742221">
      <w:pPr>
        <w:pStyle w:val="Textkomente"/>
        <w:rPr>
          <w:lang w:val="cs-CZ"/>
        </w:rPr>
      </w:pPr>
      <w:r>
        <w:rPr>
          <w:lang w:val="cs-CZ"/>
        </w:rPr>
        <w:t xml:space="preserve">Těším se na </w:t>
      </w:r>
      <w:r>
        <w:rPr>
          <w:lang w:val="cs-CZ"/>
        </w:rPr>
        <w:t>pokračování.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56A" w:rsidRDefault="00DC256A" w:rsidP="00266AFB">
      <w:r>
        <w:separator/>
      </w:r>
    </w:p>
  </w:endnote>
  <w:endnote w:type="continuationSeparator" w:id="0">
    <w:p w:rsidR="00DC256A" w:rsidRDefault="00DC256A" w:rsidP="0026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33338"/>
      <w:docPartObj>
        <w:docPartGallery w:val="Page Numbers (Bottom of Page)"/>
        <w:docPartUnique/>
      </w:docPartObj>
    </w:sdtPr>
    <w:sdtContent>
      <w:p w:rsidR="00A515E3" w:rsidRDefault="00A515E3">
        <w:pPr>
          <w:pStyle w:val="Zpat"/>
          <w:jc w:val="right"/>
        </w:pPr>
        <w:fldSimple w:instr="PAGE   \* MERGEFORMAT">
          <w:r w:rsidR="00742221">
            <w:rPr>
              <w:noProof/>
            </w:rPr>
            <w:t>19</w:t>
          </w:r>
        </w:fldSimple>
        <w:r>
          <w:t>/</w:t>
        </w:r>
        <w:fldSimple w:instr=" SECTIONPAGES   \* MERGEFORMAT ">
          <w:r w:rsidR="00742221">
            <w:rPr>
              <w:noProof/>
            </w:rPr>
            <w:t>19</w:t>
          </w:r>
        </w:fldSimple>
      </w:p>
    </w:sdtContent>
  </w:sdt>
  <w:p w:rsidR="00A515E3" w:rsidRDefault="00A515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56A" w:rsidRDefault="00DC256A" w:rsidP="00266AFB">
      <w:r>
        <w:separator/>
      </w:r>
    </w:p>
  </w:footnote>
  <w:footnote w:type="continuationSeparator" w:id="0">
    <w:p w:rsidR="00DC256A" w:rsidRDefault="00DC256A" w:rsidP="00266AFB">
      <w:r>
        <w:continuationSeparator/>
      </w:r>
    </w:p>
  </w:footnote>
  <w:footnote w:id="1">
    <w:p w:rsidR="00A515E3" w:rsidRPr="00266AFB" w:rsidRDefault="00A515E3"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Test T-1 Reverzní test, jehož autorem je A. W. </w:t>
      </w:r>
      <w:proofErr w:type="spellStart"/>
      <w:r w:rsidRPr="00266AFB">
        <w:rPr>
          <w:rFonts w:eastAsia="Times New Roman"/>
          <w:color w:val="000000"/>
          <w:sz w:val="18"/>
          <w:szCs w:val="18"/>
        </w:rPr>
        <w:t>Edfeld</w:t>
      </w:r>
      <w:proofErr w:type="spellEnd"/>
      <w:r w:rsidRPr="00266AFB">
        <w:rPr>
          <w:rFonts w:eastAsia="Times New Roman"/>
          <w:color w:val="000000"/>
          <w:sz w:val="18"/>
          <w:szCs w:val="18"/>
        </w:rPr>
        <w:t>. Test na zjišťování zralosti pro výuku čtení na základě postižení tzv. reverzní tendence. &lt;http://www.psychodiagnostika-sro.cz/cz/Katalog_testy.asp?Kateg=1&gt;</w:t>
      </w:r>
    </w:p>
  </w:footnote>
  <w:footnote w:id="2">
    <w:p w:rsidR="00A515E3" w:rsidRPr="00266AFB" w:rsidRDefault="00A515E3"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T-238 je součástí testové baterie A. Nováka pro diagnostiku Vývojových poruch učení.</w:t>
      </w:r>
    </w:p>
  </w:footnote>
  <w:footnote w:id="3">
    <w:p w:rsidR="00A515E3" w:rsidRPr="00266AFB" w:rsidRDefault="00A515E3"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Baterie testů vizuálního vnímání předmětů a prostoru (VOSP) je časově nenáročná a spolehlivá neuropsychologická metoda diagnostiky specifických poškození mozku prostřednictvím vyšetření schopnosti vnímat prostor a předměty. VOSP je sestaven ze screeningového senzorického testu, který vyloučí pacienty, pro které VOSP není vhodný, ze čtyř testů percepce předmětů a ze čtyř testů percepce prostoru. Pro každý z testů je stanoven kritický skór a je uvedena standardizační a </w:t>
      </w:r>
      <w:proofErr w:type="spellStart"/>
      <w:r w:rsidRPr="00266AFB">
        <w:rPr>
          <w:rFonts w:eastAsia="Times New Roman"/>
          <w:color w:val="000000"/>
          <w:sz w:val="18"/>
          <w:szCs w:val="18"/>
        </w:rPr>
        <w:t>validizační</w:t>
      </w:r>
      <w:proofErr w:type="spellEnd"/>
      <w:r w:rsidRPr="00266AFB">
        <w:rPr>
          <w:rFonts w:eastAsia="Times New Roman"/>
          <w:color w:val="000000"/>
          <w:sz w:val="18"/>
          <w:szCs w:val="18"/>
        </w:rPr>
        <w:t xml:space="preserve"> studie. &lt;http://www.testcentrum.cz/?akce=testy&gt;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342"/>
    <w:multiLevelType w:val="singleLevel"/>
    <w:tmpl w:val="85AC886A"/>
    <w:lvl w:ilvl="0">
      <w:numFmt w:val="decimalZero"/>
      <w:lvlText w:val="%1"/>
      <w:lvlJc w:val="left"/>
      <w:pPr>
        <w:tabs>
          <w:tab w:val="num" w:pos="420"/>
        </w:tabs>
        <w:ind w:left="420" w:hanging="420"/>
      </w:pPr>
      <w:rPr>
        <w:rFonts w:hint="default"/>
      </w:rPr>
    </w:lvl>
  </w:abstractNum>
  <w:abstractNum w:abstractNumId="1">
    <w:nsid w:val="474B4B54"/>
    <w:multiLevelType w:val="hybridMultilevel"/>
    <w:tmpl w:val="2B329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0D1250B"/>
    <w:multiLevelType w:val="hybridMultilevel"/>
    <w:tmpl w:val="4ADA17C0"/>
    <w:lvl w:ilvl="0" w:tplc="2796F5C0">
      <w:start w:val="1"/>
      <w:numFmt w:val="decimal"/>
      <w:lvlText w:val="%1)"/>
      <w:lvlJc w:val="left"/>
      <w:pPr>
        <w:ind w:left="720" w:hanging="360"/>
      </w:pPr>
      <w:rPr>
        <w:rFonts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26648D1"/>
    <w:multiLevelType w:val="hybridMultilevel"/>
    <w:tmpl w:val="33940906"/>
    <w:lvl w:ilvl="0" w:tplc="0405000B">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AA36AE"/>
    <w:multiLevelType w:val="hybridMultilevel"/>
    <w:tmpl w:val="C5BC3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A92E45"/>
    <w:multiLevelType w:val="hybridMultilevel"/>
    <w:tmpl w:val="FC6EC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B003D"/>
    <w:rsid w:val="000330E4"/>
    <w:rsid w:val="000B5A0A"/>
    <w:rsid w:val="000C401B"/>
    <w:rsid w:val="00105A2C"/>
    <w:rsid w:val="0012753C"/>
    <w:rsid w:val="001456CE"/>
    <w:rsid w:val="001649C6"/>
    <w:rsid w:val="001A2691"/>
    <w:rsid w:val="001C3A7B"/>
    <w:rsid w:val="00212FAB"/>
    <w:rsid w:val="00257181"/>
    <w:rsid w:val="00266AFB"/>
    <w:rsid w:val="0029324C"/>
    <w:rsid w:val="002B003D"/>
    <w:rsid w:val="002C4625"/>
    <w:rsid w:val="002D63E9"/>
    <w:rsid w:val="003054C9"/>
    <w:rsid w:val="00305E80"/>
    <w:rsid w:val="00345E5A"/>
    <w:rsid w:val="00372126"/>
    <w:rsid w:val="003914A0"/>
    <w:rsid w:val="003C28C7"/>
    <w:rsid w:val="00421E2F"/>
    <w:rsid w:val="004349F0"/>
    <w:rsid w:val="00460657"/>
    <w:rsid w:val="0046480C"/>
    <w:rsid w:val="004C21DE"/>
    <w:rsid w:val="004D09F3"/>
    <w:rsid w:val="004D183F"/>
    <w:rsid w:val="00593983"/>
    <w:rsid w:val="00595AE2"/>
    <w:rsid w:val="005B1E58"/>
    <w:rsid w:val="005B7733"/>
    <w:rsid w:val="005F0461"/>
    <w:rsid w:val="00634318"/>
    <w:rsid w:val="006A05E4"/>
    <w:rsid w:val="006C3D1B"/>
    <w:rsid w:val="006C43BD"/>
    <w:rsid w:val="006D0428"/>
    <w:rsid w:val="0073158C"/>
    <w:rsid w:val="00742221"/>
    <w:rsid w:val="00801EDE"/>
    <w:rsid w:val="00842F2A"/>
    <w:rsid w:val="00893977"/>
    <w:rsid w:val="008C7429"/>
    <w:rsid w:val="008D125F"/>
    <w:rsid w:val="0090157E"/>
    <w:rsid w:val="00911CD8"/>
    <w:rsid w:val="00992BBB"/>
    <w:rsid w:val="009A021F"/>
    <w:rsid w:val="009F2EAD"/>
    <w:rsid w:val="00A24D38"/>
    <w:rsid w:val="00A402CF"/>
    <w:rsid w:val="00A515E3"/>
    <w:rsid w:val="00A80695"/>
    <w:rsid w:val="00AB0690"/>
    <w:rsid w:val="00AD6E61"/>
    <w:rsid w:val="00B3285E"/>
    <w:rsid w:val="00B530B0"/>
    <w:rsid w:val="00B57017"/>
    <w:rsid w:val="00B60AA8"/>
    <w:rsid w:val="00BC5547"/>
    <w:rsid w:val="00BE3B9D"/>
    <w:rsid w:val="00BF5638"/>
    <w:rsid w:val="00C03A0C"/>
    <w:rsid w:val="00C24887"/>
    <w:rsid w:val="00C32F25"/>
    <w:rsid w:val="00D46FFF"/>
    <w:rsid w:val="00D65412"/>
    <w:rsid w:val="00D67571"/>
    <w:rsid w:val="00DA6F72"/>
    <w:rsid w:val="00DC256A"/>
    <w:rsid w:val="00DE5529"/>
    <w:rsid w:val="00DF0BA3"/>
    <w:rsid w:val="00E8065B"/>
    <w:rsid w:val="00EF7FD1"/>
    <w:rsid w:val="00F7040F"/>
    <w:rsid w:val="00F73684"/>
    <w:rsid w:val="00FC600E"/>
    <w:rsid w:val="00FF2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semiHidden/>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semiHidden/>
    <w:unhideWhenUsed/>
    <w:rsid w:val="00C32F25"/>
    <w:pPr>
      <w:widowControl/>
      <w:suppressAutoHyphens w:val="0"/>
      <w:spacing w:after="200" w:line="276" w:lineRule="auto"/>
    </w:pPr>
    <w:rPr>
      <w:rFonts w:ascii="Calibri" w:eastAsia="Calibri" w:hAnsi="Calibri"/>
      <w:kern w:val="0"/>
      <w:sz w:val="20"/>
      <w:szCs w:val="20"/>
      <w:lang w:eastAsia="en-US"/>
    </w:rPr>
  </w:style>
  <w:style w:type="character" w:customStyle="1" w:styleId="TextkomenteChar">
    <w:name w:val="Text komentáře Char"/>
    <w:basedOn w:val="Standardnpsmoodstavce"/>
    <w:link w:val="Textkomente"/>
    <w:uiPriority w:val="99"/>
    <w:semiHidden/>
    <w:rsid w:val="00C32F25"/>
    <w:rPr>
      <w:rFonts w:ascii="Calibri" w:eastAsia="Calibri" w:hAnsi="Calibri" w:cs="Times New Roman"/>
      <w:sz w:val="20"/>
      <w:szCs w:val="20"/>
      <w:lang/>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semiHidden/>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semiHidden/>
    <w:unhideWhenUsed/>
    <w:rsid w:val="00C32F25"/>
    <w:pPr>
      <w:widowControl/>
      <w:suppressAutoHyphens w:val="0"/>
      <w:spacing w:after="200" w:line="276" w:lineRule="auto"/>
    </w:pPr>
    <w:rPr>
      <w:rFonts w:ascii="Calibri" w:eastAsia="Calibri" w:hAnsi="Calibri"/>
      <w:kern w:val="0"/>
      <w:sz w:val="20"/>
      <w:szCs w:val="20"/>
      <w:lang w:val="x-none" w:eastAsia="en-US"/>
    </w:rPr>
  </w:style>
  <w:style w:type="character" w:customStyle="1" w:styleId="TextkomenteChar">
    <w:name w:val="Text komentáře Char"/>
    <w:basedOn w:val="Standardnpsmoodstavce"/>
    <w:link w:val="Textkomente"/>
    <w:uiPriority w:val="99"/>
    <w:semiHidden/>
    <w:rsid w:val="00C32F25"/>
    <w:rPr>
      <w:rFonts w:ascii="Calibri" w:eastAsia="Calibri" w:hAnsi="Calibri" w:cs="Times New Roman"/>
      <w:sz w:val="20"/>
      <w:szCs w:val="20"/>
      <w:lang w:val="x-none"/>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val="x-none" w:eastAsia="ar-SA"/>
    </w:rPr>
  </w:style>
</w:styles>
</file>

<file path=word/webSettings.xml><?xml version="1.0" encoding="utf-8"?>
<w:webSettings xmlns:r="http://schemas.openxmlformats.org/officeDocument/2006/relationships" xmlns:w="http://schemas.openxmlformats.org/wordprocessingml/2006/main">
  <w:divs>
    <w:div w:id="33502266">
      <w:bodyDiv w:val="1"/>
      <w:marLeft w:val="0"/>
      <w:marRight w:val="0"/>
      <w:marTop w:val="0"/>
      <w:marBottom w:val="0"/>
      <w:divBdr>
        <w:top w:val="none" w:sz="0" w:space="0" w:color="auto"/>
        <w:left w:val="none" w:sz="0" w:space="0" w:color="auto"/>
        <w:bottom w:val="none" w:sz="0" w:space="0" w:color="auto"/>
        <w:right w:val="none" w:sz="0" w:space="0" w:color="auto"/>
      </w:divBdr>
    </w:div>
    <w:div w:id="80951394">
      <w:bodyDiv w:val="1"/>
      <w:marLeft w:val="0"/>
      <w:marRight w:val="0"/>
      <w:marTop w:val="0"/>
      <w:marBottom w:val="0"/>
      <w:divBdr>
        <w:top w:val="none" w:sz="0" w:space="0" w:color="auto"/>
        <w:left w:val="none" w:sz="0" w:space="0" w:color="auto"/>
        <w:bottom w:val="none" w:sz="0" w:space="0" w:color="auto"/>
        <w:right w:val="none" w:sz="0" w:space="0" w:color="auto"/>
      </w:divBdr>
    </w:div>
    <w:div w:id="678698224">
      <w:bodyDiv w:val="1"/>
      <w:marLeft w:val="0"/>
      <w:marRight w:val="0"/>
      <w:marTop w:val="0"/>
      <w:marBottom w:val="0"/>
      <w:divBdr>
        <w:top w:val="none" w:sz="0" w:space="0" w:color="auto"/>
        <w:left w:val="none" w:sz="0" w:space="0" w:color="auto"/>
        <w:bottom w:val="none" w:sz="0" w:space="0" w:color="auto"/>
        <w:right w:val="none" w:sz="0" w:space="0" w:color="auto"/>
      </w:divBdr>
    </w:div>
    <w:div w:id="757558077">
      <w:bodyDiv w:val="1"/>
      <w:marLeft w:val="0"/>
      <w:marRight w:val="0"/>
      <w:marTop w:val="0"/>
      <w:marBottom w:val="0"/>
      <w:divBdr>
        <w:top w:val="none" w:sz="0" w:space="0" w:color="auto"/>
        <w:left w:val="none" w:sz="0" w:space="0" w:color="auto"/>
        <w:bottom w:val="none" w:sz="0" w:space="0" w:color="auto"/>
        <w:right w:val="none" w:sz="0" w:space="0" w:color="auto"/>
      </w:divBdr>
    </w:div>
    <w:div w:id="801771223">
      <w:bodyDiv w:val="1"/>
      <w:marLeft w:val="0"/>
      <w:marRight w:val="0"/>
      <w:marTop w:val="0"/>
      <w:marBottom w:val="0"/>
      <w:divBdr>
        <w:top w:val="none" w:sz="0" w:space="0" w:color="auto"/>
        <w:left w:val="none" w:sz="0" w:space="0" w:color="auto"/>
        <w:bottom w:val="none" w:sz="0" w:space="0" w:color="auto"/>
        <w:right w:val="none" w:sz="0" w:space="0" w:color="auto"/>
      </w:divBdr>
    </w:div>
    <w:div w:id="1164320984">
      <w:bodyDiv w:val="1"/>
      <w:marLeft w:val="0"/>
      <w:marRight w:val="0"/>
      <w:marTop w:val="0"/>
      <w:marBottom w:val="0"/>
      <w:divBdr>
        <w:top w:val="none" w:sz="0" w:space="0" w:color="auto"/>
        <w:left w:val="none" w:sz="0" w:space="0" w:color="auto"/>
        <w:bottom w:val="none" w:sz="0" w:space="0" w:color="auto"/>
        <w:right w:val="none" w:sz="0" w:space="0" w:color="auto"/>
      </w:divBdr>
    </w:div>
    <w:div w:id="1429109629">
      <w:bodyDiv w:val="1"/>
      <w:marLeft w:val="0"/>
      <w:marRight w:val="0"/>
      <w:marTop w:val="0"/>
      <w:marBottom w:val="0"/>
      <w:divBdr>
        <w:top w:val="none" w:sz="0" w:space="0" w:color="auto"/>
        <w:left w:val="none" w:sz="0" w:space="0" w:color="auto"/>
        <w:bottom w:val="none" w:sz="0" w:space="0" w:color="auto"/>
        <w:right w:val="none" w:sz="0" w:space="0" w:color="auto"/>
      </w:divBdr>
    </w:div>
    <w:div w:id="19638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online.sagepub.com" TargetMode="External"/><Relationship Id="rId18" Type="http://schemas.openxmlformats.org/officeDocument/2006/relationships/hyperlink" Target="http:///h" TargetMode="External"/><Relationship Id="rId26" Type="http://schemas.openxmlformats.org/officeDocument/2006/relationships/hyperlink" Target="http:///h" TargetMode="External"/><Relationship Id="rId39" Type="http://schemas.openxmlformats.org/officeDocument/2006/relationships/hyperlink" Target="http://www.sovavsiti.cz/kontrast/" TargetMode="External"/><Relationship Id="rId3" Type="http://schemas.openxmlformats.org/officeDocument/2006/relationships/styles" Target="styles.xml"/><Relationship Id="rId21" Type="http://schemas.openxmlformats.org/officeDocument/2006/relationships/hyperlink" Target="http:///h" TargetMode="External"/><Relationship Id="rId34" Type="http://schemas.openxmlformats.org/officeDocument/2006/relationships/hyperlink" Target="http:///h" TargetMode="External"/><Relationship Id="rId42" Type="http://schemas.openxmlformats.org/officeDocument/2006/relationships/hyperlink" Target="http:///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line.sagepub.com" TargetMode="External"/><Relationship Id="rId17" Type="http://schemas.openxmlformats.org/officeDocument/2006/relationships/hyperlink" Target="http:///h" TargetMode="External"/><Relationship Id="rId25" Type="http://schemas.openxmlformats.org/officeDocument/2006/relationships/hyperlink" Target="http:///h" TargetMode="External"/><Relationship Id="rId33" Type="http://schemas.openxmlformats.org/officeDocument/2006/relationships/hyperlink" Target="http:///h" TargetMode="External"/><Relationship Id="rId38" Type="http://schemas.openxmlformats.org/officeDocument/2006/relationships/hyperlink" Target="http://www.sovavsiti.cz/kontras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 TargetMode="External"/><Relationship Id="rId20" Type="http://schemas.openxmlformats.org/officeDocument/2006/relationships/hyperlink" Target="http:///h" TargetMode="External"/><Relationship Id="rId29" Type="http://schemas.openxmlformats.org/officeDocument/2006/relationships/hyperlink" Target="http:///h" TargetMode="External"/><Relationship Id="rId41" Type="http://schemas.openxmlformats.org/officeDocument/2006/relationships/hyperlink" Target="htt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st.cz/samomluva/examples/barvyproxhtml.html" TargetMode="External"/><Relationship Id="rId24" Type="http://schemas.openxmlformats.org/officeDocument/2006/relationships/hyperlink" Target="http:///h" TargetMode="External"/><Relationship Id="rId32" Type="http://schemas.openxmlformats.org/officeDocument/2006/relationships/hyperlink" Target="http:///h" TargetMode="External"/><Relationship Id="rId37" Type="http://schemas.openxmlformats.org/officeDocument/2006/relationships/hyperlink" Target="http://www.sovavsiti.cz/kontrast/" TargetMode="External"/><Relationship Id="rId40" Type="http://schemas.openxmlformats.org/officeDocument/2006/relationships/hyperlink" Target="http:///h"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 TargetMode="External"/><Relationship Id="rId23" Type="http://schemas.openxmlformats.org/officeDocument/2006/relationships/hyperlink" Target="http:///h" TargetMode="External"/><Relationship Id="rId28" Type="http://schemas.openxmlformats.org/officeDocument/2006/relationships/hyperlink" Target="http:///h" TargetMode="External"/><Relationship Id="rId36" Type="http://schemas.openxmlformats.org/officeDocument/2006/relationships/hyperlink" Target="http:///h" TargetMode="External"/><Relationship Id="rId10" Type="http://schemas.openxmlformats.org/officeDocument/2006/relationships/hyperlink" Target="http://www.psst.cz/samomluva/examples/barvyproxhtml.html" TargetMode="External"/><Relationship Id="rId19" Type="http://schemas.openxmlformats.org/officeDocument/2006/relationships/hyperlink" Target="http:///h" TargetMode="External"/><Relationship Id="rId31" Type="http://schemas.openxmlformats.org/officeDocument/2006/relationships/hyperlink" Target="http:///h" TargetMode="External"/><Relationship Id="rId44" Type="http://schemas.openxmlformats.org/officeDocument/2006/relationships/hyperlink" Target="http://search.ebscohost.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online.sagepub.com" TargetMode="External"/><Relationship Id="rId22" Type="http://schemas.openxmlformats.org/officeDocument/2006/relationships/hyperlink" Target="http:///h" TargetMode="External"/><Relationship Id="rId27" Type="http://schemas.openxmlformats.org/officeDocument/2006/relationships/hyperlink" Target="http:///h" TargetMode="External"/><Relationship Id="rId30" Type="http://schemas.openxmlformats.org/officeDocument/2006/relationships/hyperlink" Target="http:///h" TargetMode="External"/><Relationship Id="rId35" Type="http://schemas.openxmlformats.org/officeDocument/2006/relationships/hyperlink" Target="http:///h" TargetMode="External"/><Relationship Id="rId43" Type="http://schemas.openxmlformats.org/officeDocument/2006/relationships/hyperlink" Target="http:///h" TargetMode="External"/><Relationship Id="rId48"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2B68-EA12-491F-922A-2943D6B2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4658</Words>
  <Characters>27485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Uzivatel</cp:lastModifiedBy>
  <cp:revision>63</cp:revision>
  <dcterms:created xsi:type="dcterms:W3CDTF">2012-11-11T18:35:00Z</dcterms:created>
  <dcterms:modified xsi:type="dcterms:W3CDTF">2012-11-18T16:03:00Z</dcterms:modified>
</cp:coreProperties>
</file>