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C09" w:rsidRDefault="000F7C09" w:rsidP="000F7C09">
      <w:pPr>
        <w:ind w:right="-810"/>
      </w:pPr>
      <w:r>
        <w:rPr>
          <w:noProof/>
          <w:lang w:eastAsia="en-US"/>
        </w:rPr>
        <w:drawing>
          <wp:inline distT="0" distB="0" distL="0" distR="0" wp14:anchorId="45AB44C6" wp14:editId="567A3CFD">
            <wp:extent cx="5483860" cy="8424962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510" cy="842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09" w:rsidRDefault="000F7C09" w:rsidP="000F7C09">
      <w:pPr>
        <w:ind w:right="-810"/>
      </w:pPr>
      <w:r w:rsidRPr="00503561">
        <w:rPr>
          <w:i/>
        </w:rPr>
        <w:t>Gentlemen’s Quarterly</w:t>
      </w:r>
      <w:r>
        <w:t xml:space="preserve"> (</w:t>
      </w:r>
      <w:r w:rsidRPr="00503561">
        <w:rPr>
          <w:i/>
        </w:rPr>
        <w:t>GQ</w:t>
      </w:r>
      <w:r>
        <w:t>), September 2014</w:t>
      </w:r>
    </w:p>
    <w:p w:rsidR="000F7C09" w:rsidRDefault="000F7C09" w:rsidP="000F7C09">
      <w:pPr>
        <w:ind w:right="-810"/>
      </w:pPr>
      <w:r>
        <w:t xml:space="preserve">Copy reads: “The uniform of rebellion and conformity.  </w:t>
      </w:r>
      <w:proofErr w:type="gramStart"/>
      <w:r>
        <w:t>Dress Normal.”</w:t>
      </w:r>
      <w:proofErr w:type="gramEnd"/>
    </w:p>
    <w:p w:rsidR="00502B95" w:rsidRDefault="00502B95">
      <w:bookmarkStart w:id="0" w:name="_GoBack"/>
      <w:bookmarkEnd w:id="0"/>
    </w:p>
    <w:sectPr w:rsidR="00502B95" w:rsidSect="000F7C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09"/>
    <w:rsid w:val="000F7C09"/>
    <w:rsid w:val="0050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C09"/>
    <w:pPr>
      <w:spacing w:after="0" w:line="240" w:lineRule="auto"/>
    </w:pPr>
    <w:rPr>
      <w:rFonts w:ascii="Cambria" w:eastAsia="Cambria" w:hAnsi="Cambria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C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C09"/>
    <w:rPr>
      <w:rFonts w:ascii="Tahoma" w:eastAsia="Cambri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C09"/>
    <w:pPr>
      <w:spacing w:after="0" w:line="240" w:lineRule="auto"/>
    </w:pPr>
    <w:rPr>
      <w:rFonts w:ascii="Cambria" w:eastAsia="Cambria" w:hAnsi="Cambria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C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C09"/>
    <w:rPr>
      <w:rFonts w:ascii="Tahoma" w:eastAsia="Cambri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CIKT FSS MU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Paule Retzinger</dc:creator>
  <cp:lastModifiedBy>Jean Paule Retzinger</cp:lastModifiedBy>
  <cp:revision>1</cp:revision>
  <dcterms:created xsi:type="dcterms:W3CDTF">2015-12-11T13:54:00Z</dcterms:created>
  <dcterms:modified xsi:type="dcterms:W3CDTF">2015-12-11T13:55:00Z</dcterms:modified>
</cp:coreProperties>
</file>