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9B" w:rsidRPr="00790D9B" w:rsidRDefault="00790D9B" w:rsidP="00790D9B">
      <w:pPr>
        <w:spacing w:before="100" w:beforeAutospacing="1" w:after="100" w:afterAutospacing="1" w:line="240" w:lineRule="auto"/>
        <w:textAlignment w:val="baseline"/>
        <w:outlineLvl w:val="0"/>
        <w:rPr>
          <w:rFonts w:ascii="Georgia" w:eastAsia="Times New Roman" w:hAnsi="Georgia" w:cs="Times New Roman"/>
          <w:b/>
          <w:bCs/>
          <w:i/>
          <w:iCs/>
          <w:color w:val="121212"/>
          <w:kern w:val="36"/>
          <w:sz w:val="48"/>
          <w:szCs w:val="48"/>
        </w:rPr>
      </w:pPr>
      <w:r w:rsidRPr="00790D9B">
        <w:rPr>
          <w:rFonts w:ascii="Georgia" w:eastAsia="Times New Roman" w:hAnsi="Georgia" w:cs="Times New Roman"/>
          <w:b/>
          <w:bCs/>
          <w:i/>
          <w:iCs/>
          <w:color w:val="121212"/>
          <w:kern w:val="36"/>
          <w:sz w:val="48"/>
          <w:szCs w:val="48"/>
          <w:bdr w:val="none" w:sz="0" w:space="0" w:color="auto" w:frame="1"/>
        </w:rPr>
        <w:t>Justice Dept. Accuses Russians of Interfering in Midterm Elections</w:t>
      </w:r>
    </w:p>
    <w:p w:rsidR="00790D9B" w:rsidRPr="00790D9B" w:rsidRDefault="000007FE" w:rsidP="00790D9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I</w:t>
      </w:r>
      <w:bookmarkStart w:id="0" w:name="_GoBack"/>
      <w:bookmarkEnd w:id="0"/>
      <w:r w:rsidR="00790D9B" w:rsidRPr="00790D9B">
        <w:rPr>
          <w:rFonts w:ascii="Times New Roman" w:eastAsia="Times New Roman" w:hAnsi="Times New Roman" w:cs="Times New Roman"/>
          <w:noProof/>
          <w:sz w:val="24"/>
          <w:szCs w:val="24"/>
        </w:rPr>
        <w:drawing>
          <wp:inline distT="0" distB="0" distL="0" distR="0" wp14:anchorId="6BF768BE" wp14:editId="4C5AE3AF">
            <wp:extent cx="5715000" cy="3810000"/>
            <wp:effectExtent l="0" t="0" r="0" b="0"/>
            <wp:docPr id="7" name="Picture 7" descr="https://static01.nyt.com/images/2018/10/20/us/politics/20dc-interference/merlin_143671296_2e41d214-c0e2-42ac-a659-0c78190f3dbd-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01.nyt.com/images/2018/10/20/us/politics/20dc-interference/merlin_143671296_2e41d214-c0e2-42ac-a659-0c78190f3dbd-articleLarge.jpg?quality=75&amp;auto=webp&amp;disable=up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790D9B" w:rsidRPr="00790D9B" w:rsidRDefault="00790D9B" w:rsidP="00790D9B">
      <w:pPr>
        <w:spacing w:after="0" w:line="240" w:lineRule="auto"/>
        <w:rPr>
          <w:rFonts w:ascii="Times New Roman" w:eastAsia="Times New Roman" w:hAnsi="Times New Roman" w:cs="Times New Roman"/>
          <w:sz w:val="20"/>
          <w:szCs w:val="20"/>
        </w:rPr>
      </w:pPr>
      <w:r w:rsidRPr="00790D9B">
        <w:rPr>
          <w:rFonts w:ascii="Georgia" w:eastAsia="Times New Roman" w:hAnsi="Georgia" w:cs="Times New Roman"/>
          <w:sz w:val="20"/>
          <w:szCs w:val="20"/>
          <w:bdr w:val="none" w:sz="0" w:space="0" w:color="auto" w:frame="1"/>
        </w:rPr>
        <w:t xml:space="preserve">A Russian woman </w:t>
      </w:r>
      <w:proofErr w:type="gramStart"/>
      <w:r w:rsidRPr="00790D9B">
        <w:rPr>
          <w:rFonts w:ascii="Georgia" w:eastAsia="Times New Roman" w:hAnsi="Georgia" w:cs="Times New Roman"/>
          <w:sz w:val="20"/>
          <w:szCs w:val="20"/>
          <w:bdr w:val="none" w:sz="0" w:space="0" w:color="auto" w:frame="1"/>
        </w:rPr>
        <w:t>was charged</w:t>
      </w:r>
      <w:proofErr w:type="gramEnd"/>
      <w:r w:rsidRPr="00790D9B">
        <w:rPr>
          <w:rFonts w:ascii="Georgia" w:eastAsia="Times New Roman" w:hAnsi="Georgia" w:cs="Times New Roman"/>
          <w:sz w:val="20"/>
          <w:szCs w:val="20"/>
          <w:bdr w:val="none" w:sz="0" w:space="0" w:color="auto" w:frame="1"/>
        </w:rPr>
        <w:t xml:space="preserve"> with trying to interfere in the midterm elections, prosecutors announced on Friday. </w:t>
      </w:r>
      <w:r w:rsidRPr="00790D9B">
        <w:rPr>
          <w:rFonts w:ascii="Georgia" w:eastAsia="Times New Roman" w:hAnsi="Georgia" w:cs="Times New Roman"/>
          <w:spacing w:val="2"/>
          <w:sz w:val="20"/>
          <w:szCs w:val="20"/>
          <w:bdr w:val="none" w:sz="0" w:space="0" w:color="auto" w:frame="1"/>
        </w:rPr>
        <w:t xml:space="preserve">Credit: Demetrius Freeman for </w:t>
      </w:r>
      <w:proofErr w:type="gramStart"/>
      <w:r w:rsidRPr="00790D9B">
        <w:rPr>
          <w:rFonts w:ascii="Georgia" w:eastAsia="Times New Roman" w:hAnsi="Georgia" w:cs="Times New Roman"/>
          <w:spacing w:val="2"/>
          <w:sz w:val="20"/>
          <w:szCs w:val="20"/>
          <w:bdr w:val="none" w:sz="0" w:space="0" w:color="auto" w:frame="1"/>
        </w:rPr>
        <w:t>The</w:t>
      </w:r>
      <w:proofErr w:type="gramEnd"/>
      <w:r w:rsidRPr="00790D9B">
        <w:rPr>
          <w:rFonts w:ascii="Georgia" w:eastAsia="Times New Roman" w:hAnsi="Georgia" w:cs="Times New Roman"/>
          <w:spacing w:val="2"/>
          <w:sz w:val="20"/>
          <w:szCs w:val="20"/>
          <w:bdr w:val="none" w:sz="0" w:space="0" w:color="auto" w:frame="1"/>
        </w:rPr>
        <w:t xml:space="preserve"> New York Times</w:t>
      </w:r>
    </w:p>
    <w:p w:rsidR="00790D9B" w:rsidRDefault="00790D9B" w:rsidP="00790D9B">
      <w:pPr>
        <w:spacing w:after="150" w:line="240" w:lineRule="auto"/>
        <w:textAlignment w:val="baseline"/>
        <w:rPr>
          <w:rFonts w:ascii="Helvetica" w:eastAsia="Times New Roman" w:hAnsi="Helvetica" w:cs="Helvetica"/>
          <w:b/>
          <w:bCs/>
          <w:color w:val="121212"/>
          <w:spacing w:val="5"/>
          <w:sz w:val="24"/>
          <w:szCs w:val="24"/>
        </w:rPr>
      </w:pPr>
    </w:p>
    <w:p w:rsidR="00790D9B" w:rsidRPr="00790D9B" w:rsidRDefault="00790D9B" w:rsidP="00790D9B">
      <w:pPr>
        <w:spacing w:after="150" w:line="240" w:lineRule="auto"/>
        <w:textAlignment w:val="baseline"/>
        <w:rPr>
          <w:rFonts w:ascii="Arial" w:eastAsia="Times New Roman" w:hAnsi="Arial" w:cs="Arial"/>
          <w:bCs/>
          <w:color w:val="121212"/>
          <w:spacing w:val="5"/>
          <w:sz w:val="24"/>
          <w:szCs w:val="24"/>
        </w:rPr>
      </w:pPr>
      <w:hyperlink r:id="rId6" w:history="1">
        <w:r w:rsidRPr="00790D9B">
          <w:rPr>
            <w:rFonts w:ascii="Helvetica" w:eastAsia="Times New Roman" w:hAnsi="Helvetica" w:cs="Helvetica"/>
            <w:bCs/>
            <w:color w:val="000000"/>
            <w:spacing w:val="5"/>
            <w:sz w:val="24"/>
            <w:szCs w:val="24"/>
            <w:bdr w:val="none" w:sz="0" w:space="0" w:color="auto" w:frame="1"/>
          </w:rPr>
          <w:t>Adam Goldman</w:t>
        </w:r>
      </w:hyperlink>
      <w:r>
        <w:rPr>
          <w:rFonts w:ascii="Helvetica" w:eastAsia="Times New Roman" w:hAnsi="Helvetica" w:cs="Helvetica"/>
          <w:bCs/>
          <w:color w:val="121212"/>
          <w:spacing w:val="5"/>
          <w:sz w:val="24"/>
          <w:szCs w:val="24"/>
        </w:rPr>
        <w:t xml:space="preserve">, </w:t>
      </w:r>
      <w:proofErr w:type="gramStart"/>
      <w:r>
        <w:rPr>
          <w:rFonts w:ascii="Old English Text MT" w:eastAsia="Times New Roman" w:hAnsi="Old English Text MT" w:cs="Helvetica"/>
          <w:b/>
          <w:bCs/>
          <w:color w:val="121212"/>
          <w:spacing w:val="5"/>
          <w:sz w:val="24"/>
          <w:szCs w:val="24"/>
        </w:rPr>
        <w:t>The</w:t>
      </w:r>
      <w:proofErr w:type="gramEnd"/>
      <w:r>
        <w:rPr>
          <w:rFonts w:ascii="Old English Text MT" w:eastAsia="Times New Roman" w:hAnsi="Old English Text MT" w:cs="Helvetica"/>
          <w:b/>
          <w:bCs/>
          <w:color w:val="121212"/>
          <w:spacing w:val="5"/>
          <w:sz w:val="24"/>
          <w:szCs w:val="24"/>
        </w:rPr>
        <w:t xml:space="preserve"> New York Times </w:t>
      </w:r>
      <w:r>
        <w:rPr>
          <w:rFonts w:ascii="Arial" w:eastAsia="Times New Roman" w:hAnsi="Arial" w:cs="Arial"/>
          <w:bCs/>
          <w:color w:val="121212"/>
          <w:spacing w:val="5"/>
          <w:sz w:val="24"/>
          <w:szCs w:val="24"/>
        </w:rPr>
        <w:t>Online Edition, October 19, 2018.</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WASHINGTON — Russians working for a close ally of President Vladimir V. Putin are engaging in an elaborate campaign of “information warfare” to interfere with the American midterm elections next month, federal prosecutors said on Friday in unsealing charges against a woman whom they labeled the project’s “chief accountant.” </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The woman, Elena </w:t>
      </w:r>
      <w:proofErr w:type="spellStart"/>
      <w:r w:rsidRPr="00790D9B">
        <w:rPr>
          <w:rFonts w:ascii="Georgia" w:eastAsia="Times New Roman" w:hAnsi="Georgia" w:cs="Times New Roman"/>
          <w:sz w:val="24"/>
          <w:szCs w:val="24"/>
        </w:rPr>
        <w:t>Alekseevna</w:t>
      </w:r>
      <w:proofErr w:type="spellEnd"/>
      <w:r w:rsidRPr="00790D9B">
        <w:rPr>
          <w:rFonts w:ascii="Georgia" w:eastAsia="Times New Roman" w:hAnsi="Georgia" w:cs="Times New Roman"/>
          <w:sz w:val="24"/>
          <w:szCs w:val="24"/>
        </w:rPr>
        <w:t xml:space="preserve">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44, of St. Petersburg, managed a multimillion-dollar budget for the effort to “sow division and discord” in the American political system, according to a criminal complaint. She bought internet domain names and Facebook and Instagram ads and spent money on building out Twitter accounts and paying to promote divisive posts on social media.</w:t>
      </w:r>
    </w:p>
    <w:p w:rsidR="00790D9B" w:rsidRPr="00790D9B" w:rsidRDefault="00790D9B" w:rsidP="00790D9B">
      <w:pPr>
        <w:spacing w:beforeAutospacing="1" w:after="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She worked for several entities owned by Yevgeny V. Prigozhin, a Russian oligarch sometimes known as “Putin’s chef” who was among 13 Russians </w:t>
      </w:r>
      <w:hyperlink r:id="rId7" w:history="1">
        <w:r w:rsidRPr="00790D9B">
          <w:rPr>
            <w:rFonts w:ascii="Georgia" w:eastAsia="Times New Roman" w:hAnsi="Georgia" w:cs="Times New Roman"/>
            <w:color w:val="326891"/>
            <w:sz w:val="24"/>
            <w:szCs w:val="24"/>
            <w:u w:val="single"/>
            <w:bdr w:val="none" w:sz="0" w:space="0" w:color="auto" w:frame="1"/>
          </w:rPr>
          <w:t>indicted in February</w:t>
        </w:r>
      </w:hyperlink>
      <w:r w:rsidRPr="00790D9B">
        <w:rPr>
          <w:rFonts w:ascii="Georgia" w:eastAsia="Times New Roman" w:hAnsi="Georgia" w:cs="Times New Roman"/>
          <w:sz w:val="24"/>
          <w:szCs w:val="24"/>
        </w:rPr>
        <w:t> by the special counsel, Robert S. Mueller III, on charges of interfering in the election two years ago.</w:t>
      </w:r>
    </w:p>
    <w:p w:rsidR="00790D9B" w:rsidRPr="00790D9B" w:rsidRDefault="00790D9B" w:rsidP="00790D9B">
      <w:pPr>
        <w:spacing w:beforeAutospacing="1" w:after="0" w:afterAutospacing="1" w:line="240" w:lineRule="auto"/>
        <w:textAlignment w:val="baseline"/>
        <w:rPr>
          <w:rFonts w:ascii="Georgia" w:eastAsia="Times New Roman" w:hAnsi="Georgia" w:cs="Times New Roman"/>
          <w:sz w:val="24"/>
          <w:szCs w:val="24"/>
        </w:rPr>
      </w:pPr>
      <w:r w:rsidRPr="00790D9B">
        <w:rPr>
          <w:rFonts w:ascii="inherit" w:eastAsia="Times New Roman" w:hAnsi="inherit" w:cs="Times New Roman"/>
          <w:i/>
          <w:iCs/>
          <w:sz w:val="24"/>
          <w:szCs w:val="24"/>
          <w:bdr w:val="none" w:sz="0" w:space="0" w:color="auto" w:frame="1"/>
        </w:rPr>
        <w:t>[</w:t>
      </w:r>
      <w:hyperlink r:id="rId8" w:anchor="page=1" w:tgtFrame="_blank" w:history="1">
        <w:r w:rsidRPr="00790D9B">
          <w:rPr>
            <w:rFonts w:ascii="inherit" w:eastAsia="Times New Roman" w:hAnsi="inherit" w:cs="Times New Roman"/>
            <w:i/>
            <w:iCs/>
            <w:color w:val="326891"/>
            <w:sz w:val="24"/>
            <w:szCs w:val="24"/>
            <w:u w:val="single"/>
            <w:bdr w:val="none" w:sz="0" w:space="0" w:color="auto" w:frame="1"/>
          </w:rPr>
          <w:t xml:space="preserve">Read the complaint against Elena </w:t>
        </w:r>
        <w:proofErr w:type="spellStart"/>
        <w:r w:rsidRPr="00790D9B">
          <w:rPr>
            <w:rFonts w:ascii="inherit" w:eastAsia="Times New Roman" w:hAnsi="inherit" w:cs="Times New Roman"/>
            <w:i/>
            <w:iCs/>
            <w:color w:val="326891"/>
            <w:sz w:val="24"/>
            <w:szCs w:val="24"/>
            <w:u w:val="single"/>
            <w:bdr w:val="none" w:sz="0" w:space="0" w:color="auto" w:frame="1"/>
          </w:rPr>
          <w:t>Khusyaynova</w:t>
        </w:r>
        <w:proofErr w:type="spellEnd"/>
      </w:hyperlink>
      <w:r w:rsidRPr="00790D9B">
        <w:rPr>
          <w:rFonts w:ascii="inherit" w:eastAsia="Times New Roman" w:hAnsi="inherit" w:cs="Times New Roman"/>
          <w:i/>
          <w:iCs/>
          <w:sz w:val="24"/>
          <w:szCs w:val="24"/>
          <w:bdr w:val="none" w:sz="0" w:space="0" w:color="auto" w:frame="1"/>
        </w:rPr>
        <w:t>.]</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lastRenderedPageBreak/>
        <w:t>The operation detailed in the complaint was the latest evidence that Mr. Putin had brushed off a broad Western campaign aimed at deterring Russian intrusions in Europe and the United States. In addition to </w:t>
      </w:r>
      <w:hyperlink r:id="rId9" w:history="1">
        <w:r w:rsidRPr="00790D9B">
          <w:rPr>
            <w:rFonts w:ascii="Georgia" w:eastAsia="Times New Roman" w:hAnsi="Georgia" w:cs="Times New Roman"/>
            <w:color w:val="326891"/>
            <w:sz w:val="24"/>
            <w:szCs w:val="24"/>
            <w:u w:val="single"/>
            <w:bdr w:val="none" w:sz="0" w:space="0" w:color="auto" w:frame="1"/>
          </w:rPr>
          <w:t>numerous Justice Department prosecutions</w:t>
        </w:r>
      </w:hyperlink>
      <w:r w:rsidRPr="00790D9B">
        <w:rPr>
          <w:rFonts w:ascii="Georgia" w:eastAsia="Times New Roman" w:hAnsi="Georgia" w:cs="Times New Roman"/>
          <w:sz w:val="24"/>
          <w:szCs w:val="24"/>
        </w:rPr>
        <w:t> of Russians for election interference and other covert operations, the United States and its allies have imposed sanctions on prominent Russians and kicked out dozens of Russian diplomats after </w:t>
      </w:r>
      <w:hyperlink r:id="rId10" w:history="1">
        <w:r w:rsidRPr="00790D9B">
          <w:rPr>
            <w:rFonts w:ascii="Georgia" w:eastAsia="Times New Roman" w:hAnsi="Georgia" w:cs="Times New Roman"/>
            <w:color w:val="326891"/>
            <w:sz w:val="24"/>
            <w:szCs w:val="24"/>
            <w:u w:val="single"/>
            <w:bdr w:val="none" w:sz="0" w:space="0" w:color="auto" w:frame="1"/>
          </w:rPr>
          <w:t>the poisoning in March of a former Kremlin spy</w:t>
        </w:r>
      </w:hyperlink>
      <w:r w:rsidRPr="00790D9B">
        <w:rPr>
          <w:rFonts w:ascii="Georgia" w:eastAsia="Times New Roman" w:hAnsi="Georgia" w:cs="Times New Roman"/>
          <w:sz w:val="24"/>
          <w:szCs w:val="24"/>
        </w:rPr>
        <w:t xml:space="preserve"> in Britain. Ms. </w:t>
      </w:r>
      <w:proofErr w:type="spellStart"/>
      <w:r w:rsidRPr="00790D9B">
        <w:rPr>
          <w:rFonts w:ascii="Georgia" w:eastAsia="Times New Roman" w:hAnsi="Georgia" w:cs="Times New Roman"/>
          <w:sz w:val="24"/>
          <w:szCs w:val="24"/>
        </w:rPr>
        <w:t>Khusyaynova’s</w:t>
      </w:r>
      <w:proofErr w:type="spellEnd"/>
      <w:r w:rsidRPr="00790D9B">
        <w:rPr>
          <w:rFonts w:ascii="Georgia" w:eastAsia="Times New Roman" w:hAnsi="Georgia" w:cs="Times New Roman"/>
          <w:sz w:val="24"/>
          <w:szCs w:val="24"/>
        </w:rPr>
        <w:t xml:space="preserve"> operation, prosecutors said, continued through it all.</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As in 2016 — when American intelligence agencies assessed that Russia was trying to bolster the campaign of Donald J. Trump — the conspirators seized on divisions in American politics, prosecutors said in describing a </w:t>
      </w:r>
      <w:proofErr w:type="spellStart"/>
      <w:r w:rsidRPr="00790D9B">
        <w:rPr>
          <w:rFonts w:ascii="Georgia" w:eastAsia="Times New Roman" w:hAnsi="Georgia" w:cs="Times New Roman"/>
          <w:sz w:val="24"/>
          <w:szCs w:val="24"/>
        </w:rPr>
        <w:t>yearslong</w:t>
      </w:r>
      <w:proofErr w:type="spellEnd"/>
      <w:r w:rsidRPr="00790D9B">
        <w:rPr>
          <w:rFonts w:ascii="Georgia" w:eastAsia="Times New Roman" w:hAnsi="Georgia" w:cs="Times New Roman"/>
          <w:sz w:val="24"/>
          <w:szCs w:val="24"/>
        </w:rPr>
        <w:t xml:space="preserve"> effort called Project </w:t>
      </w:r>
      <w:proofErr w:type="spellStart"/>
      <w:r w:rsidRPr="00790D9B">
        <w:rPr>
          <w:rFonts w:ascii="Georgia" w:eastAsia="Times New Roman" w:hAnsi="Georgia" w:cs="Times New Roman"/>
          <w:sz w:val="24"/>
          <w:szCs w:val="24"/>
        </w:rPr>
        <w:t>Lakhta</w:t>
      </w:r>
      <w:proofErr w:type="spellEnd"/>
      <w:r w:rsidRPr="00790D9B">
        <w:rPr>
          <w:rFonts w:ascii="Georgia" w:eastAsia="Times New Roman" w:hAnsi="Georgia" w:cs="Times New Roman"/>
          <w:sz w:val="24"/>
          <w:szCs w:val="24"/>
        </w:rPr>
        <w:t xml:space="preserve">. This year, the trolls wrote posts touching on immigration, guns, race relations, women and even the debate over the protests by National Football League players during the national anthem. Since April 2014, prosecutors said, Ms.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xml:space="preserve"> acted as the chief accountant for the project.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proofErr w:type="gramStart"/>
      <w:r w:rsidRPr="00790D9B">
        <w:rPr>
          <w:rFonts w:ascii="Georgia" w:eastAsia="Times New Roman" w:hAnsi="Georgia" w:cs="Times New Roman"/>
          <w:sz w:val="24"/>
          <w:szCs w:val="24"/>
        </w:rPr>
        <w:t>But</w:t>
      </w:r>
      <w:proofErr w:type="gramEnd"/>
      <w:r w:rsidRPr="00790D9B">
        <w:rPr>
          <w:rFonts w:ascii="Georgia" w:eastAsia="Times New Roman" w:hAnsi="Georgia" w:cs="Times New Roman"/>
          <w:sz w:val="24"/>
          <w:szCs w:val="24"/>
        </w:rPr>
        <w:t xml:space="preserve"> this time, prosecutors said the operatives appeared beholden to no particular candidate. Russia’s trolls did not limit themselves to either a liberal </w:t>
      </w:r>
      <w:proofErr w:type="gramStart"/>
      <w:r w:rsidRPr="00790D9B">
        <w:rPr>
          <w:rFonts w:ascii="Georgia" w:eastAsia="Times New Roman" w:hAnsi="Georgia" w:cs="Times New Roman"/>
          <w:sz w:val="24"/>
          <w:szCs w:val="24"/>
        </w:rPr>
        <w:t>or conservative</w:t>
      </w:r>
      <w:proofErr w:type="gramEnd"/>
      <w:r w:rsidRPr="00790D9B">
        <w:rPr>
          <w:rFonts w:ascii="Georgia" w:eastAsia="Times New Roman" w:hAnsi="Georgia" w:cs="Times New Roman"/>
          <w:sz w:val="24"/>
          <w:szCs w:val="24"/>
        </w:rPr>
        <w:t xml:space="preserve"> position, according to the complaint. They often wrote from diverging viewpoints on the same issue.</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“The conspiracy has a strategic goal, which continues to this day, to sow division and discord in the U.S. political system,” David Holt, an F.B.I. special agent, wrote in an affidavit.</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Prosecutors in Virginia, not Mr. Mueller’s team, charged Ms.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xml:space="preserve"> of conspiring to defraud the United States. </w:t>
      </w:r>
      <w:proofErr w:type="gramStart"/>
      <w:r w:rsidRPr="00790D9B">
        <w:rPr>
          <w:rFonts w:ascii="Georgia" w:eastAsia="Times New Roman" w:hAnsi="Georgia" w:cs="Times New Roman"/>
          <w:sz w:val="24"/>
          <w:szCs w:val="24"/>
        </w:rPr>
        <w:t>But</w:t>
      </w:r>
      <w:proofErr w:type="gramEnd"/>
      <w:r w:rsidRPr="00790D9B">
        <w:rPr>
          <w:rFonts w:ascii="Georgia" w:eastAsia="Times New Roman" w:hAnsi="Georgia" w:cs="Times New Roman"/>
          <w:sz w:val="24"/>
          <w:szCs w:val="24"/>
        </w:rPr>
        <w:t xml:space="preserve"> those accusations appear to build on the special counsel’s earlier indictment, which also identified companies controlled by Mr. Prigozhin that were named again in the new complaint.</w:t>
      </w:r>
    </w:p>
    <w:p w:rsidR="00790D9B" w:rsidRPr="00790D9B" w:rsidRDefault="00790D9B" w:rsidP="00790D9B">
      <w:pPr>
        <w:spacing w:after="0" w:line="240" w:lineRule="auto"/>
        <w:textAlignment w:val="baseline"/>
        <w:rPr>
          <w:rFonts w:ascii="Times New Roman" w:eastAsia="Times New Roman" w:hAnsi="Times New Roman" w:cs="Times New Roman"/>
          <w:sz w:val="24"/>
          <w:szCs w:val="24"/>
        </w:rPr>
      </w:pPr>
    </w:p>
    <w:p w:rsid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One of the companies, Concord Management and Consulting, has fought the special counsel’s charges in court, demanding that the government demonstrate it willfully violated the law. Friday’s criminal complaint, with its detailed descriptions of the conspiracy continuing for months after February’s indictment, appears to do just that.</w:t>
      </w:r>
    </w:p>
    <w:p w:rsidR="00790D9B" w:rsidRPr="00790D9B" w:rsidRDefault="00790D9B" w:rsidP="00790D9B">
      <w:pPr>
        <w:spacing w:after="0" w:line="240" w:lineRule="auto"/>
        <w:textAlignment w:val="baseline"/>
        <w:rPr>
          <w:rFonts w:ascii="Georgia" w:eastAsia="Times New Roman" w:hAnsi="Georgia" w:cs="Times New Roman"/>
          <w:sz w:val="24"/>
          <w:szCs w:val="24"/>
        </w:rPr>
      </w:pPr>
    </w:p>
    <w:p w:rsidR="00790D9B" w:rsidRPr="00790D9B" w:rsidRDefault="00790D9B" w:rsidP="00790D9B">
      <w:pPr>
        <w:spacing w:after="0" w:line="240" w:lineRule="auto"/>
        <w:textAlignment w:val="baseline"/>
        <w:rPr>
          <w:rFonts w:ascii="Times New Roman" w:eastAsia="Times New Roman" w:hAnsi="Times New Roman" w:cs="Times New Roman"/>
          <w:sz w:val="24"/>
          <w:szCs w:val="24"/>
        </w:rPr>
      </w:pPr>
      <w:r w:rsidRPr="00790D9B">
        <w:rPr>
          <w:rFonts w:ascii="Times New Roman" w:eastAsia="Times New Roman" w:hAnsi="Times New Roman" w:cs="Times New Roman"/>
          <w:noProof/>
          <w:sz w:val="24"/>
          <w:szCs w:val="24"/>
        </w:rPr>
        <w:drawing>
          <wp:inline distT="0" distB="0" distL="0" distR="0" wp14:anchorId="143724EB" wp14:editId="374AF012">
            <wp:extent cx="3085467" cy="2594610"/>
            <wp:effectExtent l="0" t="0" r="635" b="0"/>
            <wp:docPr id="11" name="Picture 11" descr="https://static01.nyt.com/images/2018/10/20/us/politics/20dc-interference-p1/merlin_145537932_f8d8a4d0-2dea-48a5-b970-b843f877aa87-popup.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01.nyt.com/images/2018/10/20/us/politics/20dc-interference-p1/merlin_145537932_f8d8a4d0-2dea-48a5-b970-b843f877aa87-popup.jpg?quality=75&amp;auto=webp&amp;disable=upsc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081" cy="2630445"/>
                    </a:xfrm>
                    <a:prstGeom prst="rect">
                      <a:avLst/>
                    </a:prstGeom>
                    <a:noFill/>
                    <a:ln>
                      <a:noFill/>
                    </a:ln>
                  </pic:spPr>
                </pic:pic>
              </a:graphicData>
            </a:graphic>
          </wp:inline>
        </w:drawing>
      </w:r>
    </w:p>
    <w:p w:rsidR="00790D9B" w:rsidRPr="00790D9B" w:rsidRDefault="00790D9B" w:rsidP="00790D9B">
      <w:pPr>
        <w:spacing w:after="0" w:line="240" w:lineRule="auto"/>
        <w:rPr>
          <w:rFonts w:ascii="Times New Roman" w:eastAsia="Times New Roman" w:hAnsi="Times New Roman" w:cs="Times New Roman"/>
          <w:sz w:val="20"/>
          <w:szCs w:val="20"/>
        </w:rPr>
      </w:pPr>
      <w:r w:rsidRPr="00790D9B">
        <w:rPr>
          <w:rFonts w:ascii="Georgia" w:eastAsia="Times New Roman" w:hAnsi="Georgia" w:cs="Times New Roman"/>
          <w:sz w:val="20"/>
          <w:szCs w:val="20"/>
          <w:bdr w:val="none" w:sz="0" w:space="0" w:color="auto" w:frame="1"/>
        </w:rPr>
        <w:t>An image provided by the Justice Department shows a social media post used in the influence campaign.</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lastRenderedPageBreak/>
        <w:t xml:space="preserve">Earlier Russian influence campaigns stood out for their clumsiness — Facebook posts from the Internet Research Agency, another arm of Project </w:t>
      </w:r>
      <w:proofErr w:type="spellStart"/>
      <w:r w:rsidRPr="00790D9B">
        <w:rPr>
          <w:rFonts w:ascii="Georgia" w:eastAsia="Times New Roman" w:hAnsi="Georgia" w:cs="Times New Roman"/>
          <w:sz w:val="24"/>
          <w:szCs w:val="24"/>
        </w:rPr>
        <w:t>Lakhta</w:t>
      </w:r>
      <w:proofErr w:type="spellEnd"/>
      <w:r w:rsidRPr="00790D9B">
        <w:rPr>
          <w:rFonts w:ascii="Georgia" w:eastAsia="Times New Roman" w:hAnsi="Georgia" w:cs="Times New Roman"/>
          <w:sz w:val="24"/>
          <w:szCs w:val="24"/>
        </w:rPr>
        <w:t xml:space="preserve"> that conducted Russia’s social media disruption campaign in 2016, often contained broken English and off-topic cultural references.</w:t>
      </w:r>
    </w:p>
    <w:p w:rsidR="00790D9B" w:rsidRPr="00790D9B" w:rsidRDefault="00790D9B" w:rsidP="00790D9B">
      <w:pPr>
        <w:spacing w:beforeAutospacing="1" w:after="0" w:afterAutospacing="1" w:line="240" w:lineRule="auto"/>
        <w:textAlignment w:val="baseline"/>
        <w:rPr>
          <w:rFonts w:ascii="Georgia" w:eastAsia="Times New Roman" w:hAnsi="Georgia" w:cs="Times New Roman"/>
          <w:sz w:val="24"/>
          <w:szCs w:val="24"/>
        </w:rPr>
      </w:pPr>
      <w:proofErr w:type="gramStart"/>
      <w:r w:rsidRPr="00790D9B">
        <w:rPr>
          <w:rFonts w:ascii="Georgia" w:eastAsia="Times New Roman" w:hAnsi="Georgia" w:cs="Times New Roman"/>
          <w:sz w:val="24"/>
          <w:szCs w:val="24"/>
        </w:rPr>
        <w:t>But</w:t>
      </w:r>
      <w:proofErr w:type="gramEnd"/>
      <w:r w:rsidRPr="00790D9B">
        <w:rPr>
          <w:rFonts w:ascii="Georgia" w:eastAsia="Times New Roman" w:hAnsi="Georgia" w:cs="Times New Roman"/>
          <w:sz w:val="24"/>
          <w:szCs w:val="24"/>
        </w:rPr>
        <w:t xml:space="preserve"> the new operations appear to have been </w:t>
      </w:r>
      <w:hyperlink r:id="rId12" w:history="1">
        <w:r w:rsidRPr="00790D9B">
          <w:rPr>
            <w:rFonts w:ascii="Georgia" w:eastAsia="Times New Roman" w:hAnsi="Georgia" w:cs="Times New Roman"/>
            <w:color w:val="326891"/>
            <w:sz w:val="24"/>
            <w:szCs w:val="24"/>
            <w:u w:val="single"/>
            <w:bdr w:val="none" w:sz="0" w:space="0" w:color="auto" w:frame="1"/>
          </w:rPr>
          <w:t>more sophisticated</w:t>
        </w:r>
      </w:hyperlink>
      <w:r w:rsidRPr="00790D9B">
        <w:rPr>
          <w:rFonts w:ascii="Georgia" w:eastAsia="Times New Roman" w:hAnsi="Georgia" w:cs="Times New Roman"/>
          <w:sz w:val="24"/>
          <w:szCs w:val="24"/>
        </w:rPr>
        <w:t xml:space="preserve">, with smoother messaging and a better command of American political discourse that allowed for more precisely targeted campaigns. Operatives instructed their colleagues to frame posts about former Senator John McCain, Republican of Arizona, who tangled frequently with Mr. Trump before he died in August, as an “anti-Trump geezer.” Speaker Paul D. Ryan, they said, </w:t>
      </w:r>
      <w:proofErr w:type="gramStart"/>
      <w:r w:rsidRPr="00790D9B">
        <w:rPr>
          <w:rFonts w:ascii="Georgia" w:eastAsia="Times New Roman" w:hAnsi="Georgia" w:cs="Times New Roman"/>
          <w:sz w:val="24"/>
          <w:szCs w:val="24"/>
        </w:rPr>
        <w:t>should be described</w:t>
      </w:r>
      <w:proofErr w:type="gramEnd"/>
      <w:r w:rsidRPr="00790D9B">
        <w:rPr>
          <w:rFonts w:ascii="Georgia" w:eastAsia="Times New Roman" w:hAnsi="Georgia" w:cs="Times New Roman"/>
          <w:sz w:val="24"/>
          <w:szCs w:val="24"/>
        </w:rPr>
        <w:t xml:space="preserve"> as “an absolute nobody.”</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Operatives were instructed to attack Republicans who failed to sufficiently champion the construction of the border wall that Mr. Trump has sought; to stress the need for strict voter identification laws, especially in “blue states”; and to highlight “scandals that took place when Mueller headed the F.B.I.” in an attempt to discredit the special counsel’s investigation.</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Acknowledging the time difference between Russia and the United States, one conspirator advised the others to post in the morning to attract liberal audiences during the American evening — “L.G.B.T. groups are often active at night,” the operative wrote — and to seek out conservatives awake in the morning by posting just before they left work for the day.</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They also developed strategies for blending in to partisan American audiences. “If you write posts in a liberal group … you must not use Breitbart titles,” read one message sent to the Russian group, referring to the conservative American news site. “On the contrary, if you write posts in a conservative group, do not use Washington Post or </w:t>
      </w:r>
      <w:proofErr w:type="spellStart"/>
      <w:r w:rsidRPr="00790D9B">
        <w:rPr>
          <w:rFonts w:ascii="Georgia" w:eastAsia="Times New Roman" w:hAnsi="Georgia" w:cs="Times New Roman"/>
          <w:sz w:val="24"/>
          <w:szCs w:val="24"/>
        </w:rPr>
        <w:t>BuzzFeed’s</w:t>
      </w:r>
      <w:proofErr w:type="spellEnd"/>
      <w:r w:rsidRPr="00790D9B">
        <w:rPr>
          <w:rFonts w:ascii="Georgia" w:eastAsia="Times New Roman" w:hAnsi="Georgia" w:cs="Times New Roman"/>
          <w:sz w:val="24"/>
          <w:szCs w:val="24"/>
        </w:rPr>
        <w:t xml:space="preserve"> titles.”</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The group also gave suggestions, some of them racist, for reaching specific affinity groups. One member suggested keeping posts simple when they were aimed at lesbian, gay, bisexual and transgender groups of color, writing that “colored L.G.B.T. are less sophisticated than white; therefore, complicated phrases and messages do not work.”</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Framing suggestions often accompanied news stories shared by the group’s members, according to the complaint. One story, originally posted by the conservative news site World Net Daily, </w:t>
      </w:r>
      <w:proofErr w:type="gramStart"/>
      <w:r w:rsidRPr="00790D9B">
        <w:rPr>
          <w:rFonts w:ascii="Georgia" w:eastAsia="Times New Roman" w:hAnsi="Georgia" w:cs="Times New Roman"/>
          <w:sz w:val="24"/>
          <w:szCs w:val="24"/>
        </w:rPr>
        <w:t>was titled</w:t>
      </w:r>
      <w:proofErr w:type="gramEnd"/>
      <w:r w:rsidRPr="00790D9B">
        <w:rPr>
          <w:rFonts w:ascii="Georgia" w:eastAsia="Times New Roman" w:hAnsi="Georgia" w:cs="Times New Roman"/>
          <w:sz w:val="24"/>
          <w:szCs w:val="24"/>
        </w:rPr>
        <w:t xml:space="preserve"> “The 8 Dirtiest Scandals of Robert Mueller No One Is Talking About.” When instructing a group member to share the story on social media, an unnamed member of the Russian group urged colleagues to “emphasize that the work of this commission is damaging to the country and is aimed to declare impeachment of Trump,” according to the complaint.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Much of the social media content included in the complaint was </w:t>
      </w:r>
      <w:proofErr w:type="gramStart"/>
      <w:r w:rsidRPr="00790D9B">
        <w:rPr>
          <w:rFonts w:ascii="Georgia" w:eastAsia="Times New Roman" w:hAnsi="Georgia" w:cs="Times New Roman"/>
          <w:sz w:val="24"/>
          <w:szCs w:val="24"/>
        </w:rPr>
        <w:t>fairly standard</w:t>
      </w:r>
      <w:proofErr w:type="gramEnd"/>
      <w:r w:rsidRPr="00790D9B">
        <w:rPr>
          <w:rFonts w:ascii="Georgia" w:eastAsia="Times New Roman" w:hAnsi="Georgia" w:cs="Times New Roman"/>
          <w:sz w:val="24"/>
          <w:szCs w:val="24"/>
        </w:rPr>
        <w:t xml:space="preserve"> fodder for partisan Facebook pages. In 2017, a fake Facebook account called Bertha Malone </w:t>
      </w:r>
      <w:proofErr w:type="gramStart"/>
      <w:r w:rsidRPr="00790D9B">
        <w:rPr>
          <w:rFonts w:ascii="Georgia" w:eastAsia="Times New Roman" w:hAnsi="Georgia" w:cs="Times New Roman"/>
          <w:sz w:val="24"/>
          <w:szCs w:val="24"/>
        </w:rPr>
        <w:t>was used</w:t>
      </w:r>
      <w:proofErr w:type="gramEnd"/>
      <w:r w:rsidRPr="00790D9B">
        <w:rPr>
          <w:rFonts w:ascii="Georgia" w:eastAsia="Times New Roman" w:hAnsi="Georgia" w:cs="Times New Roman"/>
          <w:sz w:val="24"/>
          <w:szCs w:val="24"/>
        </w:rPr>
        <w:t xml:space="preserve"> by the Russians to post an image falsely claiming that former President Obama had ties to the Muslim Brotherhood. More than one million people saw the account, according to the complaint.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lastRenderedPageBreak/>
        <w:t xml:space="preserve">Another 2017 post, by a fake account called </w:t>
      </w:r>
      <w:proofErr w:type="spellStart"/>
      <w:r w:rsidRPr="00790D9B">
        <w:rPr>
          <w:rFonts w:ascii="Georgia" w:eastAsia="Times New Roman" w:hAnsi="Georgia" w:cs="Times New Roman"/>
          <w:sz w:val="24"/>
          <w:szCs w:val="24"/>
        </w:rPr>
        <w:t>Rachell</w:t>
      </w:r>
      <w:proofErr w:type="spellEnd"/>
      <w:r w:rsidRPr="00790D9B">
        <w:rPr>
          <w:rFonts w:ascii="Georgia" w:eastAsia="Times New Roman" w:hAnsi="Georgia" w:cs="Times New Roman"/>
          <w:sz w:val="24"/>
          <w:szCs w:val="24"/>
        </w:rPr>
        <w:t xml:space="preserve"> Edison, </w:t>
      </w:r>
      <w:proofErr w:type="gramStart"/>
      <w:r w:rsidRPr="00790D9B">
        <w:rPr>
          <w:rFonts w:ascii="Georgia" w:eastAsia="Times New Roman" w:hAnsi="Georgia" w:cs="Times New Roman"/>
          <w:sz w:val="24"/>
          <w:szCs w:val="24"/>
        </w:rPr>
        <w:t>was used</w:t>
      </w:r>
      <w:proofErr w:type="gramEnd"/>
      <w:r w:rsidRPr="00790D9B">
        <w:rPr>
          <w:rFonts w:ascii="Georgia" w:eastAsia="Times New Roman" w:hAnsi="Georgia" w:cs="Times New Roman"/>
          <w:sz w:val="24"/>
          <w:szCs w:val="24"/>
        </w:rPr>
        <w:t xml:space="preserve"> to post an image about the National Rifle Association. The text accompanying the image </w:t>
      </w:r>
      <w:proofErr w:type="gramStart"/>
      <w:r w:rsidRPr="00790D9B">
        <w:rPr>
          <w:rFonts w:ascii="Georgia" w:eastAsia="Times New Roman" w:hAnsi="Georgia" w:cs="Times New Roman"/>
          <w:sz w:val="24"/>
          <w:szCs w:val="24"/>
        </w:rPr>
        <w:t>read</w:t>
      </w:r>
      <w:proofErr w:type="gramEnd"/>
      <w:r w:rsidRPr="00790D9B">
        <w:rPr>
          <w:rFonts w:ascii="Georgia" w:eastAsia="Times New Roman" w:hAnsi="Georgia" w:cs="Times New Roman"/>
          <w:sz w:val="24"/>
          <w:szCs w:val="24"/>
        </w:rPr>
        <w:t xml:space="preserve"> “I think next 4 years will be great for all Americans, and for gun lovers especially!”</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Any effect on the midterm elections is all but impossible to calculate. The disruption effort that prosecutors described went beyond the United States, targeting elections and referendums in Ukraine and the European Union.</w:t>
      </w:r>
    </w:p>
    <w:p w:rsidR="00790D9B" w:rsidRPr="00790D9B" w:rsidRDefault="00790D9B" w:rsidP="00790D9B">
      <w:pPr>
        <w:spacing w:after="0" w:line="240" w:lineRule="auto"/>
        <w:textAlignment w:val="baseline"/>
        <w:rPr>
          <w:rFonts w:ascii="Times New Roman" w:eastAsia="Times New Roman" w:hAnsi="Times New Roman" w:cs="Times New Roman"/>
          <w:sz w:val="24"/>
          <w:szCs w:val="24"/>
        </w:rPr>
      </w:pPr>
    </w:p>
    <w:p w:rsidR="00790D9B" w:rsidRPr="00790D9B" w:rsidRDefault="00790D9B" w:rsidP="00790D9B">
      <w:pPr>
        <w:shd w:val="clear" w:color="auto" w:fill="F7F7F5"/>
        <w:spacing w:after="0" w:line="240" w:lineRule="auto"/>
        <w:textAlignment w:val="baseline"/>
        <w:rPr>
          <w:rFonts w:ascii="Times New Roman" w:eastAsia="Times New Roman" w:hAnsi="Times New Roman" w:cs="Times New Roman"/>
          <w:sz w:val="24"/>
          <w:szCs w:val="24"/>
        </w:rPr>
      </w:pPr>
      <w:r w:rsidRPr="00790D9B">
        <w:rPr>
          <w:rFonts w:ascii="Times New Roman" w:eastAsia="Times New Roman" w:hAnsi="Times New Roman" w:cs="Times New Roman"/>
          <w:noProof/>
          <w:sz w:val="24"/>
          <w:szCs w:val="24"/>
        </w:rPr>
        <w:drawing>
          <wp:inline distT="0" distB="0" distL="0" distR="0" wp14:anchorId="228FFBED" wp14:editId="3CFF789E">
            <wp:extent cx="3857625" cy="3442519"/>
            <wp:effectExtent l="0" t="0" r="0" b="5715"/>
            <wp:docPr id="12" name="Picture 12" descr="https://static01.nyt.com/images/2018/10/20/us/politics/20dc-interference-2-print/merlin_145537935_458a9a54-3574-4593-8270-654be571437d-popup.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01.nyt.com/images/2018/10/20/us/politics/20dc-interference-2-print/merlin_145537935_458a9a54-3574-4593-8270-654be571437d-popup.jpg?quality=75&amp;auto=webp&amp;disable=upsca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6495" cy="3450434"/>
                    </a:xfrm>
                    <a:prstGeom prst="rect">
                      <a:avLst/>
                    </a:prstGeom>
                    <a:noFill/>
                    <a:ln>
                      <a:noFill/>
                    </a:ln>
                  </pic:spPr>
                </pic:pic>
              </a:graphicData>
            </a:graphic>
          </wp:inline>
        </w:drawing>
      </w:r>
    </w:p>
    <w:p w:rsidR="00790D9B" w:rsidRPr="00790D9B" w:rsidRDefault="00790D9B" w:rsidP="00790D9B">
      <w:pPr>
        <w:spacing w:after="0" w:line="240" w:lineRule="auto"/>
        <w:rPr>
          <w:rFonts w:ascii="Times New Roman" w:eastAsia="Times New Roman" w:hAnsi="Times New Roman" w:cs="Times New Roman"/>
          <w:sz w:val="20"/>
          <w:szCs w:val="20"/>
        </w:rPr>
      </w:pPr>
      <w:r w:rsidRPr="00790D9B">
        <w:rPr>
          <w:rFonts w:ascii="Georgia" w:eastAsia="Times New Roman" w:hAnsi="Georgia" w:cs="Times New Roman"/>
          <w:sz w:val="20"/>
          <w:szCs w:val="20"/>
          <w:bdr w:val="none" w:sz="0" w:space="0" w:color="auto" w:frame="1"/>
        </w:rPr>
        <w:t>Another image provided by the Justice Department of a social media post used in the influence campaign.</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Ms.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xml:space="preserve"> was fastidious, keeping detailed records of expenses for a budget that totaled more than $35 million from January 2016 to June 2018. Between January and June 2018 alone, prosecutors said, the </w:t>
      </w:r>
      <w:proofErr w:type="gramStart"/>
      <w:r w:rsidRPr="00790D9B">
        <w:rPr>
          <w:rFonts w:ascii="Georgia" w:eastAsia="Times New Roman" w:hAnsi="Georgia" w:cs="Times New Roman"/>
          <w:sz w:val="24"/>
          <w:szCs w:val="24"/>
        </w:rPr>
        <w:t>project’s</w:t>
      </w:r>
      <w:proofErr w:type="gramEnd"/>
      <w:r w:rsidRPr="00790D9B">
        <w:rPr>
          <w:rFonts w:ascii="Georgia" w:eastAsia="Times New Roman" w:hAnsi="Georgia" w:cs="Times New Roman"/>
          <w:sz w:val="24"/>
          <w:szCs w:val="24"/>
        </w:rPr>
        <w:t xml:space="preserve"> proposed operating budget totaled more than $10 million.</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She routinely requested funds from Mr. </w:t>
      </w:r>
      <w:proofErr w:type="spellStart"/>
      <w:r w:rsidRPr="00790D9B">
        <w:rPr>
          <w:rFonts w:ascii="Georgia" w:eastAsia="Times New Roman" w:hAnsi="Georgia" w:cs="Times New Roman"/>
          <w:sz w:val="24"/>
          <w:szCs w:val="24"/>
        </w:rPr>
        <w:t>Prigozhin’s</w:t>
      </w:r>
      <w:proofErr w:type="spellEnd"/>
      <w:r w:rsidRPr="00790D9B">
        <w:rPr>
          <w:rFonts w:ascii="Georgia" w:eastAsia="Times New Roman" w:hAnsi="Georgia" w:cs="Times New Roman"/>
          <w:sz w:val="24"/>
          <w:szCs w:val="24"/>
        </w:rPr>
        <w:t xml:space="preserve"> companies. In one instance, she asked for 15 million rubles, or about $230,000, on Feb. 16, coincidentally the same day that Mr. Prigozhin and the other Russians </w:t>
      </w:r>
      <w:proofErr w:type="gramStart"/>
      <w:r w:rsidRPr="00790D9B">
        <w:rPr>
          <w:rFonts w:ascii="Georgia" w:eastAsia="Times New Roman" w:hAnsi="Georgia" w:cs="Times New Roman"/>
          <w:sz w:val="24"/>
          <w:szCs w:val="24"/>
        </w:rPr>
        <w:t>were indicted</w:t>
      </w:r>
      <w:proofErr w:type="gramEnd"/>
      <w:r w:rsidRPr="00790D9B">
        <w:rPr>
          <w:rFonts w:ascii="Georgia" w:eastAsia="Times New Roman" w:hAnsi="Georgia" w:cs="Times New Roman"/>
          <w:sz w:val="24"/>
          <w:szCs w:val="24"/>
        </w:rPr>
        <w: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Ms. </w:t>
      </w:r>
      <w:proofErr w:type="spellStart"/>
      <w:r w:rsidRPr="00790D9B">
        <w:rPr>
          <w:rFonts w:ascii="Georgia" w:eastAsia="Times New Roman" w:hAnsi="Georgia" w:cs="Times New Roman"/>
          <w:sz w:val="24"/>
          <w:szCs w:val="24"/>
        </w:rPr>
        <w:t>Khusyaynova’s</w:t>
      </w:r>
      <w:proofErr w:type="spellEnd"/>
      <w:r w:rsidRPr="00790D9B">
        <w:rPr>
          <w:rFonts w:ascii="Georgia" w:eastAsia="Times New Roman" w:hAnsi="Georgia" w:cs="Times New Roman"/>
          <w:sz w:val="24"/>
          <w:szCs w:val="24"/>
        </w:rPr>
        <w:t xml:space="preserve"> responsibilities also included </w:t>
      </w:r>
      <w:proofErr w:type="gramStart"/>
      <w:r w:rsidRPr="00790D9B">
        <w:rPr>
          <w:rFonts w:ascii="Georgia" w:eastAsia="Times New Roman" w:hAnsi="Georgia" w:cs="Times New Roman"/>
          <w:sz w:val="24"/>
          <w:szCs w:val="24"/>
        </w:rPr>
        <w:t>more mundane tasks like paying salaries and renting office space</w:t>
      </w:r>
      <w:proofErr w:type="gramEnd"/>
      <w:r w:rsidRPr="00790D9B">
        <w:rPr>
          <w:rFonts w:ascii="Georgia" w:eastAsia="Times New Roman" w:hAnsi="Georgia" w:cs="Times New Roman"/>
          <w:sz w:val="24"/>
          <w:szCs w:val="24"/>
        </w:rPr>
        <w: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Prosecutors said that the Russians tried to hide what they were doing, disguising payments as software support and development from entities controlled by Mr. Prigozhin. Affiliates of his companies used 14 bank accounts to finance Project </w:t>
      </w:r>
      <w:proofErr w:type="spellStart"/>
      <w:r w:rsidRPr="00790D9B">
        <w:rPr>
          <w:rFonts w:ascii="Georgia" w:eastAsia="Times New Roman" w:hAnsi="Georgia" w:cs="Times New Roman"/>
          <w:sz w:val="24"/>
          <w:szCs w:val="24"/>
        </w:rPr>
        <w:t>Lakhta</w:t>
      </w:r>
      <w:proofErr w:type="spellEnd"/>
      <w:r w:rsidRPr="00790D9B">
        <w:rPr>
          <w:rFonts w:ascii="Georgia" w:eastAsia="Times New Roman" w:hAnsi="Georgia" w:cs="Times New Roman"/>
          <w:sz w:val="24"/>
          <w:szCs w:val="24"/>
        </w:rPr>
        <w: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Friday’s announcement was the latest example of the Trump administration’s pledge to inform Americans of any foreign election meddling. The Justice Department had little reason otherwise to unseal the complaint; Ms.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xml:space="preserve"> lives in Russia, which does not have to extradite its citizens to the United States. Typically, the F.B.I. and Justice </w:t>
      </w:r>
      <w:r w:rsidRPr="00790D9B">
        <w:rPr>
          <w:rFonts w:ascii="Georgia" w:eastAsia="Times New Roman" w:hAnsi="Georgia" w:cs="Times New Roman"/>
          <w:sz w:val="24"/>
          <w:szCs w:val="24"/>
        </w:rPr>
        <w:lastRenderedPageBreak/>
        <w:t xml:space="preserve">Department would keep the charges quiet and hope Ms. </w:t>
      </w:r>
      <w:proofErr w:type="spellStart"/>
      <w:r w:rsidRPr="00790D9B">
        <w:rPr>
          <w:rFonts w:ascii="Georgia" w:eastAsia="Times New Roman" w:hAnsi="Georgia" w:cs="Times New Roman"/>
          <w:sz w:val="24"/>
          <w:szCs w:val="24"/>
        </w:rPr>
        <w:t>Khusyaynova</w:t>
      </w:r>
      <w:proofErr w:type="spellEnd"/>
      <w:r w:rsidRPr="00790D9B">
        <w:rPr>
          <w:rFonts w:ascii="Georgia" w:eastAsia="Times New Roman" w:hAnsi="Georgia" w:cs="Times New Roman"/>
          <w:sz w:val="24"/>
          <w:szCs w:val="24"/>
        </w:rPr>
        <w:t xml:space="preserve"> might travel to a country where she </w:t>
      </w:r>
      <w:proofErr w:type="gramStart"/>
      <w:r w:rsidRPr="00790D9B">
        <w:rPr>
          <w:rFonts w:ascii="Georgia" w:eastAsia="Times New Roman" w:hAnsi="Georgia" w:cs="Times New Roman"/>
          <w:sz w:val="24"/>
          <w:szCs w:val="24"/>
        </w:rPr>
        <w:t>could be detained</w:t>
      </w:r>
      <w:proofErr w:type="gramEnd"/>
      <w:r w:rsidRPr="00790D9B">
        <w:rPr>
          <w:rFonts w:ascii="Georgia" w:eastAsia="Times New Roman" w:hAnsi="Georgia" w:cs="Times New Roman"/>
          <w:sz w:val="24"/>
          <w:szCs w:val="24"/>
        </w:rPr>
        <w:t>.</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“Exposing schemes to the public is an important way to neutralize them,” the deputy attorney general, Rod J. Rosenstein, said in July. “The American people have a right to know if foreign governments are targeting them with propaganda.”</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Mr. Trump, who has been widely criticized for his reluctance to acknowledge and occasional outright dismissals of Moscow’s interference on his behalf, stressed on Friday that his administration had sought to protect elections, accusing the Obama administration of keeping quiet about the issue in 2016.</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“It had nothing to do with my campaign,” he told reporters while traveling in Arizona.</w:t>
      </w:r>
    </w:p>
    <w:p w:rsidR="00790D9B" w:rsidRPr="00790D9B" w:rsidRDefault="00790D9B" w:rsidP="00790D9B">
      <w:pPr>
        <w:spacing w:before="100" w:beforeAutospacing="1" w:after="10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United States intelligence agencies said separately on Friday that they believed foreign interference continued to be a threat to American democracy.</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“We are concerned about ongoing campaigns by Russia, China and other foreign actors, including Iran, to undermine confidence in democratic institutions and influence public sentiment and government policies,” said a statement from the director of national intelligence, the Homeland Security Department, the F.B.I. and other agencies.</w:t>
      </w:r>
    </w:p>
    <w:p w:rsidR="00790D9B" w:rsidRPr="00790D9B" w:rsidRDefault="00790D9B" w:rsidP="00790D9B">
      <w:pPr>
        <w:spacing w:beforeAutospacing="1" w:after="0" w:afterAutospacing="1"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The statement echoed a warning two years ago. In October 2016, weeks ahead of the presidential vote, Obama administration officials </w:t>
      </w:r>
      <w:hyperlink r:id="rId14" w:tgtFrame="_blank" w:history="1">
        <w:r w:rsidRPr="00790D9B">
          <w:rPr>
            <w:rFonts w:ascii="Georgia" w:eastAsia="Times New Roman" w:hAnsi="Georgia" w:cs="Times New Roman"/>
            <w:color w:val="326891"/>
            <w:sz w:val="24"/>
            <w:szCs w:val="24"/>
            <w:u w:val="single"/>
            <w:bdr w:val="none" w:sz="0" w:space="0" w:color="auto" w:frame="1"/>
          </w:rPr>
          <w:t>issued</w:t>
        </w:r>
      </w:hyperlink>
      <w:r w:rsidRPr="00790D9B">
        <w:rPr>
          <w:rFonts w:ascii="Georgia" w:eastAsia="Times New Roman" w:hAnsi="Georgia" w:cs="Times New Roman"/>
          <w:sz w:val="24"/>
          <w:szCs w:val="24"/>
        </w:rPr>
        <w:t> a statement saying the Russian government had directed the theft of emails from American citizens and political organizations, </w:t>
      </w:r>
      <w:hyperlink r:id="rId15" w:history="1">
        <w:r w:rsidRPr="00790D9B">
          <w:rPr>
            <w:rFonts w:ascii="Georgia" w:eastAsia="Times New Roman" w:hAnsi="Georgia" w:cs="Times New Roman"/>
            <w:color w:val="326891"/>
            <w:sz w:val="24"/>
            <w:szCs w:val="24"/>
            <w:u w:val="single"/>
            <w:bdr w:val="none" w:sz="0" w:space="0" w:color="auto" w:frame="1"/>
          </w:rPr>
          <w:t>a reference to the hackings</w:t>
        </w:r>
      </w:hyperlink>
      <w:r w:rsidRPr="00790D9B">
        <w:rPr>
          <w:rFonts w:ascii="Georgia" w:eastAsia="Times New Roman" w:hAnsi="Georgia" w:cs="Times New Roman"/>
          <w:sz w:val="24"/>
          <w:szCs w:val="24"/>
        </w:rPr>
        <w:t> of the Democratic National Committee and John D. Podesta, Hillary Clinton’s campaign chairman.</w:t>
      </w:r>
    </w:p>
    <w:p w:rsidR="00790D9B" w:rsidRPr="00790D9B" w:rsidRDefault="00790D9B" w:rsidP="00790D9B">
      <w:pPr>
        <w:spacing w:after="0" w:line="240" w:lineRule="auto"/>
        <w:textAlignment w:val="baseline"/>
        <w:rPr>
          <w:rFonts w:ascii="Georgia" w:eastAsia="Times New Roman" w:hAnsi="Georgia" w:cs="Times New Roman"/>
          <w:sz w:val="24"/>
          <w:szCs w:val="24"/>
        </w:rPr>
      </w:pPr>
      <w:r w:rsidRPr="00790D9B">
        <w:rPr>
          <w:rFonts w:ascii="Georgia" w:eastAsia="Times New Roman" w:hAnsi="Georgia" w:cs="Times New Roman"/>
          <w:sz w:val="24"/>
          <w:szCs w:val="24"/>
        </w:rPr>
        <w:t xml:space="preserve">The statement </w:t>
      </w:r>
      <w:proofErr w:type="gramStart"/>
      <w:r w:rsidRPr="00790D9B">
        <w:rPr>
          <w:rFonts w:ascii="Georgia" w:eastAsia="Times New Roman" w:hAnsi="Georgia" w:cs="Times New Roman"/>
          <w:sz w:val="24"/>
          <w:szCs w:val="24"/>
        </w:rPr>
        <w:t>was largely overlooked</w:t>
      </w:r>
      <w:proofErr w:type="gramEnd"/>
      <w:r w:rsidRPr="00790D9B">
        <w:rPr>
          <w:rFonts w:ascii="Georgia" w:eastAsia="Times New Roman" w:hAnsi="Georgia" w:cs="Times New Roman"/>
          <w:sz w:val="24"/>
          <w:szCs w:val="24"/>
        </w:rPr>
        <w:t>. Hours later, </w:t>
      </w:r>
      <w:hyperlink r:id="rId16" w:history="1">
        <w:r w:rsidRPr="00790D9B">
          <w:rPr>
            <w:rFonts w:ascii="Georgia" w:eastAsia="Times New Roman" w:hAnsi="Georgia" w:cs="Times New Roman"/>
            <w:color w:val="326891"/>
            <w:sz w:val="24"/>
            <w:szCs w:val="24"/>
            <w:u w:val="single"/>
            <w:bdr w:val="none" w:sz="0" w:space="0" w:color="auto" w:frame="1"/>
          </w:rPr>
          <w:t>the recording of Mr. Trump</w:t>
        </w:r>
      </w:hyperlink>
      <w:r w:rsidRPr="00790D9B">
        <w:rPr>
          <w:rFonts w:ascii="Georgia" w:eastAsia="Times New Roman" w:hAnsi="Georgia" w:cs="Times New Roman"/>
          <w:sz w:val="24"/>
          <w:szCs w:val="24"/>
        </w:rPr>
        <w:t xml:space="preserve"> boasting years earlier to an “Access Hollywood” host about grabbing women by their genitalia became public. </w:t>
      </w:r>
      <w:proofErr w:type="gramStart"/>
      <w:r w:rsidRPr="00790D9B">
        <w:rPr>
          <w:rFonts w:ascii="Georgia" w:eastAsia="Times New Roman" w:hAnsi="Georgia" w:cs="Times New Roman"/>
          <w:sz w:val="24"/>
          <w:szCs w:val="24"/>
        </w:rPr>
        <w:t>And soon</w:t>
      </w:r>
      <w:proofErr w:type="gramEnd"/>
      <w:r w:rsidRPr="00790D9B">
        <w:rPr>
          <w:rFonts w:ascii="Georgia" w:eastAsia="Times New Roman" w:hAnsi="Georgia" w:cs="Times New Roman"/>
          <w:sz w:val="24"/>
          <w:szCs w:val="24"/>
        </w:rPr>
        <w:t xml:space="preserve"> after that, WikiLeaks began releasing Mr. Podesta’s emails.</w:t>
      </w:r>
    </w:p>
    <w:p w:rsidR="00790D9B" w:rsidRPr="00790D9B" w:rsidRDefault="00790D9B" w:rsidP="00790D9B">
      <w:pPr>
        <w:shd w:val="clear" w:color="auto" w:fill="FFFFFF"/>
        <w:spacing w:before="100" w:beforeAutospacing="1" w:after="100" w:afterAutospacing="1" w:line="240" w:lineRule="auto"/>
        <w:textAlignment w:val="baseline"/>
        <w:rPr>
          <w:rFonts w:ascii="Helvetica" w:eastAsia="Times New Roman" w:hAnsi="Helvetica" w:cs="Helvetica"/>
          <w:b/>
          <w:color w:val="333333"/>
          <w:sz w:val="20"/>
          <w:szCs w:val="20"/>
        </w:rPr>
      </w:pPr>
      <w:r w:rsidRPr="00790D9B">
        <w:rPr>
          <w:rFonts w:ascii="Helvetica" w:eastAsia="Times New Roman" w:hAnsi="Helvetica" w:cs="Helvetica"/>
          <w:b/>
          <w:color w:val="333333"/>
          <w:sz w:val="20"/>
          <w:szCs w:val="20"/>
        </w:rPr>
        <w:t xml:space="preserve">Julian E. Barnes and Sharon </w:t>
      </w:r>
      <w:proofErr w:type="spellStart"/>
      <w:r w:rsidRPr="00790D9B">
        <w:rPr>
          <w:rFonts w:ascii="Helvetica" w:eastAsia="Times New Roman" w:hAnsi="Helvetica" w:cs="Helvetica"/>
          <w:b/>
          <w:color w:val="333333"/>
          <w:sz w:val="20"/>
          <w:szCs w:val="20"/>
        </w:rPr>
        <w:t>LaFraniere</w:t>
      </w:r>
      <w:proofErr w:type="spellEnd"/>
      <w:r w:rsidRPr="00790D9B">
        <w:rPr>
          <w:rFonts w:ascii="Helvetica" w:eastAsia="Times New Roman" w:hAnsi="Helvetica" w:cs="Helvetica"/>
          <w:b/>
          <w:color w:val="333333"/>
          <w:sz w:val="20"/>
          <w:szCs w:val="20"/>
        </w:rPr>
        <w:t xml:space="preserve"> contributed reporting from Washington, and Kevin </w:t>
      </w:r>
      <w:proofErr w:type="spellStart"/>
      <w:r w:rsidRPr="00790D9B">
        <w:rPr>
          <w:rFonts w:ascii="Helvetica" w:eastAsia="Times New Roman" w:hAnsi="Helvetica" w:cs="Helvetica"/>
          <w:b/>
          <w:color w:val="333333"/>
          <w:sz w:val="20"/>
          <w:szCs w:val="20"/>
        </w:rPr>
        <w:t>Roose</w:t>
      </w:r>
      <w:proofErr w:type="spellEnd"/>
      <w:r w:rsidRPr="00790D9B">
        <w:rPr>
          <w:rFonts w:ascii="Helvetica" w:eastAsia="Times New Roman" w:hAnsi="Helvetica" w:cs="Helvetica"/>
          <w:b/>
          <w:color w:val="333333"/>
          <w:sz w:val="20"/>
          <w:szCs w:val="20"/>
        </w:rPr>
        <w:t xml:space="preserve"> from New York.</w:t>
      </w:r>
    </w:p>
    <w:p w:rsidR="00790D9B" w:rsidRPr="00790D9B" w:rsidRDefault="00790D9B" w:rsidP="00790D9B">
      <w:pPr>
        <w:shd w:val="clear" w:color="auto" w:fill="FFFFFF"/>
        <w:spacing w:line="240" w:lineRule="auto"/>
        <w:textAlignment w:val="baseline"/>
        <w:rPr>
          <w:rFonts w:ascii="Helvetica" w:eastAsia="Times New Roman" w:hAnsi="Helvetica" w:cs="Helvetica"/>
          <w:b/>
          <w:sz w:val="20"/>
          <w:szCs w:val="20"/>
        </w:rPr>
      </w:pPr>
      <w:r w:rsidRPr="00790D9B">
        <w:rPr>
          <w:rFonts w:ascii="Helvetica" w:eastAsia="Times New Roman" w:hAnsi="Helvetica" w:cs="Helvetica"/>
          <w:b/>
          <w:sz w:val="20"/>
          <w:szCs w:val="20"/>
        </w:rPr>
        <w:t xml:space="preserve">A version of this article appears in print on Oct. 20, 2018, on Page A1 of the New York edition with the headline: U.S. Says Russians Led Online Drive </w:t>
      </w:r>
      <w:proofErr w:type="gramStart"/>
      <w:r w:rsidRPr="00790D9B">
        <w:rPr>
          <w:rFonts w:ascii="Helvetica" w:eastAsia="Times New Roman" w:hAnsi="Helvetica" w:cs="Helvetica"/>
          <w:b/>
          <w:sz w:val="20"/>
          <w:szCs w:val="20"/>
        </w:rPr>
        <w:t>To</w:t>
      </w:r>
      <w:proofErr w:type="gramEnd"/>
      <w:r w:rsidRPr="00790D9B">
        <w:rPr>
          <w:rFonts w:ascii="Helvetica" w:eastAsia="Times New Roman" w:hAnsi="Helvetica" w:cs="Helvetica"/>
          <w:b/>
          <w:sz w:val="20"/>
          <w:szCs w:val="20"/>
        </w:rPr>
        <w:t xml:space="preserve"> Tilt Midterms</w:t>
      </w:r>
      <w:r w:rsidR="000007FE">
        <w:rPr>
          <w:rFonts w:ascii="Helvetica" w:eastAsia="Times New Roman" w:hAnsi="Helvetica" w:cs="Helvetica"/>
          <w:b/>
          <w:sz w:val="20"/>
          <w:szCs w:val="20"/>
        </w:rPr>
        <w:t>.</w:t>
      </w:r>
    </w:p>
    <w:p w:rsidR="000C4FE7" w:rsidRDefault="000C4FE7"/>
    <w:sectPr w:rsidR="000C4FE7" w:rsidSect="00790D9B">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906CA"/>
    <w:multiLevelType w:val="multilevel"/>
    <w:tmpl w:val="4086A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9B"/>
    <w:rsid w:val="000007FE"/>
    <w:rsid w:val="000C4FE7"/>
    <w:rsid w:val="0079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7499"/>
  <w15:chartTrackingRefBased/>
  <w15:docId w15:val="{D9323641-FC63-4DE0-8385-D288A1E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6035">
      <w:bodyDiv w:val="1"/>
      <w:marLeft w:val="0"/>
      <w:marRight w:val="0"/>
      <w:marTop w:val="0"/>
      <w:marBottom w:val="0"/>
      <w:divBdr>
        <w:top w:val="none" w:sz="0" w:space="0" w:color="auto"/>
        <w:left w:val="none" w:sz="0" w:space="0" w:color="auto"/>
        <w:bottom w:val="none" w:sz="0" w:space="0" w:color="auto"/>
        <w:right w:val="none" w:sz="0" w:space="0" w:color="auto"/>
      </w:divBdr>
      <w:divsChild>
        <w:div w:id="162670390">
          <w:marLeft w:val="0"/>
          <w:marRight w:val="0"/>
          <w:marTop w:val="0"/>
          <w:marBottom w:val="0"/>
          <w:divBdr>
            <w:top w:val="none" w:sz="0" w:space="0" w:color="auto"/>
            <w:left w:val="none" w:sz="0" w:space="0" w:color="auto"/>
            <w:bottom w:val="none" w:sz="0" w:space="0" w:color="auto"/>
            <w:right w:val="none" w:sz="0" w:space="0" w:color="auto"/>
          </w:divBdr>
        </w:div>
        <w:div w:id="727073038">
          <w:marLeft w:val="0"/>
          <w:marRight w:val="0"/>
          <w:marTop w:val="0"/>
          <w:marBottom w:val="300"/>
          <w:divBdr>
            <w:top w:val="none" w:sz="0" w:space="0" w:color="auto"/>
            <w:left w:val="none" w:sz="0" w:space="0" w:color="auto"/>
            <w:bottom w:val="none" w:sz="0" w:space="0" w:color="auto"/>
            <w:right w:val="none" w:sz="0" w:space="0" w:color="auto"/>
          </w:divBdr>
          <w:divsChild>
            <w:div w:id="426728475">
              <w:marLeft w:val="0"/>
              <w:marRight w:val="0"/>
              <w:marTop w:val="0"/>
              <w:marBottom w:val="0"/>
              <w:divBdr>
                <w:top w:val="none" w:sz="0" w:space="0" w:color="auto"/>
                <w:left w:val="none" w:sz="0" w:space="0" w:color="auto"/>
                <w:bottom w:val="none" w:sz="0" w:space="0" w:color="auto"/>
                <w:right w:val="none" w:sz="0" w:space="0" w:color="auto"/>
              </w:divBdr>
              <w:divsChild>
                <w:div w:id="2107456529">
                  <w:marLeft w:val="0"/>
                  <w:marRight w:val="0"/>
                  <w:marTop w:val="0"/>
                  <w:marBottom w:val="150"/>
                  <w:divBdr>
                    <w:top w:val="none" w:sz="0" w:space="0" w:color="auto"/>
                    <w:left w:val="none" w:sz="0" w:space="0" w:color="auto"/>
                    <w:bottom w:val="none" w:sz="0" w:space="0" w:color="auto"/>
                    <w:right w:val="none" w:sz="0" w:space="0" w:color="auto"/>
                  </w:divBdr>
                  <w:divsChild>
                    <w:div w:id="1656488276">
                      <w:marLeft w:val="0"/>
                      <w:marRight w:val="0"/>
                      <w:marTop w:val="0"/>
                      <w:marBottom w:val="0"/>
                      <w:divBdr>
                        <w:top w:val="none" w:sz="0" w:space="0" w:color="auto"/>
                        <w:left w:val="none" w:sz="0" w:space="0" w:color="auto"/>
                        <w:bottom w:val="none" w:sz="0" w:space="0" w:color="auto"/>
                        <w:right w:val="none" w:sz="0" w:space="0" w:color="auto"/>
                      </w:divBdr>
                    </w:div>
                  </w:divsChild>
                </w:div>
                <w:div w:id="528374521">
                  <w:marLeft w:val="0"/>
                  <w:marRight w:val="0"/>
                  <w:marTop w:val="0"/>
                  <w:marBottom w:val="0"/>
                  <w:divBdr>
                    <w:top w:val="none" w:sz="0" w:space="0" w:color="auto"/>
                    <w:left w:val="none" w:sz="0" w:space="0" w:color="auto"/>
                    <w:bottom w:val="none" w:sz="0" w:space="0" w:color="auto"/>
                    <w:right w:val="none" w:sz="0" w:space="0" w:color="auto"/>
                  </w:divBdr>
                  <w:divsChild>
                    <w:div w:id="1908300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19007039">
          <w:marLeft w:val="0"/>
          <w:marRight w:val="0"/>
          <w:marTop w:val="0"/>
          <w:marBottom w:val="0"/>
          <w:divBdr>
            <w:top w:val="none" w:sz="0" w:space="0" w:color="auto"/>
            <w:left w:val="none" w:sz="0" w:space="0" w:color="auto"/>
            <w:bottom w:val="none" w:sz="0" w:space="0" w:color="auto"/>
            <w:right w:val="none" w:sz="0" w:space="0" w:color="auto"/>
          </w:divBdr>
          <w:divsChild>
            <w:div w:id="1307972530">
              <w:marLeft w:val="0"/>
              <w:marRight w:val="0"/>
              <w:marTop w:val="0"/>
              <w:marBottom w:val="0"/>
              <w:divBdr>
                <w:top w:val="none" w:sz="0" w:space="0" w:color="auto"/>
                <w:left w:val="none" w:sz="0" w:space="0" w:color="auto"/>
                <w:bottom w:val="none" w:sz="0" w:space="0" w:color="auto"/>
                <w:right w:val="none" w:sz="0" w:space="0" w:color="auto"/>
              </w:divBdr>
            </w:div>
          </w:divsChild>
        </w:div>
        <w:div w:id="1520463349">
          <w:marLeft w:val="0"/>
          <w:marRight w:val="0"/>
          <w:marTop w:val="0"/>
          <w:marBottom w:val="0"/>
          <w:divBdr>
            <w:top w:val="none" w:sz="0" w:space="0" w:color="auto"/>
            <w:left w:val="none" w:sz="0" w:space="0" w:color="auto"/>
            <w:bottom w:val="none" w:sz="0" w:space="0" w:color="auto"/>
            <w:right w:val="none" w:sz="0" w:space="0" w:color="auto"/>
          </w:divBdr>
          <w:divsChild>
            <w:div w:id="125784722">
              <w:marLeft w:val="0"/>
              <w:marRight w:val="0"/>
              <w:marTop w:val="0"/>
              <w:marBottom w:val="0"/>
              <w:divBdr>
                <w:top w:val="none" w:sz="0" w:space="0" w:color="auto"/>
                <w:left w:val="none" w:sz="0" w:space="0" w:color="auto"/>
                <w:bottom w:val="none" w:sz="0" w:space="0" w:color="auto"/>
                <w:right w:val="none" w:sz="0" w:space="0" w:color="auto"/>
              </w:divBdr>
            </w:div>
            <w:div w:id="993727575">
              <w:marLeft w:val="0"/>
              <w:marRight w:val="0"/>
              <w:marTop w:val="0"/>
              <w:marBottom w:val="0"/>
              <w:divBdr>
                <w:top w:val="none" w:sz="0" w:space="0" w:color="auto"/>
                <w:left w:val="none" w:sz="0" w:space="0" w:color="auto"/>
                <w:bottom w:val="none" w:sz="0" w:space="0" w:color="auto"/>
                <w:right w:val="none" w:sz="0" w:space="0" w:color="auto"/>
              </w:divBdr>
              <w:divsChild>
                <w:div w:id="935749527">
                  <w:marLeft w:val="0"/>
                  <w:marRight w:val="0"/>
                  <w:marTop w:val="0"/>
                  <w:marBottom w:val="0"/>
                  <w:divBdr>
                    <w:top w:val="none" w:sz="0" w:space="0" w:color="auto"/>
                    <w:left w:val="none" w:sz="0" w:space="0" w:color="auto"/>
                    <w:bottom w:val="none" w:sz="0" w:space="0" w:color="auto"/>
                    <w:right w:val="none" w:sz="0" w:space="0" w:color="auto"/>
                  </w:divBdr>
                </w:div>
                <w:div w:id="817763782">
                  <w:marLeft w:val="0"/>
                  <w:marRight w:val="0"/>
                  <w:marTop w:val="0"/>
                  <w:marBottom w:val="0"/>
                  <w:divBdr>
                    <w:top w:val="none" w:sz="0" w:space="0" w:color="auto"/>
                    <w:left w:val="none" w:sz="0" w:space="0" w:color="auto"/>
                    <w:bottom w:val="none" w:sz="0" w:space="0" w:color="auto"/>
                    <w:right w:val="none" w:sz="0" w:space="0" w:color="auto"/>
                  </w:divBdr>
                </w:div>
                <w:div w:id="94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2083">
          <w:marLeft w:val="0"/>
          <w:marRight w:val="0"/>
          <w:marTop w:val="0"/>
          <w:marBottom w:val="0"/>
          <w:divBdr>
            <w:top w:val="none" w:sz="0" w:space="0" w:color="auto"/>
            <w:left w:val="none" w:sz="0" w:space="0" w:color="auto"/>
            <w:bottom w:val="none" w:sz="0" w:space="0" w:color="auto"/>
            <w:right w:val="none" w:sz="0" w:space="0" w:color="auto"/>
          </w:divBdr>
          <w:divsChild>
            <w:div w:id="142938673">
              <w:marLeft w:val="0"/>
              <w:marRight w:val="0"/>
              <w:marTop w:val="0"/>
              <w:marBottom w:val="0"/>
              <w:divBdr>
                <w:top w:val="none" w:sz="0" w:space="0" w:color="auto"/>
                <w:left w:val="none" w:sz="0" w:space="0" w:color="auto"/>
                <w:bottom w:val="none" w:sz="0" w:space="0" w:color="auto"/>
                <w:right w:val="none" w:sz="0" w:space="0" w:color="auto"/>
              </w:divBdr>
            </w:div>
          </w:divsChild>
        </w:div>
        <w:div w:id="761610377">
          <w:marLeft w:val="0"/>
          <w:marRight w:val="0"/>
          <w:marTop w:val="0"/>
          <w:marBottom w:val="0"/>
          <w:divBdr>
            <w:top w:val="none" w:sz="0" w:space="0" w:color="auto"/>
            <w:left w:val="none" w:sz="0" w:space="0" w:color="auto"/>
            <w:bottom w:val="none" w:sz="0" w:space="0" w:color="auto"/>
            <w:right w:val="none" w:sz="0" w:space="0" w:color="auto"/>
          </w:divBdr>
        </w:div>
        <w:div w:id="1676422354">
          <w:marLeft w:val="0"/>
          <w:marRight w:val="0"/>
          <w:marTop w:val="0"/>
          <w:marBottom w:val="0"/>
          <w:divBdr>
            <w:top w:val="none" w:sz="0" w:space="0" w:color="auto"/>
            <w:left w:val="none" w:sz="0" w:space="0" w:color="auto"/>
            <w:bottom w:val="none" w:sz="0" w:space="0" w:color="auto"/>
            <w:right w:val="none" w:sz="0" w:space="0" w:color="auto"/>
          </w:divBdr>
          <w:divsChild>
            <w:div w:id="1547181977">
              <w:marLeft w:val="0"/>
              <w:marRight w:val="0"/>
              <w:marTop w:val="0"/>
              <w:marBottom w:val="0"/>
              <w:divBdr>
                <w:top w:val="none" w:sz="0" w:space="0" w:color="auto"/>
                <w:left w:val="none" w:sz="0" w:space="0" w:color="auto"/>
                <w:bottom w:val="none" w:sz="0" w:space="0" w:color="auto"/>
                <w:right w:val="none" w:sz="0" w:space="0" w:color="auto"/>
              </w:divBdr>
            </w:div>
            <w:div w:id="912079845">
              <w:marLeft w:val="0"/>
              <w:marRight w:val="0"/>
              <w:marTop w:val="375"/>
              <w:marBottom w:val="0"/>
              <w:divBdr>
                <w:top w:val="none" w:sz="0" w:space="0" w:color="auto"/>
                <w:left w:val="none" w:sz="0" w:space="0" w:color="auto"/>
                <w:bottom w:val="none" w:sz="0" w:space="0" w:color="auto"/>
                <w:right w:val="none" w:sz="0" w:space="0" w:color="auto"/>
              </w:divBdr>
              <w:divsChild>
                <w:div w:id="1294751631">
                  <w:marLeft w:val="0"/>
                  <w:marRight w:val="0"/>
                  <w:marTop w:val="0"/>
                  <w:marBottom w:val="0"/>
                  <w:divBdr>
                    <w:top w:val="none" w:sz="0" w:space="0" w:color="auto"/>
                    <w:left w:val="none" w:sz="0" w:space="0" w:color="auto"/>
                    <w:bottom w:val="none" w:sz="0" w:space="0" w:color="auto"/>
                    <w:right w:val="none" w:sz="0" w:space="0" w:color="auto"/>
                  </w:divBdr>
                  <w:divsChild>
                    <w:div w:id="901596023">
                      <w:marLeft w:val="0"/>
                      <w:marRight w:val="0"/>
                      <w:marTop w:val="0"/>
                      <w:marBottom w:val="0"/>
                      <w:divBdr>
                        <w:top w:val="none" w:sz="0" w:space="0" w:color="auto"/>
                        <w:left w:val="none" w:sz="0" w:space="0" w:color="auto"/>
                        <w:bottom w:val="none" w:sz="0" w:space="0" w:color="auto"/>
                        <w:right w:val="none" w:sz="0" w:space="0" w:color="auto"/>
                      </w:divBdr>
                      <w:divsChild>
                        <w:div w:id="1395196343">
                          <w:marLeft w:val="0"/>
                          <w:marRight w:val="450"/>
                          <w:marTop w:val="0"/>
                          <w:marBottom w:val="0"/>
                          <w:divBdr>
                            <w:top w:val="none" w:sz="0" w:space="0" w:color="auto"/>
                            <w:left w:val="none" w:sz="0" w:space="0" w:color="auto"/>
                            <w:bottom w:val="none" w:sz="0" w:space="0" w:color="auto"/>
                            <w:right w:val="none" w:sz="0" w:space="0" w:color="auto"/>
                          </w:divBdr>
                        </w:div>
                        <w:div w:id="2052684360">
                          <w:marLeft w:val="0"/>
                          <w:marRight w:val="0"/>
                          <w:marTop w:val="0"/>
                          <w:marBottom w:val="0"/>
                          <w:divBdr>
                            <w:top w:val="none" w:sz="0" w:space="0" w:color="auto"/>
                            <w:left w:val="none" w:sz="0" w:space="0" w:color="auto"/>
                            <w:bottom w:val="none" w:sz="0" w:space="0" w:color="auto"/>
                            <w:right w:val="none" w:sz="0" w:space="0" w:color="auto"/>
                          </w:divBdr>
                          <w:divsChild>
                            <w:div w:id="11495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89014">
          <w:marLeft w:val="0"/>
          <w:marRight w:val="0"/>
          <w:marTop w:val="0"/>
          <w:marBottom w:val="0"/>
          <w:divBdr>
            <w:top w:val="none" w:sz="0" w:space="0" w:color="auto"/>
            <w:left w:val="none" w:sz="0" w:space="0" w:color="auto"/>
            <w:bottom w:val="none" w:sz="0" w:space="0" w:color="auto"/>
            <w:right w:val="none" w:sz="0" w:space="0" w:color="auto"/>
          </w:divBdr>
          <w:divsChild>
            <w:div w:id="148134513">
              <w:marLeft w:val="0"/>
              <w:marRight w:val="0"/>
              <w:marTop w:val="0"/>
              <w:marBottom w:val="0"/>
              <w:divBdr>
                <w:top w:val="none" w:sz="0" w:space="0" w:color="auto"/>
                <w:left w:val="none" w:sz="0" w:space="0" w:color="auto"/>
                <w:bottom w:val="none" w:sz="0" w:space="0" w:color="auto"/>
                <w:right w:val="none" w:sz="0" w:space="0" w:color="auto"/>
              </w:divBdr>
            </w:div>
          </w:divsChild>
        </w:div>
        <w:div w:id="1703357259">
          <w:marLeft w:val="0"/>
          <w:marRight w:val="0"/>
          <w:marTop w:val="0"/>
          <w:marBottom w:val="0"/>
          <w:divBdr>
            <w:top w:val="none" w:sz="0" w:space="0" w:color="auto"/>
            <w:left w:val="none" w:sz="0" w:space="0" w:color="auto"/>
            <w:bottom w:val="none" w:sz="0" w:space="0" w:color="auto"/>
            <w:right w:val="none" w:sz="0" w:space="0" w:color="auto"/>
          </w:divBdr>
          <w:divsChild>
            <w:div w:id="1539053315">
              <w:marLeft w:val="0"/>
              <w:marRight w:val="0"/>
              <w:marTop w:val="0"/>
              <w:marBottom w:val="0"/>
              <w:divBdr>
                <w:top w:val="none" w:sz="0" w:space="0" w:color="auto"/>
                <w:left w:val="none" w:sz="0" w:space="0" w:color="auto"/>
                <w:bottom w:val="none" w:sz="0" w:space="0" w:color="auto"/>
                <w:right w:val="none" w:sz="0" w:space="0" w:color="auto"/>
              </w:divBdr>
              <w:divsChild>
                <w:div w:id="102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6019">
          <w:marLeft w:val="0"/>
          <w:marRight w:val="0"/>
          <w:marTop w:val="0"/>
          <w:marBottom w:val="0"/>
          <w:divBdr>
            <w:top w:val="none" w:sz="0" w:space="0" w:color="auto"/>
            <w:left w:val="none" w:sz="0" w:space="0" w:color="auto"/>
            <w:bottom w:val="none" w:sz="0" w:space="0" w:color="auto"/>
            <w:right w:val="none" w:sz="0" w:space="0" w:color="auto"/>
          </w:divBdr>
          <w:divsChild>
            <w:div w:id="34087693">
              <w:marLeft w:val="0"/>
              <w:marRight w:val="0"/>
              <w:marTop w:val="0"/>
              <w:marBottom w:val="0"/>
              <w:divBdr>
                <w:top w:val="none" w:sz="0" w:space="0" w:color="auto"/>
                <w:left w:val="none" w:sz="0" w:space="0" w:color="auto"/>
                <w:bottom w:val="none" w:sz="0" w:space="0" w:color="auto"/>
                <w:right w:val="none" w:sz="0" w:space="0" w:color="auto"/>
              </w:divBdr>
            </w:div>
          </w:divsChild>
        </w:div>
        <w:div w:id="790631182">
          <w:marLeft w:val="0"/>
          <w:marRight w:val="0"/>
          <w:marTop w:val="0"/>
          <w:marBottom w:val="0"/>
          <w:divBdr>
            <w:top w:val="none" w:sz="0" w:space="0" w:color="auto"/>
            <w:left w:val="none" w:sz="0" w:space="0" w:color="auto"/>
            <w:bottom w:val="none" w:sz="0" w:space="0" w:color="auto"/>
            <w:right w:val="none" w:sz="0" w:space="0" w:color="auto"/>
          </w:divBdr>
          <w:divsChild>
            <w:div w:id="1627586988">
              <w:marLeft w:val="0"/>
              <w:marRight w:val="0"/>
              <w:marTop w:val="0"/>
              <w:marBottom w:val="0"/>
              <w:divBdr>
                <w:top w:val="none" w:sz="0" w:space="0" w:color="auto"/>
                <w:left w:val="none" w:sz="0" w:space="0" w:color="auto"/>
                <w:bottom w:val="none" w:sz="0" w:space="0" w:color="auto"/>
                <w:right w:val="none" w:sz="0" w:space="0" w:color="auto"/>
              </w:divBdr>
            </w:div>
          </w:divsChild>
        </w:div>
        <w:div w:id="1867061345">
          <w:marLeft w:val="0"/>
          <w:marRight w:val="0"/>
          <w:marTop w:val="0"/>
          <w:marBottom w:val="0"/>
          <w:divBdr>
            <w:top w:val="none" w:sz="0" w:space="0" w:color="auto"/>
            <w:left w:val="none" w:sz="0" w:space="0" w:color="auto"/>
            <w:bottom w:val="none" w:sz="0" w:space="0" w:color="auto"/>
            <w:right w:val="none" w:sz="0" w:space="0" w:color="auto"/>
          </w:divBdr>
          <w:divsChild>
            <w:div w:id="67584017">
              <w:marLeft w:val="0"/>
              <w:marRight w:val="0"/>
              <w:marTop w:val="0"/>
              <w:marBottom w:val="0"/>
              <w:divBdr>
                <w:top w:val="none" w:sz="0" w:space="0" w:color="auto"/>
                <w:left w:val="none" w:sz="0" w:space="0" w:color="auto"/>
                <w:bottom w:val="none" w:sz="0" w:space="0" w:color="auto"/>
                <w:right w:val="none" w:sz="0" w:space="0" w:color="auto"/>
              </w:divBdr>
            </w:div>
          </w:divsChild>
        </w:div>
        <w:div w:id="1614701197">
          <w:marLeft w:val="0"/>
          <w:marRight w:val="0"/>
          <w:marTop w:val="0"/>
          <w:marBottom w:val="0"/>
          <w:divBdr>
            <w:top w:val="none" w:sz="0" w:space="0" w:color="auto"/>
            <w:left w:val="none" w:sz="0" w:space="0" w:color="auto"/>
            <w:bottom w:val="none" w:sz="0" w:space="0" w:color="auto"/>
            <w:right w:val="none" w:sz="0" w:space="0" w:color="auto"/>
          </w:divBdr>
          <w:divsChild>
            <w:div w:id="1087314084">
              <w:marLeft w:val="0"/>
              <w:marRight w:val="0"/>
              <w:marTop w:val="0"/>
              <w:marBottom w:val="0"/>
              <w:divBdr>
                <w:top w:val="none" w:sz="0" w:space="0" w:color="auto"/>
                <w:left w:val="none" w:sz="0" w:space="0" w:color="auto"/>
                <w:bottom w:val="none" w:sz="0" w:space="0" w:color="auto"/>
                <w:right w:val="none" w:sz="0" w:space="0" w:color="auto"/>
              </w:divBdr>
            </w:div>
            <w:div w:id="1691448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nyt.com/data/documenthelper/375-elena-khusyaynova-complaint/fb8206c10a6434cf2669/optimized/full.pd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2018/02/16/us/politics/russians-indicted-mueller-election-interference.html?module=inline" TargetMode="External"/><Relationship Id="rId12" Type="http://schemas.openxmlformats.org/officeDocument/2006/relationships/hyperlink" Target="https://www.nytimes.com/2018/08/01/technology/facebook-trolls-midterm-elections.html?module=i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2016/10/08/us/politics/donald-trump-women.html?module=inline" TargetMode="External"/><Relationship Id="rId1" Type="http://schemas.openxmlformats.org/officeDocument/2006/relationships/numbering" Target="numbering.xml"/><Relationship Id="rId6" Type="http://schemas.openxmlformats.org/officeDocument/2006/relationships/hyperlink" Target="https://www.nytimes.com/by/adam-goldman"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nytimes.com/2016/12/13/us/politics/russia-hack-election-dnc.html?module=inline" TargetMode="External"/><Relationship Id="rId10" Type="http://schemas.openxmlformats.org/officeDocument/2006/relationships/hyperlink" Target="https://www.nytimes.com/2018/09/09/world/europe/sergei-skripal-russian-spy-poisoning.html?module=inline" TargetMode="External"/><Relationship Id="rId4" Type="http://schemas.openxmlformats.org/officeDocument/2006/relationships/webSettings" Target="webSettings.xml"/><Relationship Id="rId9" Type="http://schemas.openxmlformats.org/officeDocument/2006/relationships/hyperlink" Target="https://www.nytimes.com/2018/07/13/us/politics/mueller-indictment-russian-intelligence-hacking.html?module=inline" TargetMode="External"/><Relationship Id="rId14" Type="http://schemas.openxmlformats.org/officeDocument/2006/relationships/hyperlink" Target="https://www.dhs.gov/news/2016/10/07/joint-statement-department-homeland-security-and-office-directo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 Hadley</dc:creator>
  <cp:keywords/>
  <dc:description/>
  <cp:lastModifiedBy>Charles D Hadley</cp:lastModifiedBy>
  <cp:revision>1</cp:revision>
  <dcterms:created xsi:type="dcterms:W3CDTF">2018-10-20T08:10:00Z</dcterms:created>
  <dcterms:modified xsi:type="dcterms:W3CDTF">2018-10-20T08:18:00Z</dcterms:modified>
</cp:coreProperties>
</file>