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4FFB4" w14:textId="77777777" w:rsidR="003C04E7" w:rsidRDefault="003C04E7" w:rsidP="003C04E7">
      <w:pPr>
        <w:shd w:val="clear" w:color="auto" w:fill="CCCCCC"/>
        <w:jc w:val="center"/>
      </w:pPr>
    </w:p>
    <w:p w14:paraId="2F828DFC" w14:textId="6629D52F" w:rsidR="003C04E7" w:rsidRDefault="004447C5" w:rsidP="003C04E7">
      <w:pPr>
        <w:pStyle w:val="Nadpis2"/>
        <w:shd w:val="clear" w:color="auto" w:fill="CCCCCC"/>
        <w:rPr>
          <w:b/>
          <w:bCs/>
          <w:caps/>
          <w:snapToGrid w:val="0"/>
          <w:color w:val="000000"/>
        </w:rPr>
      </w:pPr>
      <w:r>
        <w:rPr>
          <w:b/>
          <w:bCs/>
          <w:caps/>
        </w:rPr>
        <w:t>PSY</w:t>
      </w:r>
      <w:r w:rsidR="003C04E7">
        <w:rPr>
          <w:b/>
          <w:bCs/>
          <w:caps/>
        </w:rPr>
        <w:t>101 </w:t>
      </w:r>
      <w:r w:rsidR="003C04E7">
        <w:rPr>
          <w:b/>
          <w:bCs/>
          <w:caps/>
          <w:snapToGrid w:val="0"/>
          <w:color w:val="000000"/>
        </w:rPr>
        <w:t>UVEDENÍ DO PSYCHOLOGIE</w:t>
      </w:r>
    </w:p>
    <w:p w14:paraId="3E8DBE1C" w14:textId="77777777" w:rsidR="003C04E7" w:rsidRDefault="003C04E7" w:rsidP="003C04E7">
      <w:pPr>
        <w:shd w:val="clear" w:color="auto" w:fill="CCCCCC"/>
        <w:tabs>
          <w:tab w:val="left" w:pos="5025"/>
          <w:tab w:val="right" w:pos="89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EC30F89" w14:textId="77777777" w:rsidR="003C04E7" w:rsidRDefault="003C04E7" w:rsidP="003C04E7">
      <w:pPr>
        <w:shd w:val="clear" w:color="auto" w:fill="CCCCCC"/>
        <w:tabs>
          <w:tab w:val="right" w:pos="89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Katedra psychologie</w:t>
      </w:r>
    </w:p>
    <w:p w14:paraId="7C37F307" w14:textId="77777777" w:rsidR="003C04E7" w:rsidRDefault="003C04E7" w:rsidP="003C04E7">
      <w:pPr>
        <w:shd w:val="clear" w:color="auto" w:fill="CCCCCC"/>
        <w:tabs>
          <w:tab w:val="right" w:pos="89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Fakulta sociálních studií MU</w:t>
      </w:r>
    </w:p>
    <w:p w14:paraId="097341D7" w14:textId="128C1279" w:rsidR="003C04E7" w:rsidRDefault="00233393" w:rsidP="003C04E7">
      <w:pPr>
        <w:shd w:val="clear" w:color="auto" w:fill="CCCCCC"/>
        <w:tabs>
          <w:tab w:val="right" w:pos="89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7967E2">
        <w:rPr>
          <w:sz w:val="24"/>
          <w:szCs w:val="24"/>
        </w:rPr>
        <w:t>1</w:t>
      </w:r>
      <w:r w:rsidR="00F9648F">
        <w:rPr>
          <w:sz w:val="24"/>
          <w:szCs w:val="24"/>
        </w:rPr>
        <w:t>8</w:t>
      </w:r>
    </w:p>
    <w:p w14:paraId="25B196F8" w14:textId="77777777" w:rsidR="003C04E7" w:rsidRDefault="003C04E7" w:rsidP="003C04E7">
      <w:pPr>
        <w:shd w:val="clear" w:color="auto" w:fill="CCCCCC"/>
        <w:tabs>
          <w:tab w:val="right" w:pos="8931"/>
        </w:tabs>
        <w:jc w:val="center"/>
      </w:pPr>
    </w:p>
    <w:p w14:paraId="28F974F9" w14:textId="77777777" w:rsidR="003C04E7" w:rsidRDefault="003C04E7" w:rsidP="003C04E7">
      <w:pPr>
        <w:tabs>
          <w:tab w:val="right" w:pos="8931"/>
        </w:tabs>
      </w:pPr>
    </w:p>
    <w:p w14:paraId="050935E0" w14:textId="60DAC6BE" w:rsidR="003C04E7" w:rsidRDefault="003C04E7" w:rsidP="003C04E7">
      <w:pPr>
        <w:tabs>
          <w:tab w:val="right" w:pos="8931"/>
        </w:tabs>
        <w:jc w:val="right"/>
      </w:pPr>
      <w:r w:rsidRPr="00F078C3">
        <w:t xml:space="preserve">Aktualizováno: </w:t>
      </w:r>
      <w:r w:rsidR="008F6B42">
        <w:t>10</w:t>
      </w:r>
      <w:bookmarkStart w:id="0" w:name="_GoBack"/>
      <w:bookmarkEnd w:id="0"/>
      <w:r w:rsidRPr="00F078C3">
        <w:t xml:space="preserve">. </w:t>
      </w:r>
      <w:r w:rsidR="00560963">
        <w:t>9</w:t>
      </w:r>
      <w:r w:rsidR="0016421D">
        <w:t>. 20</w:t>
      </w:r>
      <w:r w:rsidR="00B86814">
        <w:t>1</w:t>
      </w:r>
      <w:r w:rsidR="00F9648F">
        <w:t>8</w:t>
      </w:r>
    </w:p>
    <w:p w14:paraId="4D647571" w14:textId="77777777" w:rsidR="00BA12FA" w:rsidRDefault="00BA12FA" w:rsidP="00BA12FA">
      <w:pPr>
        <w:tabs>
          <w:tab w:val="right" w:pos="8931"/>
        </w:tabs>
        <w:rPr>
          <w:b/>
          <w:color w:val="FF0000"/>
        </w:rPr>
      </w:pPr>
    </w:p>
    <w:p w14:paraId="21FA4A31" w14:textId="77777777" w:rsidR="00615E3A" w:rsidRPr="003C04E7" w:rsidRDefault="00615E3A" w:rsidP="003C04E7">
      <w:pPr>
        <w:pStyle w:val="mironadpis2"/>
      </w:pPr>
      <w:r w:rsidRPr="003C04E7">
        <w:rPr>
          <w:highlight w:val="lightGray"/>
        </w:rPr>
        <w:t>Základní informace</w:t>
      </w:r>
    </w:p>
    <w:p w14:paraId="19FD00FC" w14:textId="77777777" w:rsidR="007D1FDC" w:rsidRDefault="007D1FDC" w:rsidP="00E843E7">
      <w:pPr>
        <w:pStyle w:val="Zkladntext"/>
      </w:pPr>
    </w:p>
    <w:p w14:paraId="1A1B8C74" w14:textId="77777777" w:rsidR="007D1FDC" w:rsidRPr="00F74EFB" w:rsidRDefault="007D1FDC" w:rsidP="00E843E7">
      <w:pPr>
        <w:pStyle w:val="Zkladntext"/>
        <w:rPr>
          <w:b/>
        </w:rPr>
      </w:pPr>
      <w:r w:rsidRPr="00F74EFB">
        <w:rPr>
          <w:b/>
          <w:iCs/>
        </w:rPr>
        <w:t xml:space="preserve">Cíle </w:t>
      </w:r>
      <w:r w:rsidR="003E35D1" w:rsidRPr="00F74EFB">
        <w:rPr>
          <w:b/>
          <w:iCs/>
        </w:rPr>
        <w:t>předmětu</w:t>
      </w:r>
      <w:r w:rsidRPr="00F74EFB">
        <w:rPr>
          <w:b/>
          <w:iCs/>
        </w:rPr>
        <w:t>:</w:t>
      </w:r>
    </w:p>
    <w:p w14:paraId="2DE80DDE" w14:textId="77777777" w:rsidR="00F74EFB" w:rsidRPr="002036D3" w:rsidRDefault="007D1FDC" w:rsidP="00F74EFB">
      <w:pPr>
        <w:widowControl w:val="0"/>
        <w:ind w:left="284" w:hanging="284"/>
        <w:jc w:val="both"/>
        <w:rPr>
          <w:snapToGrid w:val="0"/>
        </w:rPr>
      </w:pPr>
      <w:r w:rsidRPr="002036D3">
        <w:rPr>
          <w:snapToGrid w:val="0"/>
        </w:rPr>
        <w:t>- uvedení do stylu, forem a pravidel vys</w:t>
      </w:r>
      <w:r w:rsidR="00F74EFB">
        <w:rPr>
          <w:snapToGrid w:val="0"/>
        </w:rPr>
        <w:t>okoškolského studia psychologie</w:t>
      </w:r>
    </w:p>
    <w:p w14:paraId="3A68BB51" w14:textId="77777777" w:rsidR="007D1FDC" w:rsidRPr="002036D3" w:rsidRDefault="007D1FDC" w:rsidP="00E843E7">
      <w:pPr>
        <w:widowControl w:val="0"/>
        <w:ind w:left="284" w:hanging="284"/>
        <w:jc w:val="both"/>
        <w:rPr>
          <w:snapToGrid w:val="0"/>
        </w:rPr>
      </w:pPr>
      <w:r w:rsidRPr="002036D3">
        <w:rPr>
          <w:snapToGrid w:val="0"/>
        </w:rPr>
        <w:t xml:space="preserve">- </w:t>
      </w:r>
      <w:r w:rsidR="00F74EFB">
        <w:rPr>
          <w:snapToGrid w:val="0"/>
        </w:rPr>
        <w:t>představení psychologie jako akademického i praktického oboru (včetně možností uplatnění)</w:t>
      </w:r>
    </w:p>
    <w:p w14:paraId="59148021" w14:textId="77777777" w:rsidR="007D1FDC" w:rsidRPr="002036D3" w:rsidRDefault="007D1FDC" w:rsidP="00E843E7">
      <w:pPr>
        <w:widowControl w:val="0"/>
        <w:ind w:left="284" w:hanging="284"/>
        <w:jc w:val="both"/>
        <w:rPr>
          <w:snapToGrid w:val="0"/>
        </w:rPr>
      </w:pPr>
      <w:r w:rsidRPr="002036D3">
        <w:rPr>
          <w:snapToGrid w:val="0"/>
        </w:rPr>
        <w:t xml:space="preserve">- osvojení si </w:t>
      </w:r>
      <w:r w:rsidR="00F74EFB">
        <w:rPr>
          <w:snapToGrid w:val="0"/>
        </w:rPr>
        <w:t>práce se základní psychologickou terminologií</w:t>
      </w:r>
    </w:p>
    <w:p w14:paraId="28833402" w14:textId="77777777" w:rsidR="000A5D1E" w:rsidRDefault="000A5D1E" w:rsidP="00E843E7">
      <w:pPr>
        <w:pStyle w:val="Zkladntext"/>
      </w:pPr>
      <w:r>
        <w:t>- kultivov</w:t>
      </w:r>
      <w:r w:rsidR="001C0C85">
        <w:t>ání</w:t>
      </w:r>
      <w:r>
        <w:t xml:space="preserve"> schopnost</w:t>
      </w:r>
      <w:r w:rsidR="001C0C85">
        <w:t>i</w:t>
      </w:r>
      <w:r>
        <w:t xml:space="preserve"> akademického vyjadřování</w:t>
      </w:r>
    </w:p>
    <w:p w14:paraId="4C6EFAE8" w14:textId="77777777" w:rsidR="00F74EFB" w:rsidRDefault="00F74EFB" w:rsidP="00E843E7">
      <w:pPr>
        <w:pStyle w:val="Zkladntext"/>
        <w:rPr>
          <w:iCs/>
        </w:rPr>
      </w:pPr>
    </w:p>
    <w:p w14:paraId="589C8061" w14:textId="77777777" w:rsidR="007D1FDC" w:rsidRDefault="007D1FDC" w:rsidP="00E843E7">
      <w:pPr>
        <w:pStyle w:val="Nadpis3"/>
      </w:pPr>
      <w:r>
        <w:t>Určeno</w:t>
      </w:r>
      <w:r w:rsidR="00214088">
        <w:t xml:space="preserve"> pro</w:t>
      </w:r>
      <w:r>
        <w:t>:</w:t>
      </w:r>
    </w:p>
    <w:p w14:paraId="06F5EAE0" w14:textId="77777777" w:rsidR="007D1FDC" w:rsidRDefault="007D1FDC" w:rsidP="00E843E7">
      <w:pPr>
        <w:pStyle w:val="Zkladntext"/>
      </w:pPr>
      <w:r>
        <w:t>student</w:t>
      </w:r>
      <w:r w:rsidR="00214088">
        <w:t>y</w:t>
      </w:r>
      <w:r>
        <w:t xml:space="preserve"> </w:t>
      </w:r>
      <w:r w:rsidR="00C0249C">
        <w:t>prezenční</w:t>
      </w:r>
      <w:r w:rsidR="001A1AFA">
        <w:t xml:space="preserve"> formy</w:t>
      </w:r>
      <w:r w:rsidR="00C0249C">
        <w:t xml:space="preserve"> </w:t>
      </w:r>
      <w:r>
        <w:t>bakalářského studia psychologie</w:t>
      </w:r>
    </w:p>
    <w:p w14:paraId="23403A7D" w14:textId="77777777" w:rsidR="007D1FDC" w:rsidRDefault="007D1FDC" w:rsidP="00E843E7">
      <w:pPr>
        <w:pStyle w:val="Zkladntext"/>
      </w:pPr>
    </w:p>
    <w:p w14:paraId="7210A034" w14:textId="77777777" w:rsidR="00DA2F3C" w:rsidRPr="00EC1AD5" w:rsidRDefault="00DA2F3C" w:rsidP="00DA2F3C">
      <w:pPr>
        <w:pStyle w:val="Zkladntext"/>
        <w:rPr>
          <w:b/>
          <w:bCs/>
        </w:rPr>
      </w:pPr>
      <w:r w:rsidRPr="00EC1AD5">
        <w:rPr>
          <w:b/>
          <w:bCs/>
        </w:rPr>
        <w:t>Kreditová zátěž:</w:t>
      </w:r>
    </w:p>
    <w:p w14:paraId="02DEE015" w14:textId="77777777" w:rsidR="00DA2F3C" w:rsidRDefault="00555D4B" w:rsidP="00DA2F3C">
      <w:pPr>
        <w:pStyle w:val="Zkladntext"/>
      </w:pPr>
      <w:r>
        <w:t>4</w:t>
      </w:r>
      <w:r w:rsidR="00DA2F3C">
        <w:t xml:space="preserve"> ECTS</w:t>
      </w:r>
    </w:p>
    <w:p w14:paraId="3B473C67" w14:textId="77777777" w:rsidR="00DA2F3C" w:rsidRDefault="00207CA8" w:rsidP="00207CA8">
      <w:pPr>
        <w:pStyle w:val="Zkladntext"/>
        <w:tabs>
          <w:tab w:val="left" w:pos="6580"/>
        </w:tabs>
      </w:pPr>
      <w:r>
        <w:tab/>
      </w:r>
    </w:p>
    <w:p w14:paraId="36E50CCB" w14:textId="77777777" w:rsidR="00DA2F3C" w:rsidRPr="003E4691" w:rsidRDefault="00DA2F3C" w:rsidP="00DA2F3C">
      <w:pPr>
        <w:pStyle w:val="Zkladntext"/>
        <w:rPr>
          <w:b/>
          <w:bCs/>
        </w:rPr>
      </w:pPr>
      <w:r w:rsidRPr="003E4691">
        <w:rPr>
          <w:b/>
          <w:bCs/>
        </w:rPr>
        <w:t>Form</w:t>
      </w:r>
      <w:r>
        <w:rPr>
          <w:b/>
          <w:bCs/>
        </w:rPr>
        <w:t>a</w:t>
      </w:r>
      <w:r w:rsidRPr="003E4691">
        <w:rPr>
          <w:b/>
          <w:bCs/>
        </w:rPr>
        <w:t xml:space="preserve"> ukončení:</w:t>
      </w:r>
    </w:p>
    <w:p w14:paraId="0C289C45" w14:textId="77777777" w:rsidR="00DA2F3C" w:rsidRDefault="00DA2F3C" w:rsidP="00DA2F3C">
      <w:pPr>
        <w:pStyle w:val="Zkladntext"/>
      </w:pPr>
      <w:r>
        <w:t>zkouška</w:t>
      </w:r>
    </w:p>
    <w:p w14:paraId="0CFFB259" w14:textId="77777777" w:rsidR="00DA2F3C" w:rsidRDefault="00DA2F3C" w:rsidP="00E843E7">
      <w:pPr>
        <w:pStyle w:val="Zkladntext"/>
      </w:pPr>
    </w:p>
    <w:p w14:paraId="4869CB69" w14:textId="77777777" w:rsidR="003C04E7" w:rsidRDefault="003C04E7" w:rsidP="003C04E7">
      <w:pPr>
        <w:pStyle w:val="Nadpis3"/>
      </w:pPr>
      <w:r>
        <w:t>Garance:</w:t>
      </w:r>
    </w:p>
    <w:p w14:paraId="1DAD5523" w14:textId="0BCADF90" w:rsidR="003C04E7" w:rsidRDefault="008C6BFA" w:rsidP="003C04E7">
      <w:pPr>
        <w:pStyle w:val="Zkladntext"/>
      </w:pPr>
      <w:r>
        <w:t>d</w:t>
      </w:r>
      <w:r w:rsidR="00F9648F">
        <w:t xml:space="preserve">oc. </w:t>
      </w:r>
      <w:r w:rsidR="003C04E7">
        <w:t>Mgr. Tomáš Řiháček, Ph.D.</w:t>
      </w:r>
    </w:p>
    <w:p w14:paraId="1DA7D8F6" w14:textId="77777777" w:rsidR="007D1FDC" w:rsidRDefault="007D1FDC" w:rsidP="00E843E7">
      <w:pPr>
        <w:pStyle w:val="Zkladntext"/>
      </w:pPr>
    </w:p>
    <w:p w14:paraId="4B3B2684" w14:textId="77777777" w:rsidR="007D1FDC" w:rsidRDefault="007D1FDC" w:rsidP="00E843E7">
      <w:pPr>
        <w:pStyle w:val="Zkladntext"/>
        <w:rPr>
          <w:b/>
        </w:rPr>
      </w:pPr>
      <w:r>
        <w:rPr>
          <w:b/>
        </w:rPr>
        <w:t>Vyučující:</w:t>
      </w:r>
    </w:p>
    <w:p w14:paraId="2B3FB2C4" w14:textId="56ABF516" w:rsidR="00A72B26" w:rsidRDefault="00A72B26" w:rsidP="006A74B9">
      <w:pPr>
        <w:pStyle w:val="Zkladntext"/>
        <w:rPr>
          <w:color w:val="auto"/>
        </w:rPr>
      </w:pPr>
      <w:r>
        <w:rPr>
          <w:color w:val="auto"/>
        </w:rPr>
        <w:t xml:space="preserve">Mgr. Petra </w:t>
      </w:r>
      <w:proofErr w:type="spellStart"/>
      <w:r>
        <w:rPr>
          <w:color w:val="auto"/>
        </w:rPr>
        <w:t>Daňsová</w:t>
      </w:r>
      <w:proofErr w:type="spellEnd"/>
    </w:p>
    <w:p w14:paraId="50A5C656" w14:textId="1DE6239D" w:rsidR="0069360A" w:rsidRDefault="0069360A" w:rsidP="006A74B9">
      <w:pPr>
        <w:pStyle w:val="Zkladntext"/>
        <w:rPr>
          <w:color w:val="auto"/>
        </w:rPr>
      </w:pPr>
      <w:r>
        <w:rPr>
          <w:color w:val="auto"/>
        </w:rPr>
        <w:t xml:space="preserve">Mgr. Jana </w:t>
      </w:r>
      <w:proofErr w:type="spellStart"/>
      <w:r>
        <w:rPr>
          <w:color w:val="auto"/>
        </w:rPr>
        <w:t>Kostínková</w:t>
      </w:r>
      <w:proofErr w:type="spellEnd"/>
      <w:r>
        <w:rPr>
          <w:color w:val="auto"/>
        </w:rPr>
        <w:t>, Ph.D.</w:t>
      </w:r>
    </w:p>
    <w:p w14:paraId="20F0F09D" w14:textId="07635186" w:rsidR="00A72B26" w:rsidRDefault="00A72B26" w:rsidP="006A74B9">
      <w:pPr>
        <w:pStyle w:val="Zkladntext"/>
        <w:rPr>
          <w:color w:val="auto"/>
        </w:rPr>
      </w:pPr>
      <w:r>
        <w:rPr>
          <w:color w:val="auto"/>
        </w:rPr>
        <w:t>doc. Mgr. Lenka Lacinová, Ph.D.</w:t>
      </w:r>
    </w:p>
    <w:p w14:paraId="62C9C32B" w14:textId="77777777" w:rsidR="006A6EC7" w:rsidRPr="006A74B9" w:rsidRDefault="006A6EC7" w:rsidP="006A74B9">
      <w:pPr>
        <w:pStyle w:val="Zkladntext"/>
        <w:rPr>
          <w:color w:val="auto"/>
        </w:rPr>
      </w:pPr>
      <w:r>
        <w:rPr>
          <w:color w:val="auto"/>
        </w:rPr>
        <w:t xml:space="preserve">Mgr. Marcela </w:t>
      </w:r>
      <w:proofErr w:type="spellStart"/>
      <w:r>
        <w:rPr>
          <w:color w:val="auto"/>
        </w:rPr>
        <w:t>Leugnerová</w:t>
      </w:r>
      <w:proofErr w:type="spellEnd"/>
    </w:p>
    <w:p w14:paraId="7151381D" w14:textId="3288DC6D" w:rsidR="00732234" w:rsidRPr="006A74B9" w:rsidRDefault="008C6BFA" w:rsidP="00E843E7">
      <w:pPr>
        <w:pStyle w:val="Zkladntext"/>
        <w:rPr>
          <w:color w:val="auto"/>
        </w:rPr>
      </w:pPr>
      <w:r>
        <w:rPr>
          <w:color w:val="auto"/>
        </w:rPr>
        <w:t>p</w:t>
      </w:r>
      <w:r w:rsidR="007D1FDC" w:rsidRPr="006A74B9">
        <w:rPr>
          <w:color w:val="auto"/>
        </w:rPr>
        <w:t>rof. PhDr. Petr Macek</w:t>
      </w:r>
      <w:r w:rsidR="00732234" w:rsidRPr="006A74B9">
        <w:rPr>
          <w:color w:val="auto"/>
        </w:rPr>
        <w:t>,</w:t>
      </w:r>
      <w:r w:rsidR="007D1FDC" w:rsidRPr="006A74B9">
        <w:rPr>
          <w:color w:val="auto"/>
        </w:rPr>
        <w:t xml:space="preserve"> CSc.</w:t>
      </w:r>
    </w:p>
    <w:p w14:paraId="53E2952A" w14:textId="77777777" w:rsidR="006A74B9" w:rsidRPr="006A74B9" w:rsidRDefault="006A74B9" w:rsidP="006A74B9">
      <w:pPr>
        <w:pStyle w:val="Zkladntext"/>
        <w:rPr>
          <w:color w:val="auto"/>
        </w:rPr>
      </w:pPr>
      <w:r w:rsidRPr="006A74B9">
        <w:rPr>
          <w:color w:val="auto"/>
        </w:rPr>
        <w:t xml:space="preserve">PhDr. Radka Neužilová </w:t>
      </w:r>
      <w:proofErr w:type="spellStart"/>
      <w:r w:rsidRPr="006A74B9">
        <w:rPr>
          <w:color w:val="auto"/>
        </w:rPr>
        <w:t>Michalčáková</w:t>
      </w:r>
      <w:proofErr w:type="spellEnd"/>
      <w:r w:rsidRPr="006A74B9">
        <w:rPr>
          <w:color w:val="auto"/>
        </w:rPr>
        <w:t>, Ph.D.</w:t>
      </w:r>
    </w:p>
    <w:p w14:paraId="36814400" w14:textId="77777777" w:rsidR="006A74B9" w:rsidRPr="006A74B9" w:rsidRDefault="006A74B9" w:rsidP="006A74B9">
      <w:pPr>
        <w:pStyle w:val="Zkladntext"/>
        <w:rPr>
          <w:color w:val="auto"/>
        </w:rPr>
      </w:pPr>
      <w:r w:rsidRPr="006A74B9">
        <w:rPr>
          <w:color w:val="auto"/>
        </w:rPr>
        <w:t>Mgr. Ing. Jakub Procházka, Ph.D.</w:t>
      </w:r>
    </w:p>
    <w:p w14:paraId="181A8261" w14:textId="25982FFB" w:rsidR="006A74B9" w:rsidRPr="006A74B9" w:rsidRDefault="008C6BFA" w:rsidP="006A74B9">
      <w:pPr>
        <w:pStyle w:val="Zkladntext"/>
        <w:rPr>
          <w:color w:val="auto"/>
        </w:rPr>
      </w:pPr>
      <w:r>
        <w:rPr>
          <w:color w:val="auto"/>
        </w:rPr>
        <w:t>d</w:t>
      </w:r>
      <w:r w:rsidR="00F9648F">
        <w:rPr>
          <w:color w:val="auto"/>
        </w:rPr>
        <w:t xml:space="preserve">oc. </w:t>
      </w:r>
      <w:r w:rsidR="006A74B9" w:rsidRPr="006A74B9">
        <w:rPr>
          <w:color w:val="auto"/>
        </w:rPr>
        <w:t>Mgr. Tomáš Řiháček, Ph.D.</w:t>
      </w:r>
    </w:p>
    <w:p w14:paraId="4C087690" w14:textId="67BBD6B0" w:rsidR="006A74B9" w:rsidRDefault="008C6BFA" w:rsidP="006A74B9">
      <w:pPr>
        <w:pStyle w:val="Zkladntext"/>
        <w:rPr>
          <w:color w:val="auto"/>
        </w:rPr>
      </w:pPr>
      <w:r>
        <w:rPr>
          <w:color w:val="auto"/>
        </w:rPr>
        <w:t>d</w:t>
      </w:r>
      <w:r w:rsidR="006A74B9" w:rsidRPr="006A74B9">
        <w:rPr>
          <w:color w:val="auto"/>
        </w:rPr>
        <w:t>oc. PhDr. Martin Vaculík, Ph.D.</w:t>
      </w:r>
    </w:p>
    <w:p w14:paraId="7BB95C68" w14:textId="77777777" w:rsidR="00595328" w:rsidRDefault="00595328" w:rsidP="006A74B9">
      <w:pPr>
        <w:pStyle w:val="Zkladntext"/>
        <w:rPr>
          <w:color w:val="auto"/>
        </w:rPr>
      </w:pPr>
    </w:p>
    <w:p w14:paraId="111B09C7" w14:textId="31AA488C" w:rsidR="00595328" w:rsidRDefault="00595328" w:rsidP="006A74B9">
      <w:pPr>
        <w:pStyle w:val="Zkladntext"/>
        <w:rPr>
          <w:color w:val="auto"/>
        </w:rPr>
      </w:pPr>
      <w:r w:rsidRPr="00595328">
        <w:rPr>
          <w:b/>
          <w:color w:val="auto"/>
        </w:rPr>
        <w:t>Hodnotitel</w:t>
      </w:r>
      <w:r w:rsidR="000E531C">
        <w:rPr>
          <w:b/>
          <w:color w:val="auto"/>
        </w:rPr>
        <w:t>é</w:t>
      </w:r>
      <w:r w:rsidRPr="00595328">
        <w:rPr>
          <w:b/>
          <w:color w:val="auto"/>
        </w:rPr>
        <w:t xml:space="preserve"> závěrečných prací:</w:t>
      </w:r>
    </w:p>
    <w:p w14:paraId="49153373" w14:textId="7C0D8FF9" w:rsidR="00E63F27" w:rsidRDefault="00E63F27" w:rsidP="006A74B9">
      <w:pPr>
        <w:pStyle w:val="Zkladntext"/>
        <w:rPr>
          <w:color w:val="auto"/>
        </w:rPr>
      </w:pPr>
      <w:r>
        <w:rPr>
          <w:color w:val="auto"/>
        </w:rPr>
        <w:t xml:space="preserve">MUDr. Vít </w:t>
      </w:r>
      <w:proofErr w:type="spellStart"/>
      <w:r>
        <w:rPr>
          <w:color w:val="auto"/>
        </w:rPr>
        <w:t>Kandrnal</w:t>
      </w:r>
      <w:proofErr w:type="spellEnd"/>
    </w:p>
    <w:p w14:paraId="3388C669" w14:textId="7777C6DE" w:rsidR="005E2FB8" w:rsidRDefault="005E2FB8" w:rsidP="006A74B9">
      <w:pPr>
        <w:pStyle w:val="Zkladntext"/>
        <w:rPr>
          <w:color w:val="auto"/>
        </w:rPr>
      </w:pPr>
      <w:r>
        <w:rPr>
          <w:color w:val="auto"/>
        </w:rPr>
        <w:t>Mgr. Martina Pourová</w:t>
      </w:r>
    </w:p>
    <w:p w14:paraId="07512004" w14:textId="77777777" w:rsidR="00C0249C" w:rsidRDefault="00C0249C" w:rsidP="00E843E7">
      <w:pPr>
        <w:pStyle w:val="Zkladntext"/>
      </w:pPr>
    </w:p>
    <w:p w14:paraId="4E45E0F1" w14:textId="77777777" w:rsidR="007D1FDC" w:rsidRDefault="003E35D1" w:rsidP="003C04E7">
      <w:pPr>
        <w:pStyle w:val="mironadpis2"/>
      </w:pPr>
      <w:r>
        <w:t>Obsahové a časové rozvržení</w:t>
      </w:r>
    </w:p>
    <w:p w14:paraId="69D34CD3" w14:textId="77777777" w:rsidR="00C0249C" w:rsidRDefault="00C0249C" w:rsidP="00E843E7">
      <w:pPr>
        <w:pStyle w:val="Zkladntext"/>
        <w:jc w:val="both"/>
        <w:rPr>
          <w:iCs/>
          <w:snapToGrid/>
        </w:rPr>
      </w:pPr>
    </w:p>
    <w:p w14:paraId="6A371B3C" w14:textId="73662646" w:rsidR="007D1FDC" w:rsidRDefault="007D1FDC" w:rsidP="00E843E7">
      <w:pPr>
        <w:pStyle w:val="Zkladntext"/>
        <w:jc w:val="both"/>
        <w:rPr>
          <w:iCs/>
          <w:snapToGrid/>
        </w:rPr>
      </w:pPr>
      <w:r w:rsidRPr="00C0249C">
        <w:rPr>
          <w:b/>
          <w:iCs/>
          <w:snapToGrid/>
        </w:rPr>
        <w:t>Přednášky</w:t>
      </w:r>
      <w:r>
        <w:rPr>
          <w:iCs/>
          <w:snapToGrid/>
        </w:rPr>
        <w:t xml:space="preserve"> </w:t>
      </w:r>
      <w:r w:rsidR="00A42B93">
        <w:rPr>
          <w:iCs/>
          <w:snapToGrid/>
        </w:rPr>
        <w:t xml:space="preserve">jsou </w:t>
      </w:r>
      <w:r w:rsidR="00B3370E">
        <w:rPr>
          <w:iCs/>
          <w:snapToGrid/>
        </w:rPr>
        <w:t>společn</w:t>
      </w:r>
      <w:r w:rsidR="00A42B93">
        <w:rPr>
          <w:iCs/>
          <w:snapToGrid/>
        </w:rPr>
        <w:t>é</w:t>
      </w:r>
      <w:r w:rsidR="00B3370E">
        <w:rPr>
          <w:iCs/>
          <w:snapToGrid/>
        </w:rPr>
        <w:t xml:space="preserve"> pro celý ročník: Po </w:t>
      </w:r>
      <w:r w:rsidR="00C0249C">
        <w:rPr>
          <w:iCs/>
          <w:snapToGrid/>
        </w:rPr>
        <w:t>1</w:t>
      </w:r>
      <w:r w:rsidR="00156E9E">
        <w:rPr>
          <w:iCs/>
          <w:snapToGrid/>
        </w:rPr>
        <w:t>4</w:t>
      </w:r>
      <w:r w:rsidR="00C0249C">
        <w:rPr>
          <w:iCs/>
          <w:snapToGrid/>
        </w:rPr>
        <w:t>.</w:t>
      </w:r>
      <w:r w:rsidR="00156E9E">
        <w:rPr>
          <w:iCs/>
          <w:snapToGrid/>
        </w:rPr>
        <w:t>0</w:t>
      </w:r>
      <w:r w:rsidR="00C0249C">
        <w:rPr>
          <w:iCs/>
          <w:snapToGrid/>
        </w:rPr>
        <w:t>0-15.</w:t>
      </w:r>
      <w:r w:rsidR="00156E9E">
        <w:rPr>
          <w:iCs/>
          <w:snapToGrid/>
        </w:rPr>
        <w:t>4</w:t>
      </w:r>
      <w:r w:rsidR="00B3370E">
        <w:rPr>
          <w:iCs/>
          <w:snapToGrid/>
        </w:rPr>
        <w:t>0</w:t>
      </w:r>
      <w:r w:rsidR="00386C04">
        <w:rPr>
          <w:iCs/>
          <w:snapToGrid/>
        </w:rPr>
        <w:t xml:space="preserve"> (</w:t>
      </w:r>
      <w:r w:rsidR="00BE2E21">
        <w:rPr>
          <w:iCs/>
          <w:snapToGrid/>
        </w:rPr>
        <w:t>liché týdny</w:t>
      </w:r>
      <w:r w:rsidR="00386C04">
        <w:rPr>
          <w:iCs/>
          <w:snapToGrid/>
        </w:rPr>
        <w:t>)</w:t>
      </w:r>
    </w:p>
    <w:p w14:paraId="5F1CABCE" w14:textId="77777777" w:rsidR="007D1FDC" w:rsidRDefault="007D1FDC" w:rsidP="00E843E7">
      <w:pPr>
        <w:pStyle w:val="Zkladntext"/>
        <w:jc w:val="both"/>
        <w:rPr>
          <w:iCs/>
          <w:snapToGrid/>
        </w:rPr>
      </w:pPr>
      <w:r w:rsidRPr="00C0249C">
        <w:rPr>
          <w:b/>
          <w:iCs/>
          <w:snapToGrid/>
        </w:rPr>
        <w:t>Semináře</w:t>
      </w:r>
      <w:r>
        <w:rPr>
          <w:iCs/>
          <w:snapToGrid/>
        </w:rPr>
        <w:t xml:space="preserve"> </w:t>
      </w:r>
      <w:r w:rsidR="00C0249C">
        <w:rPr>
          <w:iCs/>
          <w:snapToGrid/>
        </w:rPr>
        <w:t xml:space="preserve">jsou </w:t>
      </w:r>
      <w:r>
        <w:rPr>
          <w:iCs/>
          <w:snapToGrid/>
        </w:rPr>
        <w:t>dělen</w:t>
      </w:r>
      <w:r w:rsidR="00B3370E">
        <w:rPr>
          <w:iCs/>
          <w:snapToGrid/>
        </w:rPr>
        <w:t>y</w:t>
      </w:r>
      <w:r>
        <w:rPr>
          <w:iCs/>
          <w:snapToGrid/>
        </w:rPr>
        <w:t xml:space="preserve"> na </w:t>
      </w:r>
      <w:r w:rsidR="00BE2E21">
        <w:rPr>
          <w:iCs/>
          <w:snapToGrid/>
        </w:rPr>
        <w:t>3</w:t>
      </w:r>
      <w:r>
        <w:rPr>
          <w:iCs/>
          <w:snapToGrid/>
        </w:rPr>
        <w:t xml:space="preserve"> skupiny </w:t>
      </w:r>
      <w:r w:rsidR="00C0249C">
        <w:rPr>
          <w:iCs/>
          <w:snapToGrid/>
        </w:rPr>
        <w:t>(</w:t>
      </w:r>
      <w:r w:rsidR="00597232">
        <w:rPr>
          <w:iCs/>
          <w:snapToGrid/>
        </w:rPr>
        <w:t>A</w:t>
      </w:r>
      <w:r>
        <w:rPr>
          <w:iCs/>
          <w:snapToGrid/>
        </w:rPr>
        <w:t>,</w:t>
      </w:r>
      <w:r w:rsidR="00B3370E">
        <w:rPr>
          <w:iCs/>
          <w:snapToGrid/>
        </w:rPr>
        <w:t xml:space="preserve"> </w:t>
      </w:r>
      <w:r w:rsidR="00597232">
        <w:rPr>
          <w:iCs/>
          <w:snapToGrid/>
        </w:rPr>
        <w:t>B</w:t>
      </w:r>
      <w:r>
        <w:rPr>
          <w:iCs/>
          <w:snapToGrid/>
        </w:rPr>
        <w:t>,</w:t>
      </w:r>
      <w:r w:rsidR="00B3370E">
        <w:rPr>
          <w:iCs/>
          <w:snapToGrid/>
        </w:rPr>
        <w:t xml:space="preserve"> </w:t>
      </w:r>
      <w:r w:rsidR="00597232">
        <w:rPr>
          <w:iCs/>
          <w:snapToGrid/>
        </w:rPr>
        <w:t>C</w:t>
      </w:r>
      <w:r w:rsidR="00B3370E">
        <w:rPr>
          <w:iCs/>
          <w:snapToGrid/>
        </w:rPr>
        <w:t>)</w:t>
      </w:r>
    </w:p>
    <w:p w14:paraId="69F7E3F6" w14:textId="77777777" w:rsidR="00AB335B" w:rsidRDefault="00AB335B" w:rsidP="00E843E7">
      <w:pPr>
        <w:pStyle w:val="Zkladntext"/>
        <w:rPr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2"/>
        <w:gridCol w:w="1411"/>
        <w:gridCol w:w="1472"/>
        <w:gridCol w:w="5471"/>
      </w:tblGrid>
      <w:tr w:rsidR="0049441D" w:rsidRPr="00FB1743" w14:paraId="266FC179" w14:textId="77777777" w:rsidTr="009A41CE">
        <w:trPr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</w:tcPr>
          <w:p w14:paraId="65F1444F" w14:textId="66AE87D6" w:rsidR="00BB3E3A" w:rsidRPr="00B42658" w:rsidRDefault="00D45F02" w:rsidP="00B110D9">
            <w:pPr>
              <w:pStyle w:val="Zkladntext"/>
            </w:pPr>
            <w:r w:rsidRPr="00B42658">
              <w:t>2</w:t>
            </w:r>
            <w:r w:rsidR="009A637C">
              <w:t>4</w:t>
            </w:r>
            <w:r w:rsidR="00BB3E3A" w:rsidRPr="00B42658">
              <w:t>.9.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</w:tcPr>
          <w:p w14:paraId="73D672C6" w14:textId="77777777" w:rsidR="00BB3E3A" w:rsidRPr="00FB1743" w:rsidRDefault="00BB3E3A" w:rsidP="0093640A">
            <w:pPr>
              <w:pStyle w:val="Zkladntext"/>
              <w:rPr>
                <w:b/>
              </w:rPr>
            </w:pPr>
            <w:r w:rsidRPr="00FB1743">
              <w:rPr>
                <w:b/>
              </w:rPr>
              <w:t>1. přednáška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</w:tcPr>
          <w:p w14:paraId="04FDFB3D" w14:textId="082E7852" w:rsidR="00BB3E3A" w:rsidRPr="00B42658" w:rsidRDefault="00BB3E3A" w:rsidP="00BA26F1">
            <w:pPr>
              <w:pStyle w:val="Zkladntext"/>
            </w:pPr>
            <w:r w:rsidRPr="00B42658">
              <w:t>Řiháček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</w:tcPr>
          <w:p w14:paraId="1E9BF674" w14:textId="77777777" w:rsidR="00BB3E3A" w:rsidRDefault="00BB3E3A" w:rsidP="00BA26F1">
            <w:pPr>
              <w:pStyle w:val="Zkladntext"/>
            </w:pPr>
            <w:r>
              <w:t>Uvedení do studia</w:t>
            </w:r>
            <w:r w:rsidRPr="00FB1743">
              <w:t xml:space="preserve"> psychologie</w:t>
            </w:r>
          </w:p>
          <w:p w14:paraId="604A88D2" w14:textId="77777777" w:rsidR="0049441D" w:rsidRPr="0049441D" w:rsidRDefault="0049441D" w:rsidP="00BA26F1">
            <w:pPr>
              <w:pStyle w:val="Zkladntext"/>
              <w:rPr>
                <w:sz w:val="18"/>
              </w:rPr>
            </w:pPr>
            <w:r w:rsidRPr="000920F1">
              <w:rPr>
                <w:sz w:val="16"/>
              </w:rPr>
              <w:t>Obsah předmětu, požadavky na úspěšné ukončení, podoba a průběh studia psychologie, základní psychologické disciplíny.</w:t>
            </w:r>
          </w:p>
        </w:tc>
      </w:tr>
      <w:tr w:rsidR="000415FE" w:rsidRPr="00526799" w14:paraId="1A0F1E64" w14:textId="77777777" w:rsidTr="000415FE">
        <w:trPr>
          <w:jc w:val="center"/>
        </w:trPr>
        <w:tc>
          <w:tcPr>
            <w:tcW w:w="0" w:type="auto"/>
            <w:tcBorders>
              <w:bottom w:val="single" w:sz="4" w:space="0" w:color="000000"/>
            </w:tcBorders>
          </w:tcPr>
          <w:p w14:paraId="285E08FD" w14:textId="58B8B067" w:rsidR="000415FE" w:rsidRPr="00B42658" w:rsidRDefault="000415FE" w:rsidP="00B110D9">
            <w:pPr>
              <w:pStyle w:val="Zkladntext"/>
              <w:rPr>
                <w:i/>
              </w:rPr>
            </w:pPr>
            <w:r w:rsidRPr="00B42658">
              <w:rPr>
                <w:i/>
              </w:rPr>
              <w:t>2</w:t>
            </w:r>
            <w:r w:rsidR="009A637C">
              <w:rPr>
                <w:i/>
              </w:rPr>
              <w:t>4</w:t>
            </w:r>
            <w:r w:rsidRPr="00B42658">
              <w:rPr>
                <w:i/>
              </w:rPr>
              <w:t>.9.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3A8B9712" w14:textId="77777777" w:rsidR="000415FE" w:rsidRPr="00526799" w:rsidRDefault="000415FE" w:rsidP="00772122">
            <w:pPr>
              <w:rPr>
                <w:i/>
              </w:rPr>
            </w:pPr>
            <w:r w:rsidRPr="00FB1743">
              <w:rPr>
                <w:i/>
              </w:rPr>
              <w:t>sem. A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182F5A1E" w14:textId="5232D0CF" w:rsidR="000415FE" w:rsidRPr="00B42658" w:rsidRDefault="000415FE" w:rsidP="0093640A">
            <w:pPr>
              <w:pStyle w:val="Zkladntext"/>
              <w:rPr>
                <w:i/>
              </w:rPr>
            </w:pPr>
            <w:r w:rsidRPr="00B42658">
              <w:rPr>
                <w:i/>
              </w:rPr>
              <w:t>Řiháček</w:t>
            </w:r>
          </w:p>
        </w:tc>
        <w:tc>
          <w:tcPr>
            <w:tcW w:w="0" w:type="auto"/>
            <w:vAlign w:val="center"/>
          </w:tcPr>
          <w:p w14:paraId="6BA0FCCC" w14:textId="77777777" w:rsidR="000415FE" w:rsidRPr="00526799" w:rsidRDefault="000415FE" w:rsidP="00AB2E13">
            <w:pPr>
              <w:rPr>
                <w:i/>
              </w:rPr>
            </w:pPr>
            <w:r>
              <w:rPr>
                <w:i/>
              </w:rPr>
              <w:t>Motivace ke studiu psychologie. Jak společnost vnímá psychologii?</w:t>
            </w:r>
          </w:p>
        </w:tc>
      </w:tr>
      <w:tr w:rsidR="000415FE" w:rsidRPr="00526799" w14:paraId="4A6407F9" w14:textId="77777777" w:rsidTr="000415F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18" w:space="0" w:color="000000"/>
            </w:tcBorders>
          </w:tcPr>
          <w:p w14:paraId="510D949B" w14:textId="5B51390B" w:rsidR="000415FE" w:rsidRPr="00B42658" w:rsidRDefault="009A637C" w:rsidP="00B110D9">
            <w:pPr>
              <w:pStyle w:val="Zkladntext"/>
              <w:rPr>
                <w:i/>
              </w:rPr>
            </w:pPr>
            <w:r>
              <w:rPr>
                <w:i/>
              </w:rPr>
              <w:lastRenderedPageBreak/>
              <w:t>1</w:t>
            </w:r>
            <w:r w:rsidR="000415FE" w:rsidRPr="00B42658">
              <w:rPr>
                <w:i/>
              </w:rPr>
              <w:t>.10.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000000"/>
            </w:tcBorders>
          </w:tcPr>
          <w:p w14:paraId="110AD395" w14:textId="77777777" w:rsidR="000415FE" w:rsidRPr="00526799" w:rsidRDefault="000415FE" w:rsidP="000415FE">
            <w:pPr>
              <w:pStyle w:val="Zkladntext"/>
              <w:rPr>
                <w:i/>
              </w:rPr>
            </w:pPr>
            <w:r w:rsidRPr="00FB1743">
              <w:rPr>
                <w:i/>
              </w:rPr>
              <w:t xml:space="preserve">sem. </w:t>
            </w:r>
            <w:r>
              <w:rPr>
                <w:i/>
              </w:rPr>
              <w:t>B, 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000000"/>
            </w:tcBorders>
          </w:tcPr>
          <w:p w14:paraId="6763A35D" w14:textId="686EAA78" w:rsidR="000415FE" w:rsidRPr="00B42658" w:rsidRDefault="000415FE" w:rsidP="000415FE">
            <w:pPr>
              <w:pStyle w:val="Zkladntext"/>
              <w:rPr>
                <w:i/>
              </w:rPr>
            </w:pPr>
            <w:r w:rsidRPr="00B42658">
              <w:rPr>
                <w:i/>
              </w:rPr>
              <w:t>Řiháček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vAlign w:val="center"/>
          </w:tcPr>
          <w:p w14:paraId="747F1560" w14:textId="77777777" w:rsidR="000415FE" w:rsidRPr="00526799" w:rsidRDefault="000415FE" w:rsidP="000415FE">
            <w:pPr>
              <w:rPr>
                <w:i/>
              </w:rPr>
            </w:pPr>
            <w:r>
              <w:rPr>
                <w:i/>
              </w:rPr>
              <w:t>Motivace ke studiu psychologie. Jak společnost vnímá psychologii?</w:t>
            </w:r>
          </w:p>
        </w:tc>
      </w:tr>
      <w:tr w:rsidR="000415FE" w:rsidRPr="00FB1743" w14:paraId="1081998C" w14:textId="77777777" w:rsidTr="009A41CE">
        <w:trPr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</w:tcPr>
          <w:p w14:paraId="7A92BE49" w14:textId="796D72EC" w:rsidR="000415FE" w:rsidRPr="00B42658" w:rsidRDefault="009A637C" w:rsidP="00B110D9">
            <w:pPr>
              <w:pStyle w:val="Zkladntext"/>
            </w:pPr>
            <w:r>
              <w:t>8</w:t>
            </w:r>
            <w:r w:rsidR="000415FE" w:rsidRPr="00B42658">
              <w:t>.10.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</w:tcPr>
          <w:p w14:paraId="6A9AE6C3" w14:textId="77777777" w:rsidR="000415FE" w:rsidRPr="00FB1743" w:rsidRDefault="000415FE" w:rsidP="000415FE">
            <w:pPr>
              <w:pStyle w:val="Zkladntext"/>
            </w:pPr>
            <w:r w:rsidRPr="00FB1743">
              <w:rPr>
                <w:b/>
              </w:rPr>
              <w:t>2. přednáška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</w:tcPr>
          <w:p w14:paraId="5393A493" w14:textId="523E7528" w:rsidR="000415FE" w:rsidRPr="00B42658" w:rsidRDefault="000415FE" w:rsidP="000415FE">
            <w:pPr>
              <w:pStyle w:val="Zkladntext"/>
            </w:pPr>
            <w:r w:rsidRPr="00B42658">
              <w:t>Řiháček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</w:tcPr>
          <w:p w14:paraId="621D7E28" w14:textId="77777777" w:rsidR="000415FE" w:rsidRDefault="000415FE" w:rsidP="000415FE">
            <w:pPr>
              <w:pStyle w:val="Zkladntext"/>
            </w:pPr>
            <w:r>
              <w:t>Práce s literaturou</w:t>
            </w:r>
          </w:p>
          <w:p w14:paraId="207DADCF" w14:textId="77777777" w:rsidR="000415FE" w:rsidRPr="00971BE1" w:rsidRDefault="000415FE" w:rsidP="000415FE">
            <w:pPr>
              <w:pStyle w:val="Zkladntext"/>
              <w:rPr>
                <w:sz w:val="16"/>
              </w:rPr>
            </w:pPr>
            <w:r>
              <w:rPr>
                <w:sz w:val="16"/>
              </w:rPr>
              <w:t>Zásady práce s informačními zdroji, citační styl APA, plagiátorství.</w:t>
            </w:r>
          </w:p>
        </w:tc>
      </w:tr>
      <w:tr w:rsidR="000415FE" w:rsidRPr="00FB1743" w14:paraId="6ED24F57" w14:textId="77777777" w:rsidTr="00F663A5">
        <w:trPr>
          <w:jc w:val="center"/>
        </w:trPr>
        <w:tc>
          <w:tcPr>
            <w:tcW w:w="0" w:type="auto"/>
            <w:tcBorders>
              <w:top w:val="single" w:sz="18" w:space="0" w:color="000000"/>
            </w:tcBorders>
          </w:tcPr>
          <w:p w14:paraId="56EC3DF0" w14:textId="5ADFDCFC" w:rsidR="000415FE" w:rsidRPr="00B42658" w:rsidRDefault="009A637C" w:rsidP="00B110D9">
            <w:pPr>
              <w:pStyle w:val="Zkladntext"/>
              <w:rPr>
                <w:i/>
              </w:rPr>
            </w:pPr>
            <w:r>
              <w:rPr>
                <w:i/>
              </w:rPr>
              <w:t>8</w:t>
            </w:r>
            <w:r w:rsidR="000415FE" w:rsidRPr="00B42658">
              <w:rPr>
                <w:i/>
              </w:rPr>
              <w:t>.10.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14:paraId="4011153A" w14:textId="77777777" w:rsidR="000415FE" w:rsidRPr="00FB1743" w:rsidRDefault="000415FE" w:rsidP="000415FE">
            <w:pPr>
              <w:rPr>
                <w:i/>
              </w:rPr>
            </w:pPr>
            <w:r w:rsidRPr="00FB1743">
              <w:rPr>
                <w:i/>
              </w:rPr>
              <w:t>sem. A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14:paraId="6A682144" w14:textId="76D5EAE9" w:rsidR="000415FE" w:rsidRPr="00B42658" w:rsidRDefault="0084519C" w:rsidP="000415FE">
            <w:pPr>
              <w:pStyle w:val="Zkladntext"/>
              <w:rPr>
                <w:i/>
              </w:rPr>
            </w:pPr>
            <w:proofErr w:type="spellStart"/>
            <w:r>
              <w:rPr>
                <w:i/>
              </w:rPr>
              <w:t>Daňsová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8" w:space="0" w:color="000000"/>
            </w:tcBorders>
            <w:vAlign w:val="center"/>
          </w:tcPr>
          <w:p w14:paraId="37D12DAE" w14:textId="41E64CAC" w:rsidR="000415FE" w:rsidRPr="00FB1743" w:rsidRDefault="007F1333" w:rsidP="000415FE">
            <w:pPr>
              <w:pStyle w:val="Zkladntext"/>
              <w:rPr>
                <w:i/>
              </w:rPr>
            </w:pPr>
            <w:r w:rsidRPr="0084519C">
              <w:rPr>
                <w:i/>
              </w:rPr>
              <w:t>Vyhledávání zdroj</w:t>
            </w:r>
            <w:r w:rsidR="00C07599" w:rsidRPr="0084519C">
              <w:rPr>
                <w:i/>
              </w:rPr>
              <w:t>ů a práce s nimi, a</w:t>
            </w:r>
            <w:r w:rsidR="00977297" w:rsidRPr="0084519C">
              <w:rPr>
                <w:i/>
              </w:rPr>
              <w:t xml:space="preserve">kademický styl psaní, </w:t>
            </w:r>
            <w:proofErr w:type="spellStart"/>
            <w:r w:rsidR="003C2FA7" w:rsidRPr="0084519C">
              <w:rPr>
                <w:i/>
              </w:rPr>
              <w:t>literature</w:t>
            </w:r>
            <w:proofErr w:type="spellEnd"/>
            <w:r w:rsidR="003C2FA7" w:rsidRPr="0084519C">
              <w:rPr>
                <w:i/>
              </w:rPr>
              <w:t xml:space="preserve"> </w:t>
            </w:r>
            <w:proofErr w:type="spellStart"/>
            <w:r w:rsidR="00977297" w:rsidRPr="0084519C">
              <w:rPr>
                <w:i/>
              </w:rPr>
              <w:t>review</w:t>
            </w:r>
            <w:proofErr w:type="spellEnd"/>
            <w:r w:rsidR="00977297" w:rsidRPr="0084519C">
              <w:rPr>
                <w:i/>
              </w:rPr>
              <w:t xml:space="preserve"> jako příprava pro vlastní výzkumnou práci.</w:t>
            </w:r>
          </w:p>
        </w:tc>
      </w:tr>
      <w:tr w:rsidR="000415FE" w:rsidRPr="00FB1743" w14:paraId="636F63D8" w14:textId="77777777" w:rsidTr="009A41CE">
        <w:trPr>
          <w:jc w:val="center"/>
        </w:trPr>
        <w:tc>
          <w:tcPr>
            <w:tcW w:w="0" w:type="auto"/>
            <w:tcBorders>
              <w:bottom w:val="single" w:sz="18" w:space="0" w:color="000000"/>
            </w:tcBorders>
          </w:tcPr>
          <w:p w14:paraId="153AA25C" w14:textId="4AAC5ECE" w:rsidR="000415FE" w:rsidRPr="00B42658" w:rsidRDefault="00B110D9" w:rsidP="000415FE">
            <w:pPr>
              <w:pStyle w:val="Zkladntext"/>
              <w:rPr>
                <w:i/>
              </w:rPr>
            </w:pPr>
            <w:r w:rsidRPr="00B42658">
              <w:rPr>
                <w:i/>
              </w:rPr>
              <w:t>1</w:t>
            </w:r>
            <w:r w:rsidR="009A637C">
              <w:rPr>
                <w:i/>
              </w:rPr>
              <w:t>5</w:t>
            </w:r>
            <w:r w:rsidR="000415FE" w:rsidRPr="00B42658">
              <w:rPr>
                <w:i/>
              </w:rPr>
              <w:t>.10.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14:paraId="057370AD" w14:textId="77777777" w:rsidR="000415FE" w:rsidRPr="00FB1743" w:rsidRDefault="000415FE" w:rsidP="000415FE">
            <w:pPr>
              <w:pStyle w:val="Zkladntext"/>
              <w:rPr>
                <w:i/>
              </w:rPr>
            </w:pPr>
            <w:r w:rsidRPr="00FB1743">
              <w:rPr>
                <w:i/>
              </w:rPr>
              <w:t xml:space="preserve">sem. </w:t>
            </w:r>
            <w:r>
              <w:rPr>
                <w:i/>
              </w:rPr>
              <w:t>B, C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14:paraId="38B65ABD" w14:textId="5D49EFAE" w:rsidR="000415FE" w:rsidRPr="00B42658" w:rsidRDefault="0084519C" w:rsidP="000415FE">
            <w:pPr>
              <w:pStyle w:val="Zkladntext"/>
              <w:rPr>
                <w:i/>
              </w:rPr>
            </w:pPr>
            <w:proofErr w:type="spellStart"/>
            <w:r>
              <w:rPr>
                <w:i/>
              </w:rPr>
              <w:t>Daňsová</w:t>
            </w:r>
            <w:proofErr w:type="spellEnd"/>
          </w:p>
        </w:tc>
        <w:tc>
          <w:tcPr>
            <w:tcW w:w="0" w:type="auto"/>
            <w:vMerge/>
            <w:tcBorders>
              <w:bottom w:val="single" w:sz="18" w:space="0" w:color="000000"/>
            </w:tcBorders>
          </w:tcPr>
          <w:p w14:paraId="46C3DFD9" w14:textId="77777777" w:rsidR="000415FE" w:rsidRPr="00FB1743" w:rsidRDefault="000415FE" w:rsidP="000415FE">
            <w:pPr>
              <w:pStyle w:val="Zkladntext"/>
              <w:rPr>
                <w:i/>
              </w:rPr>
            </w:pPr>
          </w:p>
        </w:tc>
      </w:tr>
      <w:tr w:rsidR="00C167C4" w:rsidRPr="00FB1743" w14:paraId="20C51686" w14:textId="77777777" w:rsidTr="000F25C6">
        <w:trPr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</w:tcPr>
          <w:p w14:paraId="43563168" w14:textId="46F5FEDB" w:rsidR="00C167C4" w:rsidRPr="00B42658" w:rsidRDefault="00C167C4" w:rsidP="00C167C4">
            <w:pPr>
              <w:pStyle w:val="Zkladntext"/>
            </w:pPr>
            <w:r w:rsidRPr="00B42658">
              <w:t>2</w:t>
            </w:r>
            <w:r w:rsidR="009A637C">
              <w:t>2</w:t>
            </w:r>
            <w:r w:rsidRPr="00B42658">
              <w:t>.10.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</w:tcPr>
          <w:p w14:paraId="5CB237C0" w14:textId="77777777" w:rsidR="00C167C4" w:rsidRPr="00FB1743" w:rsidRDefault="00C167C4" w:rsidP="00C167C4">
            <w:pPr>
              <w:pStyle w:val="Zkladntext"/>
            </w:pPr>
            <w:r w:rsidRPr="00FB1743">
              <w:rPr>
                <w:b/>
              </w:rPr>
              <w:t>3. přednáška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</w:tcPr>
          <w:p w14:paraId="3C1199D7" w14:textId="581CDEB2" w:rsidR="00C167C4" w:rsidRPr="005F4257" w:rsidRDefault="00F9648F" w:rsidP="00C167C4">
            <w:pPr>
              <w:pStyle w:val="Zkladntext"/>
              <w:rPr>
                <w:highlight w:val="yellow"/>
              </w:rPr>
            </w:pPr>
            <w:proofErr w:type="spellStart"/>
            <w:r>
              <w:t>Kostínková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</w:tcPr>
          <w:p w14:paraId="1B286500" w14:textId="77777777" w:rsidR="00C167C4" w:rsidRDefault="00C167C4" w:rsidP="00C167C4">
            <w:pPr>
              <w:pStyle w:val="Zkladntext"/>
            </w:pPr>
            <w:r>
              <w:t>Poradenská a školní psychologie</w:t>
            </w:r>
          </w:p>
          <w:p w14:paraId="79B14586" w14:textId="77B77C3A" w:rsidR="00C167C4" w:rsidRPr="00FB1743" w:rsidRDefault="00C167C4" w:rsidP="00C167C4">
            <w:pPr>
              <w:pStyle w:val="Zkladntext"/>
            </w:pPr>
            <w:r w:rsidRPr="00AE0611">
              <w:rPr>
                <w:sz w:val="16"/>
              </w:rPr>
              <w:t>Co znamená být poradenským nebo školním psychologem? Specifika práce psychologa v kontextu poradenství a školství (náplň práce, požadavky na vzdělání, možnosti uplatnění, legislativa atd.).</w:t>
            </w:r>
          </w:p>
        </w:tc>
      </w:tr>
      <w:tr w:rsidR="00C167C4" w:rsidRPr="00FB1743" w14:paraId="30AEFA05" w14:textId="77777777" w:rsidTr="00222147">
        <w:trPr>
          <w:jc w:val="center"/>
        </w:trPr>
        <w:tc>
          <w:tcPr>
            <w:tcW w:w="0" w:type="auto"/>
            <w:tcBorders>
              <w:top w:val="single" w:sz="18" w:space="0" w:color="000000"/>
              <w:bottom w:val="single" w:sz="4" w:space="0" w:color="auto"/>
            </w:tcBorders>
          </w:tcPr>
          <w:p w14:paraId="43FDDB6F" w14:textId="103F1E62" w:rsidR="00C167C4" w:rsidRPr="00B42658" w:rsidRDefault="00C167C4" w:rsidP="00C167C4">
            <w:pPr>
              <w:pStyle w:val="Zkladntext"/>
              <w:rPr>
                <w:i/>
              </w:rPr>
            </w:pPr>
            <w:r w:rsidRPr="00B42658">
              <w:rPr>
                <w:i/>
              </w:rPr>
              <w:t>2</w:t>
            </w:r>
            <w:r w:rsidR="009A637C">
              <w:rPr>
                <w:i/>
              </w:rPr>
              <w:t>2</w:t>
            </w:r>
            <w:r w:rsidRPr="00B42658">
              <w:rPr>
                <w:i/>
              </w:rPr>
              <w:t>.10.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4" w:space="0" w:color="auto"/>
            </w:tcBorders>
          </w:tcPr>
          <w:p w14:paraId="7CD81979" w14:textId="77777777" w:rsidR="00C167C4" w:rsidRPr="00FB1743" w:rsidRDefault="00C167C4" w:rsidP="00C167C4">
            <w:pPr>
              <w:rPr>
                <w:i/>
              </w:rPr>
            </w:pPr>
            <w:r w:rsidRPr="00FB1743">
              <w:rPr>
                <w:i/>
              </w:rPr>
              <w:t>sem. A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4" w:space="0" w:color="auto"/>
            </w:tcBorders>
          </w:tcPr>
          <w:p w14:paraId="0956233B" w14:textId="73257FC6" w:rsidR="00C167C4" w:rsidRPr="00B42658" w:rsidRDefault="00F9648F" w:rsidP="00C167C4">
            <w:pPr>
              <w:pStyle w:val="Zkladntext"/>
              <w:rPr>
                <w:i/>
              </w:rPr>
            </w:pPr>
            <w:proofErr w:type="spellStart"/>
            <w:r w:rsidRPr="00F9648F">
              <w:rPr>
                <w:i/>
              </w:rPr>
              <w:t>Kostínková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8" w:space="0" w:color="000000"/>
            </w:tcBorders>
            <w:vAlign w:val="center"/>
          </w:tcPr>
          <w:p w14:paraId="4892540B" w14:textId="45548706" w:rsidR="00C167C4" w:rsidRPr="00FB1743" w:rsidRDefault="00C167C4" w:rsidP="00C167C4">
            <w:pPr>
              <w:pStyle w:val="Zkladntext"/>
              <w:rPr>
                <w:i/>
              </w:rPr>
            </w:pPr>
            <w:r>
              <w:rPr>
                <w:i/>
              </w:rPr>
              <w:t>Základní dovednost (nejen) poradenského psychologa: Aktivní naslouchání</w:t>
            </w:r>
          </w:p>
        </w:tc>
      </w:tr>
      <w:tr w:rsidR="00C167C4" w:rsidRPr="00FB1743" w14:paraId="5B536D60" w14:textId="77777777" w:rsidTr="004618F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43BA6B5B" w14:textId="1CCA17D2" w:rsidR="00C167C4" w:rsidRPr="00B42658" w:rsidRDefault="009A637C" w:rsidP="00C167C4">
            <w:pPr>
              <w:pStyle w:val="Zkladntext"/>
              <w:rPr>
                <w:i/>
              </w:rPr>
            </w:pPr>
            <w:r>
              <w:rPr>
                <w:i/>
              </w:rPr>
              <w:t>29</w:t>
            </w:r>
            <w:r w:rsidR="00C167C4" w:rsidRPr="00B42658">
              <w:rPr>
                <w:i/>
              </w:rPr>
              <w:t>.10.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B55E38" w14:textId="77777777" w:rsidR="00C167C4" w:rsidRPr="00FB1743" w:rsidRDefault="00C167C4" w:rsidP="00C167C4">
            <w:pPr>
              <w:rPr>
                <w:i/>
              </w:rPr>
            </w:pPr>
            <w:r>
              <w:rPr>
                <w:i/>
              </w:rPr>
              <w:t>sem. B, 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EC7439" w14:textId="1120526E" w:rsidR="00C167C4" w:rsidRPr="00B42658" w:rsidRDefault="00F9648F" w:rsidP="00C167C4">
            <w:pPr>
              <w:pStyle w:val="Zkladntext"/>
              <w:rPr>
                <w:i/>
              </w:rPr>
            </w:pPr>
            <w:proofErr w:type="spellStart"/>
            <w:r w:rsidRPr="00F9648F">
              <w:rPr>
                <w:i/>
              </w:rPr>
              <w:t>Kostínková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5B335512" w14:textId="77777777" w:rsidR="00C167C4" w:rsidRPr="00FB1743" w:rsidRDefault="00C167C4" w:rsidP="00C167C4">
            <w:pPr>
              <w:pStyle w:val="Zkladntext"/>
              <w:rPr>
                <w:i/>
              </w:rPr>
            </w:pPr>
          </w:p>
        </w:tc>
      </w:tr>
      <w:tr w:rsidR="00C167C4" w:rsidRPr="00FB1743" w14:paraId="7F3F6696" w14:textId="77777777" w:rsidTr="009A41CE">
        <w:trPr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</w:tcPr>
          <w:p w14:paraId="2A97F3E9" w14:textId="43A55C34" w:rsidR="00C167C4" w:rsidRPr="00B42658" w:rsidRDefault="009A637C" w:rsidP="00C167C4">
            <w:pPr>
              <w:pStyle w:val="Zkladntext"/>
            </w:pPr>
            <w:r>
              <w:t>5</w:t>
            </w:r>
            <w:r w:rsidR="00C167C4" w:rsidRPr="00B42658">
              <w:t>.11.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</w:tcPr>
          <w:p w14:paraId="22750B09" w14:textId="77777777" w:rsidR="00C167C4" w:rsidRPr="00FB1743" w:rsidRDefault="00C167C4" w:rsidP="00C167C4">
            <w:pPr>
              <w:pStyle w:val="Zkladntext"/>
            </w:pPr>
            <w:r w:rsidRPr="00FB1743">
              <w:rPr>
                <w:b/>
              </w:rPr>
              <w:t>4. přednáška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</w:tcPr>
          <w:p w14:paraId="7F35267E" w14:textId="38B0A8FF" w:rsidR="00C167C4" w:rsidRPr="00771266" w:rsidRDefault="00C167C4" w:rsidP="00C167C4">
            <w:pPr>
              <w:pStyle w:val="Zkladntext"/>
            </w:pPr>
            <w:r w:rsidRPr="0031752F">
              <w:t xml:space="preserve">Neužilová </w:t>
            </w:r>
            <w:proofErr w:type="spellStart"/>
            <w:r w:rsidRPr="0031752F">
              <w:t>Michalčáková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</w:tcPr>
          <w:p w14:paraId="3913C07E" w14:textId="77777777" w:rsidR="00C167C4" w:rsidRDefault="00C167C4" w:rsidP="00C167C4">
            <w:pPr>
              <w:pStyle w:val="Zkladntext"/>
            </w:pPr>
            <w:r>
              <w:t>Klinická psychologie a psychoterapie</w:t>
            </w:r>
          </w:p>
          <w:p w14:paraId="26D973E2" w14:textId="45CC74F2" w:rsidR="00C167C4" w:rsidRPr="00FB1743" w:rsidRDefault="00C167C4" w:rsidP="00C167C4">
            <w:pPr>
              <w:pStyle w:val="Zkladntext"/>
            </w:pPr>
            <w:r w:rsidRPr="00810573">
              <w:rPr>
                <w:sz w:val="16"/>
              </w:rPr>
              <w:t>V přednášce bude představena Klinická psychologie jako samostatná vědní disciplína studující duševní život člověka na kontinuu zdraví-nemoc v biopsychosociálních souvislostech. Zaměřena bude zejména na vzdělávání v oboru a na možnosti uplatnění klinického psychologa v praxi.</w:t>
            </w:r>
          </w:p>
        </w:tc>
      </w:tr>
      <w:tr w:rsidR="00C167C4" w:rsidRPr="00FB1743" w14:paraId="5EA4D5BA" w14:textId="77777777" w:rsidTr="009A41CE">
        <w:trPr>
          <w:jc w:val="center"/>
        </w:trPr>
        <w:tc>
          <w:tcPr>
            <w:tcW w:w="0" w:type="auto"/>
            <w:tcBorders>
              <w:top w:val="single" w:sz="18" w:space="0" w:color="000000"/>
            </w:tcBorders>
          </w:tcPr>
          <w:p w14:paraId="3E4F7F41" w14:textId="5585A157" w:rsidR="00C167C4" w:rsidRPr="00B42658" w:rsidRDefault="009A637C" w:rsidP="00C167C4">
            <w:pPr>
              <w:pStyle w:val="Zkladntext"/>
              <w:rPr>
                <w:i/>
              </w:rPr>
            </w:pPr>
            <w:r>
              <w:rPr>
                <w:i/>
              </w:rPr>
              <w:t>5</w:t>
            </w:r>
            <w:r w:rsidR="00C167C4" w:rsidRPr="00B42658">
              <w:rPr>
                <w:i/>
              </w:rPr>
              <w:t>.11.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14:paraId="0AD1B6B6" w14:textId="77777777" w:rsidR="00C167C4" w:rsidRPr="00FB1743" w:rsidRDefault="00C167C4" w:rsidP="00C167C4">
            <w:pPr>
              <w:rPr>
                <w:i/>
              </w:rPr>
            </w:pPr>
            <w:r w:rsidRPr="00FB1743">
              <w:rPr>
                <w:i/>
              </w:rPr>
              <w:t>sem. A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14:paraId="2A5B0C48" w14:textId="0CD20687" w:rsidR="00C167C4" w:rsidRPr="00771266" w:rsidRDefault="00C167C4" w:rsidP="00C167C4">
            <w:pPr>
              <w:pStyle w:val="Zkladntext"/>
              <w:rPr>
                <w:i/>
              </w:rPr>
            </w:pPr>
            <w:r w:rsidRPr="00B42658">
              <w:rPr>
                <w:i/>
              </w:rPr>
              <w:t>Řiháček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</w:tcBorders>
            <w:vAlign w:val="center"/>
          </w:tcPr>
          <w:p w14:paraId="01F2E76C" w14:textId="27A7D4B2" w:rsidR="00C167C4" w:rsidRPr="00FB1743" w:rsidRDefault="00C167C4" w:rsidP="00C167C4">
            <w:pPr>
              <w:pStyle w:val="Zkladntext"/>
              <w:rPr>
                <w:i/>
              </w:rPr>
            </w:pPr>
            <w:r>
              <w:rPr>
                <w:i/>
              </w:rPr>
              <w:t>Duševní zdraví a normalita, uvedení do psychopatologie</w:t>
            </w:r>
          </w:p>
        </w:tc>
      </w:tr>
      <w:tr w:rsidR="00C167C4" w:rsidRPr="00FB1743" w14:paraId="303F7D7F" w14:textId="77777777" w:rsidTr="002C2935">
        <w:trPr>
          <w:jc w:val="center"/>
        </w:trPr>
        <w:tc>
          <w:tcPr>
            <w:tcW w:w="0" w:type="auto"/>
            <w:tcBorders>
              <w:bottom w:val="single" w:sz="18" w:space="0" w:color="000000"/>
            </w:tcBorders>
          </w:tcPr>
          <w:p w14:paraId="74A822F3" w14:textId="034110B6" w:rsidR="00C167C4" w:rsidRPr="00B42658" w:rsidRDefault="00C167C4" w:rsidP="00C167C4">
            <w:pPr>
              <w:pStyle w:val="Zkladntext"/>
              <w:rPr>
                <w:i/>
              </w:rPr>
            </w:pPr>
            <w:r w:rsidRPr="00B42658">
              <w:rPr>
                <w:i/>
              </w:rPr>
              <w:t>1</w:t>
            </w:r>
            <w:r w:rsidR="009A637C">
              <w:rPr>
                <w:i/>
              </w:rPr>
              <w:t>2</w:t>
            </w:r>
            <w:r w:rsidRPr="00B42658">
              <w:rPr>
                <w:i/>
              </w:rPr>
              <w:t>.11.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14:paraId="7151C813" w14:textId="77777777" w:rsidR="00C167C4" w:rsidRPr="00FB1743" w:rsidRDefault="00C167C4" w:rsidP="00C167C4">
            <w:pPr>
              <w:pStyle w:val="Zkladntext"/>
              <w:rPr>
                <w:i/>
              </w:rPr>
            </w:pPr>
            <w:r w:rsidRPr="00FB1743">
              <w:rPr>
                <w:i/>
              </w:rPr>
              <w:t xml:space="preserve">sem. </w:t>
            </w:r>
            <w:r>
              <w:rPr>
                <w:i/>
              </w:rPr>
              <w:t>B, C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14:paraId="69756E38" w14:textId="3245C423" w:rsidR="00C167C4" w:rsidRPr="00771266" w:rsidRDefault="00C167C4" w:rsidP="00C167C4">
            <w:pPr>
              <w:pStyle w:val="Zkladntext"/>
              <w:rPr>
                <w:i/>
              </w:rPr>
            </w:pPr>
            <w:r w:rsidRPr="00B42658">
              <w:rPr>
                <w:i/>
              </w:rPr>
              <w:t>Řiháček</w:t>
            </w:r>
          </w:p>
        </w:tc>
        <w:tc>
          <w:tcPr>
            <w:tcW w:w="0" w:type="auto"/>
            <w:vMerge/>
            <w:tcBorders>
              <w:bottom w:val="single" w:sz="18" w:space="0" w:color="000000"/>
            </w:tcBorders>
          </w:tcPr>
          <w:p w14:paraId="59125B25" w14:textId="77777777" w:rsidR="00C167C4" w:rsidRPr="00FB1743" w:rsidRDefault="00C167C4" w:rsidP="00C167C4">
            <w:pPr>
              <w:pStyle w:val="Zkladntext"/>
              <w:rPr>
                <w:i/>
              </w:rPr>
            </w:pPr>
          </w:p>
        </w:tc>
      </w:tr>
      <w:tr w:rsidR="001F77E4" w:rsidRPr="00FB1743" w14:paraId="5CE03646" w14:textId="77777777" w:rsidTr="002929D2">
        <w:trPr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</w:tcPr>
          <w:p w14:paraId="0EBE4FED" w14:textId="04F3DAC0" w:rsidR="001F77E4" w:rsidRPr="00B42658" w:rsidRDefault="009A637C" w:rsidP="001F77E4">
            <w:pPr>
              <w:pStyle w:val="Zkladntext"/>
            </w:pPr>
            <w:r>
              <w:t>19</w:t>
            </w:r>
            <w:r w:rsidR="001F77E4" w:rsidRPr="00B42658">
              <w:t>.11.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</w:tcPr>
          <w:p w14:paraId="360CE1F5" w14:textId="22B002D6" w:rsidR="001F77E4" w:rsidRPr="00FB1743" w:rsidRDefault="001F77E4" w:rsidP="001F77E4">
            <w:pPr>
              <w:pStyle w:val="Zkladntext"/>
            </w:pPr>
            <w:r>
              <w:rPr>
                <w:b/>
              </w:rPr>
              <w:t>5</w:t>
            </w:r>
            <w:r w:rsidRPr="00FB1743">
              <w:rPr>
                <w:b/>
              </w:rPr>
              <w:t>. přednáška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74549F3" w14:textId="772DB0F0" w:rsidR="001F77E4" w:rsidRPr="002929D2" w:rsidRDefault="001F77E4" w:rsidP="001F77E4">
            <w:pPr>
              <w:pStyle w:val="Zkladntext"/>
            </w:pPr>
            <w:r w:rsidRPr="006A6EC7">
              <w:t>Vaculík,</w:t>
            </w:r>
            <w:r w:rsidRPr="006A6EC7">
              <w:br/>
            </w:r>
            <w:proofErr w:type="spellStart"/>
            <w:r w:rsidRPr="006A6EC7">
              <w:t>Leugnerová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</w:tcPr>
          <w:p w14:paraId="4DE12064" w14:textId="77777777" w:rsidR="001F77E4" w:rsidRDefault="001F77E4" w:rsidP="001F77E4">
            <w:pPr>
              <w:pStyle w:val="Zkladntext"/>
            </w:pPr>
            <w:r>
              <w:t>Psychologie práce</w:t>
            </w:r>
          </w:p>
          <w:p w14:paraId="3B91A127" w14:textId="50A48095" w:rsidR="001F77E4" w:rsidRPr="00FB1743" w:rsidRDefault="001F77E4" w:rsidP="001F77E4">
            <w:pPr>
              <w:pStyle w:val="Zkladntext"/>
            </w:pPr>
            <w:r w:rsidRPr="00293EEC">
              <w:rPr>
                <w:sz w:val="16"/>
              </w:rPr>
              <w:t>Jaké problémy pomáhá řešit pracovní psycholog a jak přitom aplikuje psychologické poznatky.</w:t>
            </w:r>
          </w:p>
        </w:tc>
      </w:tr>
      <w:tr w:rsidR="001F77E4" w:rsidRPr="00FB1743" w14:paraId="5F884BC8" w14:textId="77777777" w:rsidTr="009A41CE">
        <w:trPr>
          <w:jc w:val="center"/>
        </w:trPr>
        <w:tc>
          <w:tcPr>
            <w:tcW w:w="0" w:type="auto"/>
            <w:tcBorders>
              <w:top w:val="single" w:sz="18" w:space="0" w:color="000000"/>
            </w:tcBorders>
          </w:tcPr>
          <w:p w14:paraId="208F04DB" w14:textId="5B107C10" w:rsidR="001F77E4" w:rsidRPr="00B42658" w:rsidRDefault="009A637C" w:rsidP="001F77E4">
            <w:pPr>
              <w:pStyle w:val="Zkladntext"/>
              <w:rPr>
                <w:i/>
              </w:rPr>
            </w:pPr>
            <w:r>
              <w:rPr>
                <w:i/>
              </w:rPr>
              <w:t>19</w:t>
            </w:r>
            <w:r w:rsidR="001F77E4" w:rsidRPr="00B42658">
              <w:rPr>
                <w:i/>
              </w:rPr>
              <w:t>.11.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14:paraId="29BA0ED7" w14:textId="2EE9DB2E" w:rsidR="001F77E4" w:rsidRPr="00FB1743" w:rsidRDefault="001F77E4" w:rsidP="001F77E4">
            <w:pPr>
              <w:rPr>
                <w:i/>
              </w:rPr>
            </w:pPr>
            <w:r w:rsidRPr="00FB1743">
              <w:rPr>
                <w:i/>
              </w:rPr>
              <w:t>sem. A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14:paraId="61D81A4E" w14:textId="5C8A2E14" w:rsidR="001F77E4" w:rsidRPr="0082567B" w:rsidRDefault="001F77E4" w:rsidP="001F77E4">
            <w:pPr>
              <w:pStyle w:val="Zkladntext"/>
              <w:rPr>
                <w:i/>
              </w:rPr>
            </w:pPr>
            <w:proofErr w:type="spellStart"/>
            <w:r>
              <w:rPr>
                <w:i/>
              </w:rPr>
              <w:t>Leugnerová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8" w:space="0" w:color="000000"/>
            </w:tcBorders>
            <w:vAlign w:val="center"/>
          </w:tcPr>
          <w:p w14:paraId="3A761820" w14:textId="51E5AF51" w:rsidR="001F77E4" w:rsidRPr="00FB1743" w:rsidRDefault="001F77E4" w:rsidP="001F77E4">
            <w:pPr>
              <w:pStyle w:val="Zkladntext"/>
              <w:rPr>
                <w:i/>
              </w:rPr>
            </w:pPr>
            <w:r>
              <w:rPr>
                <w:i/>
              </w:rPr>
              <w:t xml:space="preserve"> Psycholog v organizaci</w:t>
            </w:r>
          </w:p>
        </w:tc>
      </w:tr>
      <w:tr w:rsidR="001F77E4" w:rsidRPr="00FB1743" w14:paraId="72DA3240" w14:textId="77777777" w:rsidTr="009A41CE">
        <w:trPr>
          <w:jc w:val="center"/>
        </w:trPr>
        <w:tc>
          <w:tcPr>
            <w:tcW w:w="0" w:type="auto"/>
            <w:tcBorders>
              <w:bottom w:val="single" w:sz="18" w:space="0" w:color="000000"/>
            </w:tcBorders>
          </w:tcPr>
          <w:p w14:paraId="0AD00E6D" w14:textId="6C70D5D1" w:rsidR="001F77E4" w:rsidRPr="00B42658" w:rsidRDefault="001F77E4" w:rsidP="001F77E4">
            <w:pPr>
              <w:pStyle w:val="Zkladntext"/>
              <w:rPr>
                <w:i/>
              </w:rPr>
            </w:pPr>
            <w:r>
              <w:rPr>
                <w:i/>
              </w:rPr>
              <w:t>2</w:t>
            </w:r>
            <w:r w:rsidR="009A637C">
              <w:rPr>
                <w:i/>
              </w:rPr>
              <w:t>6</w:t>
            </w:r>
            <w:r w:rsidRPr="00B42658">
              <w:rPr>
                <w:i/>
              </w:rPr>
              <w:t>.11.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14:paraId="6AC62C1C" w14:textId="3C16A236" w:rsidR="001F77E4" w:rsidRPr="00FB1743" w:rsidRDefault="001F77E4" w:rsidP="001F77E4">
            <w:pPr>
              <w:pStyle w:val="Zkladntext"/>
              <w:rPr>
                <w:i/>
              </w:rPr>
            </w:pPr>
            <w:r w:rsidRPr="00FB1743">
              <w:rPr>
                <w:i/>
              </w:rPr>
              <w:t xml:space="preserve">sem. </w:t>
            </w:r>
            <w:r>
              <w:rPr>
                <w:i/>
              </w:rPr>
              <w:t>B, C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14:paraId="4F971712" w14:textId="4B59CF81" w:rsidR="001F77E4" w:rsidRPr="0082567B" w:rsidRDefault="001F77E4" w:rsidP="001F77E4">
            <w:pPr>
              <w:pStyle w:val="Zkladntext"/>
              <w:rPr>
                <w:i/>
              </w:rPr>
            </w:pPr>
            <w:proofErr w:type="spellStart"/>
            <w:r>
              <w:rPr>
                <w:i/>
              </w:rPr>
              <w:t>Leugnerová</w:t>
            </w:r>
            <w:proofErr w:type="spellEnd"/>
          </w:p>
        </w:tc>
        <w:tc>
          <w:tcPr>
            <w:tcW w:w="0" w:type="auto"/>
            <w:vMerge/>
            <w:tcBorders>
              <w:bottom w:val="single" w:sz="18" w:space="0" w:color="000000"/>
            </w:tcBorders>
            <w:vAlign w:val="center"/>
          </w:tcPr>
          <w:p w14:paraId="725CF2C4" w14:textId="77777777" w:rsidR="001F77E4" w:rsidRPr="00FB1743" w:rsidRDefault="001F77E4" w:rsidP="001F77E4">
            <w:pPr>
              <w:rPr>
                <w:i/>
              </w:rPr>
            </w:pPr>
          </w:p>
        </w:tc>
      </w:tr>
      <w:tr w:rsidR="001F77E4" w:rsidRPr="00F44485" w14:paraId="493220DB" w14:textId="77777777" w:rsidTr="009A41CE">
        <w:trPr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</w:tcPr>
          <w:p w14:paraId="37C6B491" w14:textId="66136E79" w:rsidR="001F77E4" w:rsidRPr="00B42658" w:rsidRDefault="009A637C" w:rsidP="001F77E4">
            <w:pPr>
              <w:pStyle w:val="Zkladntext"/>
            </w:pPr>
            <w:r>
              <w:t>3</w:t>
            </w:r>
            <w:r w:rsidR="001F77E4" w:rsidRPr="00B42658">
              <w:t>.12.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</w:tcPr>
          <w:p w14:paraId="5D09E721" w14:textId="4C8CEA25" w:rsidR="001F77E4" w:rsidRPr="00FB1743" w:rsidRDefault="001F77E4" w:rsidP="001F77E4">
            <w:pPr>
              <w:pStyle w:val="Zkladntext"/>
            </w:pPr>
            <w:r>
              <w:rPr>
                <w:b/>
              </w:rPr>
              <w:t>6</w:t>
            </w:r>
            <w:r w:rsidRPr="00FB1743">
              <w:rPr>
                <w:b/>
              </w:rPr>
              <w:t>. přednáška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</w:tcPr>
          <w:p w14:paraId="5FF4CFA0" w14:textId="10CF1517" w:rsidR="001F77E4" w:rsidRPr="0082567B" w:rsidRDefault="001F77E4" w:rsidP="001F77E4">
            <w:pPr>
              <w:pStyle w:val="Zkladntext"/>
            </w:pPr>
            <w:r w:rsidRPr="0082567B">
              <w:t>Macek,</w:t>
            </w:r>
            <w:r w:rsidRPr="0082567B">
              <w:br/>
              <w:t>Řiháček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</w:tcPr>
          <w:p w14:paraId="16C741CF" w14:textId="77777777" w:rsidR="001F77E4" w:rsidRDefault="001F77E4" w:rsidP="001F77E4">
            <w:pPr>
              <w:pStyle w:val="Zkladntext"/>
            </w:pPr>
            <w:r>
              <w:t>Výzkum v psychologii</w:t>
            </w:r>
          </w:p>
          <w:p w14:paraId="79298722" w14:textId="75345872" w:rsidR="001F77E4" w:rsidRPr="00CF670E" w:rsidRDefault="001F77E4" w:rsidP="001F77E4">
            <w:pPr>
              <w:pStyle w:val="Zkladntext"/>
              <w:tabs>
                <w:tab w:val="left" w:pos="4320"/>
              </w:tabs>
              <w:rPr>
                <w:sz w:val="18"/>
              </w:rPr>
            </w:pPr>
            <w:r w:rsidRPr="000920F1">
              <w:rPr>
                <w:sz w:val="16"/>
              </w:rPr>
              <w:t>Úvod do vědeckého zkoumání v psychologii, výzkumná témata řešená na IVDMR a katedře psychologie, možnosti zapojení studentů do výzkumu.</w:t>
            </w:r>
          </w:p>
        </w:tc>
      </w:tr>
      <w:tr w:rsidR="001F77E4" w:rsidRPr="00FB1743" w14:paraId="03A69635" w14:textId="77777777" w:rsidTr="009A41CE">
        <w:trPr>
          <w:jc w:val="center"/>
        </w:trPr>
        <w:tc>
          <w:tcPr>
            <w:tcW w:w="0" w:type="auto"/>
            <w:tcBorders>
              <w:top w:val="single" w:sz="18" w:space="0" w:color="000000"/>
              <w:bottom w:val="single" w:sz="4" w:space="0" w:color="000000"/>
            </w:tcBorders>
          </w:tcPr>
          <w:p w14:paraId="232354FE" w14:textId="1E652DF0" w:rsidR="001F77E4" w:rsidRPr="00B42658" w:rsidRDefault="009A637C" w:rsidP="001F77E4">
            <w:pPr>
              <w:pStyle w:val="Zkladntext"/>
              <w:rPr>
                <w:i/>
              </w:rPr>
            </w:pPr>
            <w:r>
              <w:rPr>
                <w:i/>
              </w:rPr>
              <w:t>3</w:t>
            </w:r>
            <w:r w:rsidR="001F77E4" w:rsidRPr="00B42658">
              <w:rPr>
                <w:i/>
              </w:rPr>
              <w:t>.12.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4" w:space="0" w:color="000000"/>
            </w:tcBorders>
          </w:tcPr>
          <w:p w14:paraId="1D80492D" w14:textId="7368D6CA" w:rsidR="001F77E4" w:rsidRPr="00FB1743" w:rsidRDefault="001F77E4" w:rsidP="001F77E4">
            <w:pPr>
              <w:rPr>
                <w:i/>
              </w:rPr>
            </w:pPr>
            <w:r w:rsidRPr="00FB1743">
              <w:rPr>
                <w:i/>
              </w:rPr>
              <w:t>sem. A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4" w:space="0" w:color="000000"/>
            </w:tcBorders>
          </w:tcPr>
          <w:p w14:paraId="5D83FFF7" w14:textId="1804EF82" w:rsidR="001F77E4" w:rsidRPr="0082567B" w:rsidRDefault="001F77E4" w:rsidP="001F77E4">
            <w:pPr>
              <w:pStyle w:val="Zkladntext"/>
              <w:rPr>
                <w:i/>
              </w:rPr>
            </w:pPr>
            <w:r w:rsidRPr="0082567B">
              <w:rPr>
                <w:i/>
              </w:rPr>
              <w:t>Procházka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2BFF7E8C" w14:textId="7431FABB" w:rsidR="001F77E4" w:rsidRPr="00FB1743" w:rsidRDefault="001F77E4" w:rsidP="001F77E4">
            <w:pPr>
              <w:rPr>
                <w:i/>
              </w:rPr>
            </w:pPr>
            <w:r w:rsidRPr="00862E5B">
              <w:rPr>
                <w:i/>
              </w:rPr>
              <w:t>K čemu je nám vědecké poznání?</w:t>
            </w:r>
          </w:p>
        </w:tc>
      </w:tr>
      <w:tr w:rsidR="001F77E4" w:rsidRPr="00FB1743" w14:paraId="38E6F255" w14:textId="77777777" w:rsidTr="00481211">
        <w:trPr>
          <w:jc w:val="center"/>
        </w:trPr>
        <w:tc>
          <w:tcPr>
            <w:tcW w:w="0" w:type="auto"/>
          </w:tcPr>
          <w:p w14:paraId="28DD1E76" w14:textId="68166E6D" w:rsidR="001F77E4" w:rsidRPr="00B42658" w:rsidRDefault="001F77E4" w:rsidP="001F77E4">
            <w:pPr>
              <w:pStyle w:val="Zkladntext"/>
              <w:rPr>
                <w:i/>
              </w:rPr>
            </w:pPr>
            <w:r w:rsidRPr="00B42658">
              <w:rPr>
                <w:i/>
              </w:rPr>
              <w:t>1</w:t>
            </w:r>
            <w:r w:rsidR="009A637C">
              <w:rPr>
                <w:i/>
              </w:rPr>
              <w:t>0</w:t>
            </w:r>
            <w:r w:rsidRPr="00B42658">
              <w:rPr>
                <w:i/>
              </w:rPr>
              <w:t>.12.</w:t>
            </w:r>
          </w:p>
        </w:tc>
        <w:tc>
          <w:tcPr>
            <w:tcW w:w="0" w:type="auto"/>
          </w:tcPr>
          <w:p w14:paraId="45E658FA" w14:textId="106505E7" w:rsidR="001F77E4" w:rsidRPr="00FB1743" w:rsidRDefault="001F77E4" w:rsidP="001F77E4">
            <w:pPr>
              <w:pStyle w:val="Zkladntext"/>
              <w:rPr>
                <w:i/>
              </w:rPr>
            </w:pPr>
            <w:r w:rsidRPr="00FB1743">
              <w:rPr>
                <w:i/>
              </w:rPr>
              <w:t xml:space="preserve">sem. </w:t>
            </w:r>
            <w:r>
              <w:rPr>
                <w:i/>
              </w:rPr>
              <w:t>B, C</w:t>
            </w:r>
          </w:p>
        </w:tc>
        <w:tc>
          <w:tcPr>
            <w:tcW w:w="0" w:type="auto"/>
          </w:tcPr>
          <w:p w14:paraId="30F04CEE" w14:textId="0EA020D3" w:rsidR="001F77E4" w:rsidRPr="0082567B" w:rsidRDefault="001F77E4" w:rsidP="001F77E4">
            <w:pPr>
              <w:pStyle w:val="Zkladntext"/>
              <w:rPr>
                <w:i/>
              </w:rPr>
            </w:pPr>
            <w:r w:rsidRPr="0082567B">
              <w:rPr>
                <w:i/>
              </w:rPr>
              <w:t>Procházka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DC425B3" w14:textId="77777777" w:rsidR="001F77E4" w:rsidRPr="00FB1743" w:rsidRDefault="001F77E4" w:rsidP="001F77E4">
            <w:pPr>
              <w:rPr>
                <w:i/>
              </w:rPr>
            </w:pPr>
          </w:p>
        </w:tc>
      </w:tr>
    </w:tbl>
    <w:p w14:paraId="0EEB8A76" w14:textId="77777777" w:rsidR="00CF185F" w:rsidRPr="00C349A3" w:rsidRDefault="00CF185F" w:rsidP="00E843E7">
      <w:pPr>
        <w:pStyle w:val="Zkladntext"/>
      </w:pPr>
    </w:p>
    <w:p w14:paraId="7D2B93B3" w14:textId="77777777" w:rsidR="00E71979" w:rsidRPr="00C349A3" w:rsidRDefault="00E71979" w:rsidP="00E843E7">
      <w:pPr>
        <w:pStyle w:val="Zkladntext"/>
      </w:pPr>
    </w:p>
    <w:p w14:paraId="0BCE3B22" w14:textId="77777777" w:rsidR="007D1FDC" w:rsidRDefault="003E35D1" w:rsidP="003C04E7">
      <w:pPr>
        <w:pStyle w:val="mironadpis2"/>
      </w:pPr>
      <w:r>
        <w:t>Požadavky na ukončení</w:t>
      </w:r>
    </w:p>
    <w:p w14:paraId="01BF39A2" w14:textId="77777777" w:rsidR="00E71979" w:rsidRDefault="00E71979" w:rsidP="00E843E7">
      <w:pPr>
        <w:widowControl w:val="0"/>
        <w:jc w:val="both"/>
        <w:rPr>
          <w:iCs/>
        </w:rPr>
      </w:pPr>
    </w:p>
    <w:p w14:paraId="2012AAC2" w14:textId="7459DD2B" w:rsidR="00464C70" w:rsidRDefault="003E35D1" w:rsidP="00E843E7">
      <w:pPr>
        <w:widowControl w:val="0"/>
        <w:jc w:val="both"/>
        <w:rPr>
          <w:rFonts w:cs="Tahoma"/>
        </w:rPr>
      </w:pPr>
      <w:r>
        <w:rPr>
          <w:iCs/>
        </w:rPr>
        <w:t>Předmět</w:t>
      </w:r>
      <w:r w:rsidR="007D1FDC">
        <w:rPr>
          <w:iCs/>
        </w:rPr>
        <w:t xml:space="preserve"> je </w:t>
      </w:r>
      <w:r w:rsidR="00464C70">
        <w:rPr>
          <w:iCs/>
        </w:rPr>
        <w:t xml:space="preserve">formálně </w:t>
      </w:r>
      <w:r w:rsidR="007D1FDC">
        <w:rPr>
          <w:iCs/>
        </w:rPr>
        <w:t xml:space="preserve">ukončen </w:t>
      </w:r>
      <w:r w:rsidR="007D1FDC" w:rsidRPr="00403EA4">
        <w:rPr>
          <w:b/>
          <w:iCs/>
        </w:rPr>
        <w:t>zkouškou</w:t>
      </w:r>
      <w:r w:rsidR="00464C70">
        <w:rPr>
          <w:iCs/>
        </w:rPr>
        <w:t xml:space="preserve"> (tedy </w:t>
      </w:r>
      <w:r w:rsidR="00B613EE">
        <w:rPr>
          <w:iCs/>
        </w:rPr>
        <w:t xml:space="preserve">udělením </w:t>
      </w:r>
      <w:r w:rsidR="00464C70">
        <w:rPr>
          <w:iCs/>
        </w:rPr>
        <w:t>známk</w:t>
      </w:r>
      <w:r w:rsidR="00B613EE">
        <w:rPr>
          <w:iCs/>
        </w:rPr>
        <w:t>y</w:t>
      </w:r>
      <w:r w:rsidR="00464C70">
        <w:rPr>
          <w:iCs/>
        </w:rPr>
        <w:t>)</w:t>
      </w:r>
      <w:r w:rsidR="00403EA4">
        <w:rPr>
          <w:iCs/>
        </w:rPr>
        <w:t>.</w:t>
      </w:r>
      <w:r w:rsidR="00403EA4" w:rsidRPr="00403EA4">
        <w:rPr>
          <w:rFonts w:cs="Tahoma"/>
        </w:rPr>
        <w:t xml:space="preserve"> </w:t>
      </w:r>
      <w:r w:rsidR="00464C70">
        <w:rPr>
          <w:rFonts w:cs="Tahoma"/>
        </w:rPr>
        <w:t>Známka bude stanovena na základě hodnocení seminární pr</w:t>
      </w:r>
      <w:r w:rsidR="00364BFB">
        <w:rPr>
          <w:rFonts w:cs="Tahoma"/>
        </w:rPr>
        <w:t>áce</w:t>
      </w:r>
      <w:r w:rsidR="00464C70">
        <w:rPr>
          <w:rFonts w:cs="Tahoma"/>
        </w:rPr>
        <w:t>. Podmínkou úspěšného ukončení předmětu je:</w:t>
      </w:r>
    </w:p>
    <w:p w14:paraId="072DA315" w14:textId="77777777" w:rsidR="00403EA4" w:rsidRPr="007459A2" w:rsidRDefault="00464C70" w:rsidP="00464C70">
      <w:pPr>
        <w:widowControl w:val="0"/>
        <w:numPr>
          <w:ilvl w:val="0"/>
          <w:numId w:val="18"/>
        </w:numPr>
        <w:jc w:val="both"/>
        <w:rPr>
          <w:rFonts w:cs="Tahoma"/>
        </w:rPr>
      </w:pPr>
      <w:r w:rsidRPr="007459A2">
        <w:rPr>
          <w:rFonts w:cs="Tahoma"/>
          <w:b/>
        </w:rPr>
        <w:t>prezence na seminářích</w:t>
      </w:r>
      <w:r>
        <w:rPr>
          <w:rFonts w:cs="Tahoma"/>
        </w:rPr>
        <w:t xml:space="preserve"> (je povolena max. jedna absence). </w:t>
      </w:r>
      <w:r>
        <w:rPr>
          <w:bCs/>
          <w:iCs/>
        </w:rPr>
        <w:t xml:space="preserve">Se souhlasem vedoucího daného semináře je možno si ve </w:t>
      </w:r>
      <w:r w:rsidRPr="00912546">
        <w:rPr>
          <w:bCs/>
          <w:iCs/>
        </w:rPr>
        <w:t>výjimečných</w:t>
      </w:r>
      <w:r>
        <w:rPr>
          <w:bCs/>
          <w:iCs/>
        </w:rPr>
        <w:t xml:space="preserve"> případech nahradit seminář s jinou seminární skupinou. Větší počet absencí automaticky znamená nutnost opakovat předmět;</w:t>
      </w:r>
    </w:p>
    <w:p w14:paraId="7CD6157F" w14:textId="55B9724E" w:rsidR="007459A2" w:rsidRDefault="007459A2" w:rsidP="00464C70">
      <w:pPr>
        <w:widowControl w:val="0"/>
        <w:numPr>
          <w:ilvl w:val="0"/>
          <w:numId w:val="18"/>
        </w:numPr>
        <w:jc w:val="both"/>
        <w:rPr>
          <w:rFonts w:cs="Tahoma"/>
        </w:rPr>
      </w:pPr>
      <w:r>
        <w:rPr>
          <w:bCs/>
          <w:iCs/>
        </w:rPr>
        <w:t>v</w:t>
      </w:r>
      <w:r w:rsidR="00364BFB">
        <w:rPr>
          <w:bCs/>
          <w:iCs/>
        </w:rPr>
        <w:t xml:space="preserve"> řádném </w:t>
      </w:r>
      <w:r>
        <w:rPr>
          <w:bCs/>
          <w:iCs/>
        </w:rPr>
        <w:t>termínu odevzdan</w:t>
      </w:r>
      <w:r w:rsidR="00364BFB">
        <w:rPr>
          <w:bCs/>
          <w:iCs/>
        </w:rPr>
        <w:t>á</w:t>
      </w:r>
      <w:r w:rsidR="001512D7">
        <w:rPr>
          <w:bCs/>
          <w:iCs/>
        </w:rPr>
        <w:t xml:space="preserve"> a hodnotitelem přijatá</w:t>
      </w:r>
      <w:r w:rsidR="00364BFB">
        <w:rPr>
          <w:bCs/>
          <w:iCs/>
        </w:rPr>
        <w:t xml:space="preserve"> </w:t>
      </w:r>
      <w:r w:rsidRPr="007459A2">
        <w:rPr>
          <w:b/>
          <w:bCs/>
          <w:iCs/>
        </w:rPr>
        <w:t>seminární práce</w:t>
      </w:r>
      <w:r w:rsidR="00B613EE">
        <w:rPr>
          <w:bCs/>
          <w:iCs/>
        </w:rPr>
        <w:t>.</w:t>
      </w:r>
    </w:p>
    <w:p w14:paraId="3C03A42B" w14:textId="77777777" w:rsidR="0037550A" w:rsidRPr="00403EA4" w:rsidRDefault="001C2CD4" w:rsidP="001C2CD4">
      <w:pPr>
        <w:pStyle w:val="Zkladntext"/>
        <w:tabs>
          <w:tab w:val="left" w:pos="5735"/>
        </w:tabs>
      </w:pPr>
      <w:r>
        <w:tab/>
      </w:r>
    </w:p>
    <w:p w14:paraId="72BDE959" w14:textId="77777777" w:rsidR="007D1FDC" w:rsidRDefault="007D1FDC" w:rsidP="00E843E7">
      <w:pPr>
        <w:pStyle w:val="Zkladntext"/>
        <w:rPr>
          <w:bCs/>
          <w:iCs/>
        </w:rPr>
      </w:pPr>
    </w:p>
    <w:p w14:paraId="7AADF277" w14:textId="089C9301" w:rsidR="00DF3187" w:rsidRDefault="00DF3187" w:rsidP="00DF3187">
      <w:pPr>
        <w:pStyle w:val="mironadpis2"/>
      </w:pPr>
      <w:r>
        <w:t>Zadání seminární pr</w:t>
      </w:r>
      <w:r w:rsidR="0037424B">
        <w:t>áce</w:t>
      </w:r>
    </w:p>
    <w:p w14:paraId="5E651ACC" w14:textId="6431CF5F" w:rsidR="001512D7" w:rsidRDefault="001512D7" w:rsidP="00E843E7">
      <w:pPr>
        <w:pStyle w:val="Zkladntext"/>
        <w:rPr>
          <w:bCs/>
          <w:iCs/>
        </w:rPr>
      </w:pPr>
    </w:p>
    <w:p w14:paraId="552A6202" w14:textId="6DA4CA5A" w:rsidR="000E4FC1" w:rsidRDefault="000E4FC1" w:rsidP="000E4FC1">
      <w:r>
        <w:t xml:space="preserve">Cílem seminární práce je procvičení dovedností ve vyhledávání a zpracování empirických studií. </w:t>
      </w:r>
      <w:r w:rsidR="00427EF1">
        <w:t xml:space="preserve">Jedná se o dílčí dovednosti, které budou v dalších semestrech sloužit k plnění komplexnějších úkolů. </w:t>
      </w:r>
      <w:r>
        <w:t>Studenti na základě zvoleného tématu vyhledají v elektronických databázích empirické studie, které pak podle níže uvedené osnovy zpracují do seminární práce.</w:t>
      </w:r>
    </w:p>
    <w:p w14:paraId="65F3D29B" w14:textId="55E38483" w:rsidR="00427EF1" w:rsidRDefault="00427EF1" w:rsidP="000E4FC1"/>
    <w:p w14:paraId="145F6744" w14:textId="54A1047E" w:rsidR="00427EF1" w:rsidRPr="00B66775" w:rsidRDefault="00427EF1" w:rsidP="00427EF1">
      <w:pPr>
        <w:rPr>
          <w:b/>
          <w:caps/>
        </w:rPr>
      </w:pPr>
      <w:r w:rsidRPr="00B66775">
        <w:rPr>
          <w:b/>
          <w:caps/>
        </w:rPr>
        <w:t>(1) Téma</w:t>
      </w:r>
    </w:p>
    <w:p w14:paraId="536CC221" w14:textId="3FFB2752" w:rsidR="00427EF1" w:rsidRDefault="00427EF1" w:rsidP="00427EF1">
      <w:r>
        <w:lastRenderedPageBreak/>
        <w:t>Zvolte si téma</w:t>
      </w:r>
      <w:r w:rsidR="0027026D">
        <w:t>, v jehož rámci budete vyhledávat empirické studie</w:t>
      </w:r>
      <w:r w:rsidR="00A66991">
        <w:t>. Téma je nutné dostatečně specifikovat</w:t>
      </w:r>
      <w:r w:rsidR="005A477A">
        <w:t>. N</w:t>
      </w:r>
      <w:r w:rsidR="00A66991">
        <w:t>apř</w:t>
      </w:r>
      <w:r w:rsidR="005A477A">
        <w:t>íklad</w:t>
      </w:r>
      <w:r w:rsidR="00A66991">
        <w:t xml:space="preserve"> téma „</w:t>
      </w:r>
      <w:r w:rsidR="006B1DAE" w:rsidRPr="0071732E">
        <w:rPr>
          <w:u w:val="single"/>
        </w:rPr>
        <w:t>psychoterapie</w:t>
      </w:r>
      <w:r w:rsidR="00A66991">
        <w:t>“ je příliš široké, zatímco téma „</w:t>
      </w:r>
      <w:r w:rsidR="005A477A" w:rsidRPr="0071732E">
        <w:rPr>
          <w:u w:val="single"/>
        </w:rPr>
        <w:t>účinnost</w:t>
      </w:r>
      <w:r w:rsidR="005A477A">
        <w:t xml:space="preserve"> </w:t>
      </w:r>
      <w:r w:rsidR="005A477A" w:rsidRPr="0071732E">
        <w:rPr>
          <w:u w:val="single"/>
        </w:rPr>
        <w:t>kognitivně-behaviorální</w:t>
      </w:r>
      <w:r w:rsidR="005A477A">
        <w:t xml:space="preserve"> terapie</w:t>
      </w:r>
      <w:r w:rsidR="00A66991">
        <w:t xml:space="preserve">“ </w:t>
      </w:r>
      <w:r w:rsidR="005A477A">
        <w:t xml:space="preserve">je již pro účely této práce vhodně konkrétní (dalo by se samozřejmě i dále specifikovat, např. „účinnost kognitivně-behaviorální terapie </w:t>
      </w:r>
      <w:r w:rsidR="005A477A" w:rsidRPr="0071732E">
        <w:rPr>
          <w:u w:val="single"/>
        </w:rPr>
        <w:t>deprese</w:t>
      </w:r>
      <w:r w:rsidR="005A477A">
        <w:t xml:space="preserve"> u </w:t>
      </w:r>
      <w:r w:rsidR="005A477A" w:rsidRPr="0071732E">
        <w:rPr>
          <w:u w:val="single"/>
        </w:rPr>
        <w:t>dětí</w:t>
      </w:r>
      <w:r w:rsidR="005A477A">
        <w:t xml:space="preserve">“, to však pro účely této práce již není nutné). </w:t>
      </w:r>
      <w:r w:rsidR="001F4FBB">
        <w:t xml:space="preserve">Při volbě tématu pro svou práci vyjděte z tematických okruhů probíraných v učebnici </w:t>
      </w:r>
      <w:r w:rsidR="001F4FBB" w:rsidRPr="001F4FBB">
        <w:rPr>
          <w:i/>
        </w:rPr>
        <w:t>Psychologie</w:t>
      </w:r>
      <w:r w:rsidR="001F4FBB">
        <w:t xml:space="preserve"> (Atkinsonová et al., 2003). V</w:t>
      </w:r>
      <w:r w:rsidR="005A477A">
        <w:t xml:space="preserve"> případě pochybností konzultujte </w:t>
      </w:r>
      <w:r w:rsidR="001F4FBB">
        <w:t xml:space="preserve">volbu tématu </w:t>
      </w:r>
      <w:r w:rsidR="005A477A">
        <w:t>s vyučujícím.</w:t>
      </w:r>
    </w:p>
    <w:p w14:paraId="7B76E9CA" w14:textId="1BF3E69E" w:rsidR="005A477A" w:rsidRDefault="005A477A" w:rsidP="00427EF1"/>
    <w:p w14:paraId="414ADC20" w14:textId="306509E5" w:rsidR="00F9229E" w:rsidRDefault="00F9229E" w:rsidP="005A477A">
      <w:r>
        <w:t>Do seminární práce formulujte téma, které jste si zvolili, a popište i případné změny, které jste ve formulaci tématu v průběhu vyhledávání (viz další bod) provedli.</w:t>
      </w:r>
    </w:p>
    <w:p w14:paraId="49AF19B7" w14:textId="2F396EAF" w:rsidR="00427EF1" w:rsidRDefault="00427EF1" w:rsidP="00427EF1"/>
    <w:p w14:paraId="3B6FBA8E" w14:textId="40504D4D" w:rsidR="00427EF1" w:rsidRPr="00B66775" w:rsidRDefault="00427EF1" w:rsidP="00427EF1">
      <w:pPr>
        <w:rPr>
          <w:b/>
          <w:caps/>
        </w:rPr>
      </w:pPr>
      <w:r w:rsidRPr="00B66775">
        <w:rPr>
          <w:b/>
          <w:caps/>
        </w:rPr>
        <w:t>(2) Vyhledávání</w:t>
      </w:r>
      <w:r w:rsidR="00A66991" w:rsidRPr="00B66775">
        <w:rPr>
          <w:b/>
          <w:caps/>
        </w:rPr>
        <w:t xml:space="preserve"> studií</w:t>
      </w:r>
    </w:p>
    <w:p w14:paraId="32C0F3FC" w14:textId="34E50741" w:rsidR="00714579" w:rsidRDefault="00714579" w:rsidP="00714579">
      <w:r>
        <w:t xml:space="preserve">Zvolte vhodná klíčová slova a proveďte vyhledání v databázích. V každém případě použijte databáze </w:t>
      </w:r>
      <w:proofErr w:type="spellStart"/>
      <w:r>
        <w:t>PsycINFO</w:t>
      </w:r>
      <w:proofErr w:type="spellEnd"/>
      <w:r>
        <w:t xml:space="preserve"> a </w:t>
      </w:r>
      <w:proofErr w:type="spellStart"/>
      <w:r>
        <w:t>PsycARTICLES</w:t>
      </w:r>
      <w:proofErr w:type="spellEnd"/>
      <w:r>
        <w:t xml:space="preserve"> (search.ebascohost.com, nutno přihlásit se z fakultní sítě nebo přes VPN, viz </w:t>
      </w:r>
      <w:hyperlink r:id="rId8" w:history="1">
        <w:r w:rsidRPr="00621002">
          <w:rPr>
            <w:rStyle w:val="Hypertextovodkaz"/>
          </w:rPr>
          <w:t>http://knihovna.fss.muni.cz/ezdroje.php</w:t>
        </w:r>
      </w:hyperlink>
      <w:r>
        <w:t>, záložka Vzdálený přístup), můžete samozřejmě využít i další</w:t>
      </w:r>
      <w:r w:rsidR="0071732E">
        <w:t xml:space="preserve"> databáze</w:t>
      </w:r>
      <w:r>
        <w:t xml:space="preserve">. </w:t>
      </w:r>
      <w:r w:rsidRPr="00714579">
        <w:rPr>
          <w:b/>
        </w:rPr>
        <w:t>Pro zpracování seminární práce si vyberte 3 články</w:t>
      </w:r>
      <w:r>
        <w:t>. Pokud na základě zvolených klíčových slov nenajdete žádný vhodný článek, revidujte klíčová slova nebo změňte téma.</w:t>
      </w:r>
    </w:p>
    <w:p w14:paraId="3911E048" w14:textId="7DD60B8F" w:rsidR="00714579" w:rsidRDefault="00714579" w:rsidP="00714579"/>
    <w:p w14:paraId="6EFAE806" w14:textId="79A34854" w:rsidR="00714579" w:rsidRDefault="00714579" w:rsidP="00714579">
      <w:r>
        <w:t>DŮLEŽITÉ: Je potřeba, aby</w:t>
      </w:r>
      <w:r w:rsidR="00A42906">
        <w:t xml:space="preserve"> se jednalo o</w:t>
      </w:r>
    </w:p>
    <w:p w14:paraId="17867240" w14:textId="4439ED1B" w:rsidR="00714579" w:rsidRDefault="00714579" w:rsidP="00714579">
      <w:pPr>
        <w:pStyle w:val="Odstavecseseznamem"/>
        <w:numPr>
          <w:ilvl w:val="0"/>
          <w:numId w:val="32"/>
        </w:numPr>
      </w:pPr>
      <w:r>
        <w:t>články</w:t>
      </w:r>
      <w:r w:rsidR="0071732E">
        <w:t xml:space="preserve"> (</w:t>
      </w:r>
      <w:r>
        <w:t xml:space="preserve">tedy </w:t>
      </w:r>
      <w:r w:rsidR="0071732E">
        <w:t xml:space="preserve">nikoli </w:t>
      </w:r>
      <w:r>
        <w:t>knihy, recenze knih, kapitoly, dizertační práce apod.</w:t>
      </w:r>
      <w:r w:rsidR="0071732E">
        <w:t>)</w:t>
      </w:r>
    </w:p>
    <w:p w14:paraId="3B994E6E" w14:textId="047271D6" w:rsidR="00714579" w:rsidRDefault="00714579" w:rsidP="00714579">
      <w:pPr>
        <w:pStyle w:val="Odstavecseseznamem"/>
        <w:numPr>
          <w:ilvl w:val="0"/>
          <w:numId w:val="32"/>
        </w:numPr>
      </w:pPr>
      <w:r>
        <w:t xml:space="preserve">empirické studie, tj. </w:t>
      </w:r>
      <w:r w:rsidR="00A42906">
        <w:t xml:space="preserve">původní </w:t>
      </w:r>
      <w:r>
        <w:t xml:space="preserve">výzkumné práce, v nichž se s pomocí </w:t>
      </w:r>
      <w:r w:rsidR="00A42906">
        <w:t xml:space="preserve">empirických </w:t>
      </w:r>
      <w:r>
        <w:t>dat řeší určitý výzkumný problém (tedy ne přehledové, teoretické či metodologické studie)</w:t>
      </w:r>
    </w:p>
    <w:p w14:paraId="7C460316" w14:textId="53980B7D" w:rsidR="00A42906" w:rsidRDefault="00A42906" w:rsidP="00714579">
      <w:pPr>
        <w:pStyle w:val="Odstavecseseznamem"/>
        <w:numPr>
          <w:ilvl w:val="0"/>
          <w:numId w:val="32"/>
        </w:numPr>
      </w:pPr>
      <w:r>
        <w:t>texty v angličtině</w:t>
      </w:r>
    </w:p>
    <w:p w14:paraId="23917FAE" w14:textId="72361B1E" w:rsidR="00A42906" w:rsidRDefault="00A42906" w:rsidP="00714579">
      <w:pPr>
        <w:pStyle w:val="Odstavecseseznamem"/>
        <w:numPr>
          <w:ilvl w:val="0"/>
          <w:numId w:val="32"/>
        </w:numPr>
      </w:pPr>
      <w:r>
        <w:t>studie, u nichž je dostupný plný text</w:t>
      </w:r>
    </w:p>
    <w:p w14:paraId="6B26395B" w14:textId="45E94AAF" w:rsidR="00A66991" w:rsidRDefault="00A66991" w:rsidP="00427EF1"/>
    <w:p w14:paraId="21E2F57E" w14:textId="7B20E809" w:rsidR="0078243F" w:rsidRDefault="0078243F" w:rsidP="00427EF1">
      <w:r>
        <w:t xml:space="preserve">Do seminární práce </w:t>
      </w:r>
      <w:r w:rsidR="00F9229E">
        <w:t>vypište klíčová slova i způsob jejich kombinace (ideálně zkopírujte vyhledávací řetězec)</w:t>
      </w:r>
      <w:r w:rsidR="00AA3842">
        <w:t xml:space="preserve"> a databáze, v nichž jste vyhledávali.</w:t>
      </w:r>
      <w:r w:rsidR="00B66775">
        <w:t xml:space="preserve"> Pokud jste klíčová slova </w:t>
      </w:r>
      <w:r w:rsidR="00A03A96">
        <w:t xml:space="preserve">během vyhledávacího procesu </w:t>
      </w:r>
      <w:r w:rsidR="00B66775">
        <w:t xml:space="preserve">modifikovali, případně zužovali vyhledávací dotaz, popište </w:t>
      </w:r>
      <w:r w:rsidR="00A03A96">
        <w:t>tento proces</w:t>
      </w:r>
      <w:r w:rsidR="00B66775">
        <w:t>.</w:t>
      </w:r>
    </w:p>
    <w:p w14:paraId="1A92E8FE" w14:textId="77777777" w:rsidR="0078243F" w:rsidRDefault="0078243F" w:rsidP="00427EF1"/>
    <w:p w14:paraId="5BE36814" w14:textId="63B257F1" w:rsidR="0027026D" w:rsidRPr="00B66775" w:rsidRDefault="0027026D" w:rsidP="00427EF1">
      <w:pPr>
        <w:rPr>
          <w:b/>
          <w:caps/>
        </w:rPr>
      </w:pPr>
      <w:r w:rsidRPr="00B66775">
        <w:rPr>
          <w:b/>
          <w:caps/>
        </w:rPr>
        <w:t>(3) Zpracování</w:t>
      </w:r>
      <w:r w:rsidR="00A66991" w:rsidRPr="00B66775">
        <w:rPr>
          <w:b/>
          <w:caps/>
        </w:rPr>
        <w:t xml:space="preserve"> studií</w:t>
      </w:r>
    </w:p>
    <w:p w14:paraId="4BE491A4" w14:textId="106E0E57" w:rsidR="00A66991" w:rsidRDefault="00A66991" w:rsidP="00427EF1">
      <w:r>
        <w:t>Každou z vyhledaných studií zpracujte podle následující osnovy</w:t>
      </w:r>
      <w:r w:rsidR="0079446F">
        <w:t>.</w:t>
      </w:r>
    </w:p>
    <w:p w14:paraId="27D281E1" w14:textId="51CD563A" w:rsidR="00BE55E3" w:rsidRDefault="00BE55E3" w:rsidP="00427EF1"/>
    <w:p w14:paraId="49CB2F39" w14:textId="2B22EA90" w:rsidR="00A66991" w:rsidRPr="00A66991" w:rsidRDefault="00A66991" w:rsidP="00A66991">
      <w:pPr>
        <w:rPr>
          <w:b/>
        </w:rPr>
      </w:pPr>
      <w:r w:rsidRPr="00A66991">
        <w:rPr>
          <w:b/>
        </w:rPr>
        <w:t>(a) Citace</w:t>
      </w:r>
    </w:p>
    <w:p w14:paraId="3FE9C20B" w14:textId="6D0FAE20" w:rsidR="00A66991" w:rsidRDefault="00A66991" w:rsidP="00A66991">
      <w:r>
        <w:t>Uveďte úplnou citaci studie ve formátu APA (6.rev.) vč. digitálního identifikátoru objektů (DOI). Ke správnému citování viz příslušná přednáška a publikační manuál v seznamu povinné literatury.</w:t>
      </w:r>
    </w:p>
    <w:p w14:paraId="27146405" w14:textId="24633C22" w:rsidR="00427EF1" w:rsidRDefault="00427EF1" w:rsidP="00427EF1"/>
    <w:p w14:paraId="0E06B880" w14:textId="50A15144" w:rsidR="00427EF1" w:rsidRPr="00FE63D9" w:rsidRDefault="00FE63D9" w:rsidP="00427EF1">
      <w:pPr>
        <w:rPr>
          <w:b/>
        </w:rPr>
      </w:pPr>
      <w:r w:rsidRPr="00FE63D9">
        <w:rPr>
          <w:b/>
        </w:rPr>
        <w:t>(b) Výzkumná otázka</w:t>
      </w:r>
    </w:p>
    <w:p w14:paraId="57B779B7" w14:textId="0848CD3A" w:rsidR="00FE63D9" w:rsidRDefault="00FE63D9" w:rsidP="00427EF1">
      <w:r>
        <w:t>Uveďte, jakou výzkumnou otázku daná práce řešila. Výzkumná otázka bývá obvykle formulována na konci úvodu, někdy ovšem není explicitně formulována a je potřeba ji „rekonstruovat“ na základě obsahu článku.</w:t>
      </w:r>
    </w:p>
    <w:p w14:paraId="6BF5DAFF" w14:textId="51DF59ED" w:rsidR="00FE63D9" w:rsidRDefault="00FE63D9" w:rsidP="00427EF1"/>
    <w:p w14:paraId="180466D1" w14:textId="719500CA" w:rsidR="00B864B3" w:rsidRPr="00B864B3" w:rsidRDefault="00FE63D9" w:rsidP="00427EF1">
      <w:pPr>
        <w:rPr>
          <w:b/>
        </w:rPr>
      </w:pPr>
      <w:r w:rsidRPr="00B864B3">
        <w:rPr>
          <w:b/>
        </w:rPr>
        <w:t xml:space="preserve">(c) </w:t>
      </w:r>
      <w:r w:rsidR="00B864B3" w:rsidRPr="00B864B3">
        <w:rPr>
          <w:b/>
        </w:rPr>
        <w:t>Teoretická východiska</w:t>
      </w:r>
    </w:p>
    <w:p w14:paraId="36F92F55" w14:textId="75275F0A" w:rsidR="00B864B3" w:rsidRDefault="00B864B3" w:rsidP="00427EF1">
      <w:r>
        <w:t>Uveďte, z jakých teoretických východisek autoři studie vycházeli. Tato východiska bývají obvykle popsána v úvodu.</w:t>
      </w:r>
    </w:p>
    <w:p w14:paraId="12F715C2" w14:textId="77777777" w:rsidR="00B864B3" w:rsidRDefault="00B864B3" w:rsidP="00427EF1"/>
    <w:p w14:paraId="0089CB84" w14:textId="4B1039D2" w:rsidR="00FE63D9" w:rsidRPr="00B864B3" w:rsidRDefault="00B864B3" w:rsidP="00427EF1">
      <w:pPr>
        <w:rPr>
          <w:b/>
        </w:rPr>
      </w:pPr>
      <w:r w:rsidRPr="00B864B3">
        <w:rPr>
          <w:b/>
        </w:rPr>
        <w:t>(d) Použitá metoda</w:t>
      </w:r>
    </w:p>
    <w:p w14:paraId="410EB2B1" w14:textId="6AFB0372" w:rsidR="00B864B3" w:rsidRDefault="00B864B3" w:rsidP="00427EF1">
      <w:r>
        <w:t>Stručně popište, jakým způsobem autoři hledali odpověď na svou výzkumnou otázku. Jaký byl design jejich studie, jaké použili metody sběru dat a jejich analytického zpracování.</w:t>
      </w:r>
    </w:p>
    <w:p w14:paraId="784FBCCA" w14:textId="77777777" w:rsidR="00B864B3" w:rsidRDefault="00B864B3" w:rsidP="00427EF1"/>
    <w:p w14:paraId="0ED2BEE3" w14:textId="1A83F5FA" w:rsidR="00B864B3" w:rsidRPr="00B864B3" w:rsidRDefault="00B864B3" w:rsidP="00427EF1">
      <w:pPr>
        <w:rPr>
          <w:b/>
        </w:rPr>
      </w:pPr>
      <w:r w:rsidRPr="00B864B3">
        <w:rPr>
          <w:b/>
        </w:rPr>
        <w:t>(</w:t>
      </w:r>
      <w:r>
        <w:rPr>
          <w:b/>
        </w:rPr>
        <w:t>e</w:t>
      </w:r>
      <w:r w:rsidRPr="00B864B3">
        <w:rPr>
          <w:b/>
        </w:rPr>
        <w:t>) Výsledky</w:t>
      </w:r>
    </w:p>
    <w:p w14:paraId="66B664FA" w14:textId="68469374" w:rsidR="008F0B36" w:rsidRDefault="00B864B3" w:rsidP="00427EF1">
      <w:r>
        <w:t>Stručně popište, na co autoři ve své studii přišli – co je výsledkem jejich bádání.</w:t>
      </w:r>
    </w:p>
    <w:p w14:paraId="489C24BC" w14:textId="293A0CF3" w:rsidR="00B864B3" w:rsidRDefault="00B864B3" w:rsidP="00427EF1"/>
    <w:p w14:paraId="330F9926" w14:textId="6EFF84A1" w:rsidR="00B864B3" w:rsidRPr="00B864B3" w:rsidRDefault="00B864B3" w:rsidP="00427EF1">
      <w:pPr>
        <w:rPr>
          <w:b/>
        </w:rPr>
      </w:pPr>
      <w:r w:rsidRPr="00B864B3">
        <w:rPr>
          <w:b/>
        </w:rPr>
        <w:t>(f) Limity studie</w:t>
      </w:r>
    </w:p>
    <w:p w14:paraId="5B41BA38" w14:textId="47BB0B2F" w:rsidR="00B864B3" w:rsidRDefault="00B864B3" w:rsidP="00B864B3">
      <w:r>
        <w:t xml:space="preserve">Stručně popište, jaká jsou omezení platnosti jejich závěrů. Tuto reflexi autoři obvykle provádějí v rámci závěrečné diskuze. Je ale možné, že si všimnete i některých omezení, která </w:t>
      </w:r>
      <w:r w:rsidR="0051284C">
        <w:t xml:space="preserve">sami </w:t>
      </w:r>
      <w:r>
        <w:t>autoři nereflektují.</w:t>
      </w:r>
    </w:p>
    <w:p w14:paraId="06E749CA" w14:textId="6928EC2E" w:rsidR="00FE63D9" w:rsidRDefault="00FE63D9" w:rsidP="00427EF1"/>
    <w:p w14:paraId="34D6E908" w14:textId="33B695CC" w:rsidR="007B7343" w:rsidRDefault="00C20563" w:rsidP="00427EF1">
      <w:r w:rsidRPr="00C20563">
        <w:rPr>
          <w:b/>
        </w:rPr>
        <w:lastRenderedPageBreak/>
        <w:t>PŘEDPOKLÁDANÝ ROZSAH</w:t>
      </w:r>
      <w:r w:rsidR="0079446F" w:rsidRPr="00C20563">
        <w:rPr>
          <w:b/>
        </w:rPr>
        <w:t>:</w:t>
      </w:r>
      <w:r w:rsidR="0079446F">
        <w:t xml:space="preserve"> 7 až 10 normostran (tj. 12 600 až 18 000 znaků i s mezerami).</w:t>
      </w:r>
    </w:p>
    <w:p w14:paraId="1146E843" w14:textId="77777777" w:rsidR="001512D7" w:rsidRDefault="001512D7" w:rsidP="00E843E7"/>
    <w:p w14:paraId="3716A6B9" w14:textId="77777777" w:rsidR="0060603C" w:rsidRDefault="0060603C" w:rsidP="00E843E7">
      <w:pPr>
        <w:pStyle w:val="Zkladntext"/>
        <w:rPr>
          <w:rFonts w:cs="Tahoma"/>
        </w:rPr>
      </w:pPr>
    </w:p>
    <w:p w14:paraId="7B06E131" w14:textId="0C7BEC6B" w:rsidR="007D1FDC" w:rsidRDefault="0060603C" w:rsidP="003C04E7">
      <w:pPr>
        <w:pStyle w:val="mironadpis2"/>
      </w:pPr>
      <w:r>
        <w:t xml:space="preserve">Termín </w:t>
      </w:r>
      <w:r w:rsidR="005A5E1B">
        <w:t xml:space="preserve">odevzdání </w:t>
      </w:r>
      <w:r>
        <w:t xml:space="preserve">a </w:t>
      </w:r>
      <w:r w:rsidR="005A5E1B">
        <w:t xml:space="preserve">způsob </w:t>
      </w:r>
      <w:r>
        <w:t>h</w:t>
      </w:r>
      <w:r w:rsidR="007D1FDC">
        <w:t>odnocení</w:t>
      </w:r>
      <w:r w:rsidR="005A5E1B">
        <w:t xml:space="preserve"> seminárních prací</w:t>
      </w:r>
    </w:p>
    <w:p w14:paraId="51FA1AC6" w14:textId="77777777" w:rsidR="0072549F" w:rsidRDefault="0072549F" w:rsidP="00E843E7">
      <w:pPr>
        <w:pStyle w:val="Zkladntext"/>
        <w:tabs>
          <w:tab w:val="left" w:pos="6750"/>
        </w:tabs>
      </w:pPr>
    </w:p>
    <w:p w14:paraId="239EFA80" w14:textId="50D43FC2" w:rsidR="00C20563" w:rsidRDefault="00C20563" w:rsidP="00486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r>
        <w:rPr>
          <w:b/>
        </w:rPr>
        <w:t>Termín odevzdání</w:t>
      </w:r>
      <w:r w:rsidRPr="00C20563">
        <w:rPr>
          <w:b/>
        </w:rPr>
        <w:t>:</w:t>
      </w:r>
      <w:r>
        <w:t xml:space="preserve"> </w:t>
      </w:r>
      <w:r w:rsidR="008F6B42">
        <w:t>18</w:t>
      </w:r>
      <w:r>
        <w:t>. 1</w:t>
      </w:r>
      <w:r w:rsidR="008F6B42">
        <w:t>1</w:t>
      </w:r>
      <w:r>
        <w:t>. 2018</w:t>
      </w:r>
    </w:p>
    <w:p w14:paraId="24FCCDE7" w14:textId="39DC2A99" w:rsidR="00C20563" w:rsidRDefault="00C20563" w:rsidP="004862B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bCs/>
          <w:iCs/>
        </w:rPr>
      </w:pPr>
      <w:r>
        <w:rPr>
          <w:bCs/>
          <w:iCs/>
        </w:rPr>
        <w:t>(Věnujte termínu náležitou pozornost, pozdější odevzdání nebude umožněno!)</w:t>
      </w:r>
    </w:p>
    <w:p w14:paraId="4E5B042D" w14:textId="14BC0EF6" w:rsidR="007B7343" w:rsidRDefault="007B7343" w:rsidP="00C20563">
      <w:pPr>
        <w:pStyle w:val="Zkladntext"/>
        <w:rPr>
          <w:bCs/>
          <w:iCs/>
        </w:rPr>
      </w:pPr>
    </w:p>
    <w:p w14:paraId="0D96BA54" w14:textId="6913B36C" w:rsidR="007B7343" w:rsidRPr="007B7343" w:rsidRDefault="007B7343" w:rsidP="00C20563">
      <w:pPr>
        <w:pStyle w:val="Zkladntext"/>
        <w:rPr>
          <w:b/>
          <w:bCs/>
          <w:iCs/>
        </w:rPr>
      </w:pPr>
      <w:r w:rsidRPr="007B7343">
        <w:rPr>
          <w:b/>
          <w:bCs/>
          <w:iCs/>
        </w:rPr>
        <w:t>Způsob odevzdání:</w:t>
      </w:r>
    </w:p>
    <w:p w14:paraId="5BECE764" w14:textId="6B248209" w:rsidR="00891EB9" w:rsidRDefault="007B7343" w:rsidP="00891EB9">
      <w:pPr>
        <w:pStyle w:val="Odstavecseseznamem"/>
        <w:numPr>
          <w:ilvl w:val="0"/>
          <w:numId w:val="33"/>
        </w:numPr>
      </w:pPr>
      <w:r>
        <w:t xml:space="preserve">Seminární práci uložte do souboru </w:t>
      </w:r>
      <w:r w:rsidR="003E5683">
        <w:t xml:space="preserve">ve formátu </w:t>
      </w:r>
      <w:r>
        <w:t>DOCX</w:t>
      </w:r>
      <w:r w:rsidR="00891EB9">
        <w:t xml:space="preserve"> a pojmenujte podle vzoru </w:t>
      </w:r>
      <w:r w:rsidR="00891EB9" w:rsidRPr="003E5683">
        <w:rPr>
          <w:i/>
        </w:rPr>
        <w:t>Prijmeni_Jmeno_uco.docx</w:t>
      </w:r>
    </w:p>
    <w:p w14:paraId="10F05E54" w14:textId="389AC2D5" w:rsidR="00891EB9" w:rsidRDefault="00891EB9" w:rsidP="00891EB9">
      <w:pPr>
        <w:pStyle w:val="Odstavecseseznamem"/>
        <w:numPr>
          <w:ilvl w:val="0"/>
          <w:numId w:val="33"/>
        </w:numPr>
      </w:pPr>
      <w:r>
        <w:t xml:space="preserve">U třech empirických studií, které jste v této seminární práci zpracovali, upravte názvy souborů podle vzoru </w:t>
      </w:r>
      <w:r w:rsidRPr="003E5683">
        <w:rPr>
          <w:i/>
        </w:rPr>
        <w:t>PrijmeniPrvnihoAutora</w:t>
      </w:r>
      <w:r w:rsidR="003E5683" w:rsidRPr="003E5683">
        <w:rPr>
          <w:i/>
        </w:rPr>
        <w:t>_</w:t>
      </w:r>
      <w:r w:rsidRPr="003E5683">
        <w:rPr>
          <w:i/>
        </w:rPr>
        <w:t>rok.pdf</w:t>
      </w:r>
    </w:p>
    <w:p w14:paraId="04F5E3F9" w14:textId="45778674" w:rsidR="00891EB9" w:rsidRDefault="00891EB9" w:rsidP="00891EB9">
      <w:pPr>
        <w:pStyle w:val="Odstavecseseznamem"/>
        <w:numPr>
          <w:ilvl w:val="0"/>
          <w:numId w:val="33"/>
        </w:numPr>
      </w:pPr>
      <w:r>
        <w:t xml:space="preserve">Seminární práci spolu se třemi empirickými studiemi zabalte do archivu ZIP a pojmenujte podle vzoru </w:t>
      </w:r>
      <w:r w:rsidRPr="003E5683">
        <w:rPr>
          <w:i/>
        </w:rPr>
        <w:t>Prijmeni_Jmeno_uco.zip</w:t>
      </w:r>
    </w:p>
    <w:p w14:paraId="6033D0AC" w14:textId="60E7E8BF" w:rsidR="007B7343" w:rsidRDefault="00891EB9" w:rsidP="00891EB9">
      <w:pPr>
        <w:pStyle w:val="Odstavecseseznamem"/>
        <w:numPr>
          <w:ilvl w:val="0"/>
          <w:numId w:val="33"/>
        </w:numPr>
      </w:pPr>
      <w:r>
        <w:t xml:space="preserve">Celý archiv vložte </w:t>
      </w:r>
      <w:r w:rsidR="007B7343">
        <w:t xml:space="preserve">do </w:t>
      </w:r>
      <w:proofErr w:type="spellStart"/>
      <w:r w:rsidR="007B7343">
        <w:t>odevzdávárny</w:t>
      </w:r>
      <w:proofErr w:type="spellEnd"/>
      <w:r w:rsidR="007B7343">
        <w:t xml:space="preserve"> předmětu v </w:t>
      </w:r>
      <w:proofErr w:type="spellStart"/>
      <w:r w:rsidR="007B7343">
        <w:t>ISu</w:t>
      </w:r>
      <w:proofErr w:type="spellEnd"/>
      <w:r w:rsidR="007B7343">
        <w:t>.</w:t>
      </w:r>
    </w:p>
    <w:p w14:paraId="33D7285A" w14:textId="77777777" w:rsidR="007B7343" w:rsidRDefault="007B7343" w:rsidP="00C20563">
      <w:pPr>
        <w:pStyle w:val="Zkladntext"/>
        <w:rPr>
          <w:bCs/>
          <w:iCs/>
        </w:rPr>
      </w:pPr>
    </w:p>
    <w:p w14:paraId="20E2792C" w14:textId="77777777" w:rsidR="00C20563" w:rsidRDefault="00C20563" w:rsidP="00C20563">
      <w:pPr>
        <w:pStyle w:val="Zkladntext"/>
        <w:rPr>
          <w:bCs/>
          <w:iCs/>
        </w:rPr>
      </w:pPr>
    </w:p>
    <w:p w14:paraId="1173E2C0" w14:textId="77777777" w:rsidR="00C20563" w:rsidRPr="001512D7" w:rsidRDefault="00C20563" w:rsidP="00C20563">
      <w:pPr>
        <w:rPr>
          <w:b/>
          <w:bCs/>
        </w:rPr>
      </w:pPr>
      <w:r w:rsidRPr="001512D7">
        <w:rPr>
          <w:b/>
          <w:bCs/>
        </w:rPr>
        <w:t>Hodnocení seminární práce:</w:t>
      </w:r>
    </w:p>
    <w:p w14:paraId="6EC3ED5B" w14:textId="479C305B" w:rsidR="00C20563" w:rsidRDefault="00C20563" w:rsidP="00C20563">
      <w:r>
        <w:t>Do hodnocení práce se promítne dodržení osnovy práce (tj. zpracování všech požadovaných bodů), dodržení citačních standardů APA, srozumitelnost textu. Zpětnou vazbu v podobě komentářů k odevzdanému dokumentu v </w:t>
      </w:r>
      <w:proofErr w:type="spellStart"/>
      <w:r>
        <w:t>ISu</w:t>
      </w:r>
      <w:proofErr w:type="spellEnd"/>
      <w:r>
        <w:t xml:space="preserve"> uvidíte nejpozději do 4 týdnů po odevzdání práce.</w:t>
      </w:r>
      <w:r w:rsidR="00346A13">
        <w:t xml:space="preserve"> Závěrečné známka se stanoví na základě </w:t>
      </w:r>
      <w:r w:rsidR="003E5683">
        <w:t xml:space="preserve">bodového </w:t>
      </w:r>
      <w:r w:rsidR="00346A13">
        <w:t>hodnocení seminární práce</w:t>
      </w:r>
      <w:r w:rsidR="003E5683">
        <w:t xml:space="preserve"> podle následující tabulky:</w:t>
      </w:r>
    </w:p>
    <w:p w14:paraId="4DF7DFC9" w14:textId="3950FBDC" w:rsidR="003E5683" w:rsidRDefault="003E5683" w:rsidP="00C20563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18"/>
        <w:gridCol w:w="1020"/>
      </w:tblGrid>
      <w:tr w:rsidR="003E5683" w:rsidRPr="003E5683" w14:paraId="0DB0A576" w14:textId="77777777" w:rsidTr="003E5683">
        <w:trPr>
          <w:jc w:val="center"/>
        </w:trPr>
        <w:tc>
          <w:tcPr>
            <w:tcW w:w="0" w:type="auto"/>
          </w:tcPr>
          <w:p w14:paraId="4BB6138D" w14:textId="3BA1713A" w:rsidR="003E5683" w:rsidRPr="003E5683" w:rsidRDefault="003E5683" w:rsidP="003E5683">
            <w:pPr>
              <w:jc w:val="center"/>
              <w:rPr>
                <w:b/>
              </w:rPr>
            </w:pPr>
            <w:r w:rsidRPr="003E5683">
              <w:rPr>
                <w:b/>
              </w:rPr>
              <w:t>Body</w:t>
            </w:r>
          </w:p>
        </w:tc>
        <w:tc>
          <w:tcPr>
            <w:tcW w:w="0" w:type="auto"/>
          </w:tcPr>
          <w:p w14:paraId="2318E908" w14:textId="278EA959" w:rsidR="003E5683" w:rsidRPr="003E5683" w:rsidRDefault="003E5683" w:rsidP="003E5683">
            <w:pPr>
              <w:jc w:val="center"/>
              <w:rPr>
                <w:b/>
              </w:rPr>
            </w:pPr>
            <w:r w:rsidRPr="003E5683">
              <w:rPr>
                <w:b/>
              </w:rPr>
              <w:t>Známka</w:t>
            </w:r>
          </w:p>
        </w:tc>
      </w:tr>
      <w:tr w:rsidR="003E5683" w14:paraId="188E41AD" w14:textId="77777777" w:rsidTr="003E5683">
        <w:trPr>
          <w:jc w:val="center"/>
        </w:trPr>
        <w:tc>
          <w:tcPr>
            <w:tcW w:w="0" w:type="auto"/>
          </w:tcPr>
          <w:p w14:paraId="2A9AF86A" w14:textId="3B723AEE" w:rsidR="003E5683" w:rsidRDefault="003E5683" w:rsidP="003E5683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1638B541" w14:textId="27037807" w:rsidR="003E5683" w:rsidRDefault="003E5683" w:rsidP="003E5683">
            <w:pPr>
              <w:jc w:val="center"/>
            </w:pPr>
            <w:r>
              <w:t>A</w:t>
            </w:r>
          </w:p>
        </w:tc>
      </w:tr>
      <w:tr w:rsidR="003E5683" w14:paraId="7D078B13" w14:textId="77777777" w:rsidTr="003E5683">
        <w:trPr>
          <w:jc w:val="center"/>
        </w:trPr>
        <w:tc>
          <w:tcPr>
            <w:tcW w:w="0" w:type="auto"/>
          </w:tcPr>
          <w:p w14:paraId="4CC85344" w14:textId="284B85D1" w:rsidR="003E5683" w:rsidRDefault="003E5683" w:rsidP="003E5683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3C2F48C5" w14:textId="4B205CF7" w:rsidR="003E5683" w:rsidRDefault="003E5683" w:rsidP="003E5683">
            <w:pPr>
              <w:jc w:val="center"/>
            </w:pPr>
            <w:r>
              <w:t>B</w:t>
            </w:r>
          </w:p>
        </w:tc>
      </w:tr>
      <w:tr w:rsidR="003E5683" w14:paraId="45725A70" w14:textId="77777777" w:rsidTr="003E5683">
        <w:trPr>
          <w:jc w:val="center"/>
        </w:trPr>
        <w:tc>
          <w:tcPr>
            <w:tcW w:w="0" w:type="auto"/>
          </w:tcPr>
          <w:p w14:paraId="256F4C1E" w14:textId="74597618" w:rsidR="003E5683" w:rsidRDefault="003E5683" w:rsidP="003E5683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39C7EA40" w14:textId="339B40F4" w:rsidR="003E5683" w:rsidRDefault="003E5683" w:rsidP="003E5683">
            <w:pPr>
              <w:jc w:val="center"/>
            </w:pPr>
            <w:r>
              <w:t>C</w:t>
            </w:r>
          </w:p>
        </w:tc>
      </w:tr>
      <w:tr w:rsidR="003E5683" w14:paraId="4E356057" w14:textId="77777777" w:rsidTr="003E5683">
        <w:trPr>
          <w:jc w:val="center"/>
        </w:trPr>
        <w:tc>
          <w:tcPr>
            <w:tcW w:w="0" w:type="auto"/>
          </w:tcPr>
          <w:p w14:paraId="4F045593" w14:textId="27146863" w:rsidR="003E5683" w:rsidRDefault="003E5683" w:rsidP="003E5683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7453CEE7" w14:textId="6617A695" w:rsidR="003E5683" w:rsidRDefault="003E5683" w:rsidP="003E5683">
            <w:pPr>
              <w:jc w:val="center"/>
            </w:pPr>
            <w:r>
              <w:t>D</w:t>
            </w:r>
          </w:p>
        </w:tc>
      </w:tr>
      <w:tr w:rsidR="003E5683" w14:paraId="51116CB7" w14:textId="77777777" w:rsidTr="003E5683">
        <w:trPr>
          <w:jc w:val="center"/>
        </w:trPr>
        <w:tc>
          <w:tcPr>
            <w:tcW w:w="0" w:type="auto"/>
          </w:tcPr>
          <w:p w14:paraId="70BDBD26" w14:textId="54F56692" w:rsidR="003E5683" w:rsidRDefault="003E5683" w:rsidP="003E5683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3A0E48F3" w14:textId="345E8915" w:rsidR="003E5683" w:rsidRDefault="003E5683" w:rsidP="003E5683">
            <w:pPr>
              <w:jc w:val="center"/>
            </w:pPr>
            <w:r>
              <w:t>E</w:t>
            </w:r>
          </w:p>
        </w:tc>
      </w:tr>
      <w:tr w:rsidR="003E5683" w14:paraId="271849CF" w14:textId="77777777" w:rsidTr="003E5683">
        <w:trPr>
          <w:jc w:val="center"/>
        </w:trPr>
        <w:tc>
          <w:tcPr>
            <w:tcW w:w="0" w:type="auto"/>
          </w:tcPr>
          <w:p w14:paraId="24848B8A" w14:textId="79D10A4C" w:rsidR="003E5683" w:rsidRDefault="003E5683" w:rsidP="003E5683">
            <w:pPr>
              <w:jc w:val="center"/>
            </w:pPr>
            <w:r>
              <w:rPr>
                <w:rFonts w:cs="Tahoma"/>
              </w:rPr>
              <w:t>≤</w:t>
            </w:r>
            <w:r>
              <w:t xml:space="preserve"> 5</w:t>
            </w:r>
          </w:p>
        </w:tc>
        <w:tc>
          <w:tcPr>
            <w:tcW w:w="0" w:type="auto"/>
          </w:tcPr>
          <w:p w14:paraId="0BE9E58F" w14:textId="29BDB423" w:rsidR="003E5683" w:rsidRDefault="003E5683" w:rsidP="003E5683">
            <w:pPr>
              <w:jc w:val="center"/>
            </w:pPr>
            <w:r>
              <w:t>F</w:t>
            </w:r>
          </w:p>
        </w:tc>
      </w:tr>
    </w:tbl>
    <w:p w14:paraId="72DAF897" w14:textId="638507AF" w:rsidR="003E5683" w:rsidRDefault="003E5683" w:rsidP="00C20563"/>
    <w:p w14:paraId="0184AB01" w14:textId="69E61720" w:rsidR="003E5683" w:rsidRDefault="007C56B3" w:rsidP="00C20563">
      <w:r>
        <w:t>Zapojí-li se studentka/student do výzkumného projektu, může za významnou pomoc získat +1 bod k výslednému hodnocení. Podmínky pro získání této bonifikace budou sděleny na první přednášce tohoto předmětu. O udělení bonifikace rozhoduje garant předmětu.</w:t>
      </w:r>
    </w:p>
    <w:p w14:paraId="273AD9CF" w14:textId="62DB8680" w:rsidR="00C20563" w:rsidRDefault="00C20563" w:rsidP="00C20563"/>
    <w:p w14:paraId="1AC3CF38" w14:textId="77777777" w:rsidR="00346A13" w:rsidRDefault="00346A13" w:rsidP="00C20563"/>
    <w:p w14:paraId="405393D1" w14:textId="77777777" w:rsidR="007D1FDC" w:rsidRPr="00CA58D3" w:rsidRDefault="007D1FDC" w:rsidP="003C04E7">
      <w:pPr>
        <w:pStyle w:val="mironadpis2"/>
      </w:pPr>
      <w:r w:rsidRPr="00CA58D3">
        <w:t>Seznam literatury</w:t>
      </w:r>
    </w:p>
    <w:p w14:paraId="615A8AE5" w14:textId="77777777" w:rsidR="007D1FDC" w:rsidRDefault="007D1FDC" w:rsidP="00E843E7">
      <w:pPr>
        <w:widowControl w:val="0"/>
        <w:jc w:val="both"/>
        <w:rPr>
          <w:rFonts w:cs="Tahoma"/>
        </w:rPr>
      </w:pPr>
    </w:p>
    <w:p w14:paraId="698F6874" w14:textId="77777777" w:rsidR="0023502F" w:rsidRDefault="0023502F" w:rsidP="0023502F">
      <w:pPr>
        <w:spacing w:after="120"/>
        <w:rPr>
          <w:rFonts w:cs="Tahoma"/>
        </w:rPr>
      </w:pPr>
      <w:proofErr w:type="spellStart"/>
      <w:r w:rsidRPr="0023502F">
        <w:rPr>
          <w:rFonts w:cs="Tahoma"/>
        </w:rPr>
        <w:t>America</w:t>
      </w:r>
      <w:r>
        <w:rPr>
          <w:rFonts w:cs="Tahoma"/>
        </w:rPr>
        <w:t>n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Psychological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Association</w:t>
      </w:r>
      <w:proofErr w:type="spellEnd"/>
      <w:r>
        <w:rPr>
          <w:rFonts w:cs="Tahoma"/>
        </w:rPr>
        <w:t xml:space="preserve"> (20</w:t>
      </w:r>
      <w:r w:rsidRPr="0023502F">
        <w:rPr>
          <w:rFonts w:cs="Tahoma"/>
        </w:rPr>
        <w:t>1</w:t>
      </w:r>
      <w:r>
        <w:rPr>
          <w:rFonts w:cs="Tahoma"/>
        </w:rPr>
        <w:t>0</w:t>
      </w:r>
      <w:r w:rsidRPr="0023502F">
        <w:rPr>
          <w:rFonts w:cs="Tahoma"/>
        </w:rPr>
        <w:t xml:space="preserve">). </w:t>
      </w:r>
      <w:proofErr w:type="spellStart"/>
      <w:r w:rsidRPr="0023502F">
        <w:rPr>
          <w:rFonts w:cs="Tahoma"/>
          <w:i/>
        </w:rPr>
        <w:t>Publication</w:t>
      </w:r>
      <w:proofErr w:type="spellEnd"/>
      <w:r w:rsidRPr="0023502F">
        <w:rPr>
          <w:rFonts w:cs="Tahoma"/>
          <w:i/>
        </w:rPr>
        <w:t xml:space="preserve"> </w:t>
      </w:r>
      <w:proofErr w:type="spellStart"/>
      <w:r w:rsidRPr="0023502F">
        <w:rPr>
          <w:rFonts w:cs="Tahoma"/>
          <w:i/>
        </w:rPr>
        <w:t>Manual</w:t>
      </w:r>
      <w:proofErr w:type="spellEnd"/>
      <w:r w:rsidRPr="0023502F">
        <w:rPr>
          <w:rFonts w:cs="Tahoma"/>
          <w:i/>
        </w:rPr>
        <w:t xml:space="preserve"> </w:t>
      </w:r>
      <w:proofErr w:type="spellStart"/>
      <w:r w:rsidRPr="0023502F">
        <w:rPr>
          <w:rFonts w:cs="Tahoma"/>
          <w:i/>
        </w:rPr>
        <w:t>of</w:t>
      </w:r>
      <w:proofErr w:type="spellEnd"/>
      <w:r w:rsidRPr="0023502F">
        <w:rPr>
          <w:rFonts w:cs="Tahoma"/>
          <w:i/>
        </w:rPr>
        <w:t xml:space="preserve"> </w:t>
      </w:r>
      <w:proofErr w:type="spellStart"/>
      <w:r w:rsidRPr="0023502F">
        <w:rPr>
          <w:rFonts w:cs="Tahoma"/>
          <w:i/>
        </w:rPr>
        <w:t>the</w:t>
      </w:r>
      <w:proofErr w:type="spellEnd"/>
      <w:r w:rsidRPr="0023502F">
        <w:rPr>
          <w:rFonts w:cs="Tahoma"/>
          <w:i/>
        </w:rPr>
        <w:t xml:space="preserve"> </w:t>
      </w:r>
      <w:proofErr w:type="spellStart"/>
      <w:r w:rsidRPr="0023502F">
        <w:rPr>
          <w:rFonts w:cs="Tahoma"/>
          <w:i/>
        </w:rPr>
        <w:t>American</w:t>
      </w:r>
      <w:proofErr w:type="spellEnd"/>
      <w:r w:rsidRPr="0023502F">
        <w:rPr>
          <w:rFonts w:cs="Tahoma"/>
          <w:i/>
        </w:rPr>
        <w:t xml:space="preserve"> </w:t>
      </w:r>
      <w:proofErr w:type="spellStart"/>
      <w:r w:rsidRPr="0023502F">
        <w:rPr>
          <w:rFonts w:cs="Tahoma"/>
          <w:i/>
        </w:rPr>
        <w:t>Psychological</w:t>
      </w:r>
      <w:proofErr w:type="spellEnd"/>
      <w:r w:rsidRPr="0023502F">
        <w:rPr>
          <w:rFonts w:cs="Tahoma"/>
          <w:i/>
        </w:rPr>
        <w:t xml:space="preserve"> </w:t>
      </w:r>
      <w:proofErr w:type="spellStart"/>
      <w:r w:rsidRPr="0023502F">
        <w:rPr>
          <w:rFonts w:cs="Tahoma"/>
          <w:i/>
        </w:rPr>
        <w:t>Association</w:t>
      </w:r>
      <w:proofErr w:type="spellEnd"/>
      <w:r w:rsidRPr="0023502F">
        <w:rPr>
          <w:rFonts w:cs="Tahoma"/>
        </w:rPr>
        <w:t xml:space="preserve"> (</w:t>
      </w:r>
      <w:r>
        <w:rPr>
          <w:rFonts w:cs="Tahoma"/>
        </w:rPr>
        <w:t>6</w:t>
      </w:r>
      <w:r w:rsidRPr="0023502F">
        <w:rPr>
          <w:rFonts w:cs="Tahoma"/>
        </w:rPr>
        <w:t xml:space="preserve">th </w:t>
      </w:r>
      <w:proofErr w:type="spellStart"/>
      <w:r w:rsidRPr="0023502F">
        <w:rPr>
          <w:rFonts w:cs="Tahoma"/>
        </w:rPr>
        <w:t>ed</w:t>
      </w:r>
      <w:proofErr w:type="spellEnd"/>
      <w:r w:rsidRPr="0023502F">
        <w:rPr>
          <w:rFonts w:cs="Tahoma"/>
        </w:rPr>
        <w:t>.). Washington, DC:</w:t>
      </w:r>
      <w:r>
        <w:rPr>
          <w:rFonts w:cs="Tahoma"/>
        </w:rPr>
        <w:t xml:space="preserve"> </w:t>
      </w:r>
      <w:proofErr w:type="spellStart"/>
      <w:r w:rsidRPr="0023502F">
        <w:rPr>
          <w:rFonts w:cs="Tahoma"/>
        </w:rPr>
        <w:t>Author</w:t>
      </w:r>
      <w:proofErr w:type="spellEnd"/>
      <w:r w:rsidRPr="0023502F">
        <w:rPr>
          <w:rFonts w:cs="Tahoma"/>
        </w:rPr>
        <w:t>.</w:t>
      </w:r>
    </w:p>
    <w:p w14:paraId="5D8D8611" w14:textId="50350743" w:rsidR="00AB07AE" w:rsidRDefault="00AB07AE" w:rsidP="00862E5B">
      <w:pPr>
        <w:spacing w:after="120"/>
        <w:rPr>
          <w:rFonts w:cs="Tahoma"/>
        </w:rPr>
      </w:pPr>
      <w:r w:rsidRPr="00AB07AE">
        <w:rPr>
          <w:rFonts w:cs="Tahoma"/>
        </w:rPr>
        <w:t>A</w:t>
      </w:r>
      <w:r>
        <w:rPr>
          <w:rFonts w:cs="Tahoma"/>
        </w:rPr>
        <w:t>tkinson, R. L.</w:t>
      </w:r>
      <w:r w:rsidR="00004A59">
        <w:rPr>
          <w:rFonts w:cs="Tahoma"/>
        </w:rPr>
        <w:t xml:space="preserve">, </w:t>
      </w:r>
      <w:r w:rsidR="008663F3">
        <w:rPr>
          <w:rFonts w:cs="Tahoma"/>
        </w:rPr>
        <w:t xml:space="preserve">Atkinson, R. C., Smith, E. E., </w:t>
      </w:r>
      <w:proofErr w:type="spellStart"/>
      <w:r w:rsidR="008663F3">
        <w:rPr>
          <w:rFonts w:cs="Tahoma"/>
        </w:rPr>
        <w:t>Bem</w:t>
      </w:r>
      <w:proofErr w:type="spellEnd"/>
      <w:r w:rsidR="008663F3">
        <w:rPr>
          <w:rFonts w:cs="Tahoma"/>
        </w:rPr>
        <w:t xml:space="preserve">, D. J., &amp; </w:t>
      </w:r>
      <w:proofErr w:type="spellStart"/>
      <w:r w:rsidR="008663F3">
        <w:rPr>
          <w:rFonts w:cs="Tahoma"/>
        </w:rPr>
        <w:t>Nolen-Hoeksema</w:t>
      </w:r>
      <w:proofErr w:type="spellEnd"/>
      <w:r w:rsidR="008663F3">
        <w:rPr>
          <w:rFonts w:cs="Tahoma"/>
        </w:rPr>
        <w:t>, S.</w:t>
      </w:r>
      <w:r w:rsidRPr="00AB07AE">
        <w:rPr>
          <w:rFonts w:cs="Tahoma"/>
        </w:rPr>
        <w:t xml:space="preserve"> </w:t>
      </w:r>
      <w:r>
        <w:rPr>
          <w:rFonts w:cs="Tahoma"/>
        </w:rPr>
        <w:t xml:space="preserve">(2003). </w:t>
      </w:r>
      <w:r w:rsidRPr="00AB07AE">
        <w:rPr>
          <w:rFonts w:cs="Tahoma"/>
          <w:i/>
        </w:rPr>
        <w:t>Psychologie</w:t>
      </w:r>
      <w:r w:rsidRPr="00AB07AE">
        <w:rPr>
          <w:rFonts w:cs="Tahoma"/>
        </w:rPr>
        <w:t>. Praha: Portál.</w:t>
      </w:r>
    </w:p>
    <w:p w14:paraId="3DA70E3F" w14:textId="4D4EA7F0" w:rsidR="00862E5B" w:rsidRDefault="00862E5B" w:rsidP="00862E5B">
      <w:pPr>
        <w:spacing w:after="120"/>
        <w:rPr>
          <w:rFonts w:cs="Tahoma"/>
        </w:rPr>
      </w:pPr>
      <w:proofErr w:type="spellStart"/>
      <w:r>
        <w:rPr>
          <w:rFonts w:cs="Tahoma"/>
        </w:rPr>
        <w:t>Bayne</w:t>
      </w:r>
      <w:proofErr w:type="spellEnd"/>
      <w:r>
        <w:rPr>
          <w:rFonts w:cs="Tahoma"/>
        </w:rPr>
        <w:t xml:space="preserve">, R., </w:t>
      </w:r>
      <w:proofErr w:type="spellStart"/>
      <w:r>
        <w:rPr>
          <w:rFonts w:cs="Tahoma"/>
        </w:rPr>
        <w:t>Horton</w:t>
      </w:r>
      <w:proofErr w:type="spellEnd"/>
      <w:r>
        <w:rPr>
          <w:rFonts w:cs="Tahoma"/>
        </w:rPr>
        <w:t>, I. (</w:t>
      </w:r>
      <w:proofErr w:type="spellStart"/>
      <w:r>
        <w:rPr>
          <w:rFonts w:cs="Tahoma"/>
        </w:rPr>
        <w:t>Eds</w:t>
      </w:r>
      <w:proofErr w:type="spellEnd"/>
      <w:r>
        <w:rPr>
          <w:rFonts w:cs="Tahoma"/>
        </w:rPr>
        <w:t xml:space="preserve">.). (2003). </w:t>
      </w:r>
      <w:proofErr w:type="spellStart"/>
      <w:r w:rsidRPr="0065714B">
        <w:rPr>
          <w:rFonts w:cs="Tahoma"/>
          <w:i/>
        </w:rPr>
        <w:t>Applied</w:t>
      </w:r>
      <w:proofErr w:type="spellEnd"/>
      <w:r w:rsidRPr="0065714B">
        <w:rPr>
          <w:rFonts w:cs="Tahoma"/>
          <w:i/>
        </w:rPr>
        <w:t xml:space="preserve"> psychology: </w:t>
      </w:r>
      <w:proofErr w:type="spellStart"/>
      <w:r w:rsidRPr="0065714B">
        <w:rPr>
          <w:rFonts w:cs="Tahoma"/>
          <w:i/>
        </w:rPr>
        <w:t>Current</w:t>
      </w:r>
      <w:proofErr w:type="spellEnd"/>
      <w:r w:rsidRPr="0065714B">
        <w:rPr>
          <w:rFonts w:cs="Tahoma"/>
          <w:i/>
        </w:rPr>
        <w:t xml:space="preserve"> </w:t>
      </w:r>
      <w:proofErr w:type="spellStart"/>
      <w:r w:rsidRPr="0065714B">
        <w:rPr>
          <w:rFonts w:cs="Tahoma"/>
          <w:i/>
        </w:rPr>
        <w:t>issues</w:t>
      </w:r>
      <w:proofErr w:type="spellEnd"/>
      <w:r w:rsidRPr="0065714B">
        <w:rPr>
          <w:rFonts w:cs="Tahoma"/>
          <w:i/>
        </w:rPr>
        <w:t xml:space="preserve"> and </w:t>
      </w:r>
      <w:proofErr w:type="spellStart"/>
      <w:r w:rsidRPr="0065714B">
        <w:rPr>
          <w:rFonts w:cs="Tahoma"/>
          <w:i/>
        </w:rPr>
        <w:t>new</w:t>
      </w:r>
      <w:proofErr w:type="spellEnd"/>
      <w:r w:rsidRPr="0065714B">
        <w:rPr>
          <w:rFonts w:cs="Tahoma"/>
          <w:i/>
        </w:rPr>
        <w:t xml:space="preserve"> </w:t>
      </w:r>
      <w:proofErr w:type="spellStart"/>
      <w:r w:rsidRPr="0065714B">
        <w:rPr>
          <w:rFonts w:cs="Tahoma"/>
          <w:i/>
        </w:rPr>
        <w:t>directions</w:t>
      </w:r>
      <w:proofErr w:type="spellEnd"/>
      <w:r>
        <w:rPr>
          <w:rFonts w:cs="Tahoma"/>
        </w:rPr>
        <w:t xml:space="preserve">. London: </w:t>
      </w:r>
      <w:proofErr w:type="spellStart"/>
      <w:r>
        <w:rPr>
          <w:rFonts w:cs="Tahoma"/>
        </w:rPr>
        <w:t>Sage</w:t>
      </w:r>
      <w:proofErr w:type="spellEnd"/>
      <w:r>
        <w:rPr>
          <w:rFonts w:cs="Tahoma"/>
        </w:rPr>
        <w:t>. (vyberte si příslušnou kapitolu)</w:t>
      </w:r>
    </w:p>
    <w:p w14:paraId="4CDA5423" w14:textId="77777777" w:rsidR="00862E5B" w:rsidRDefault="00862E5B" w:rsidP="004B5EE2">
      <w:pPr>
        <w:spacing w:after="120"/>
        <w:rPr>
          <w:rFonts w:cs="Tahoma"/>
        </w:rPr>
      </w:pPr>
      <w:r>
        <w:rPr>
          <w:rFonts w:cs="Tahoma"/>
        </w:rPr>
        <w:t xml:space="preserve">Mareš, J. (2013). </w:t>
      </w:r>
      <w:r w:rsidRPr="0065714B">
        <w:rPr>
          <w:rFonts w:cs="Tahoma"/>
          <w:i/>
        </w:rPr>
        <w:t>Stát se psychologem: příběh vysokoškolského studia</w:t>
      </w:r>
      <w:r>
        <w:rPr>
          <w:rFonts w:cs="Tahoma"/>
        </w:rPr>
        <w:t>. Brno: MU.</w:t>
      </w:r>
    </w:p>
    <w:sectPr w:rsidR="00862E5B" w:rsidSect="00FB12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01651" w14:textId="77777777" w:rsidR="000E3461" w:rsidRDefault="000E3461">
      <w:r>
        <w:separator/>
      </w:r>
    </w:p>
  </w:endnote>
  <w:endnote w:type="continuationSeparator" w:id="0">
    <w:p w14:paraId="6684F014" w14:textId="77777777" w:rsidR="000E3461" w:rsidRDefault="000E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A2422" w14:textId="77777777" w:rsidR="000F25C6" w:rsidRDefault="000F25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E62F7" w14:textId="77777777" w:rsidR="000F25C6" w:rsidRDefault="000F25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EC876" w14:textId="77777777" w:rsidR="000F25C6" w:rsidRDefault="000F25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67502" w14:textId="77777777" w:rsidR="000E3461" w:rsidRDefault="000E3461">
      <w:r>
        <w:separator/>
      </w:r>
    </w:p>
  </w:footnote>
  <w:footnote w:type="continuationSeparator" w:id="0">
    <w:p w14:paraId="42E8C228" w14:textId="77777777" w:rsidR="000E3461" w:rsidRDefault="000E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81B37" w14:textId="77777777" w:rsidR="000F25C6" w:rsidRDefault="000F25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2564D" w14:textId="77777777" w:rsidR="000F25C6" w:rsidRDefault="000F25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AD4E1" w14:textId="77777777" w:rsidR="000F25C6" w:rsidRDefault="000F25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6B3"/>
    <w:multiLevelType w:val="hybridMultilevel"/>
    <w:tmpl w:val="792E7470"/>
    <w:lvl w:ilvl="0" w:tplc="667C3D6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7F57BF0"/>
    <w:multiLevelType w:val="hybridMultilevel"/>
    <w:tmpl w:val="14729C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DD8"/>
    <w:multiLevelType w:val="hybridMultilevel"/>
    <w:tmpl w:val="3222B28E"/>
    <w:lvl w:ilvl="0" w:tplc="667C3D6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2C90029A">
      <w:start w:val="1"/>
      <w:numFmt w:val="bullet"/>
      <w:lvlText w:val=""/>
      <w:lvlJc w:val="left"/>
      <w:pPr>
        <w:tabs>
          <w:tab w:val="num" w:pos="1648"/>
        </w:tabs>
        <w:ind w:left="1648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2E033C"/>
    <w:multiLevelType w:val="hybridMultilevel"/>
    <w:tmpl w:val="6F523C1E"/>
    <w:lvl w:ilvl="0" w:tplc="B3ECD76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5381A"/>
    <w:multiLevelType w:val="hybridMultilevel"/>
    <w:tmpl w:val="B8A054B4"/>
    <w:lvl w:ilvl="0" w:tplc="AC6AF3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16248"/>
    <w:multiLevelType w:val="hybridMultilevel"/>
    <w:tmpl w:val="2AA8DC72"/>
    <w:lvl w:ilvl="0" w:tplc="B3ECD76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7505"/>
    <w:multiLevelType w:val="hybridMultilevel"/>
    <w:tmpl w:val="21CAA0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B06A7"/>
    <w:multiLevelType w:val="hybridMultilevel"/>
    <w:tmpl w:val="1FCAE050"/>
    <w:lvl w:ilvl="0" w:tplc="B3ECD76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D2587"/>
    <w:multiLevelType w:val="hybridMultilevel"/>
    <w:tmpl w:val="07268D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0029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01757"/>
    <w:multiLevelType w:val="hybridMultilevel"/>
    <w:tmpl w:val="3D902E0C"/>
    <w:lvl w:ilvl="0" w:tplc="9CCA9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B0B7F"/>
    <w:multiLevelType w:val="hybridMultilevel"/>
    <w:tmpl w:val="10BAFF24"/>
    <w:lvl w:ilvl="0" w:tplc="CECAA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041A"/>
    <w:multiLevelType w:val="hybridMultilevel"/>
    <w:tmpl w:val="136C85CC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3FB65A5"/>
    <w:multiLevelType w:val="hybridMultilevel"/>
    <w:tmpl w:val="87962E50"/>
    <w:lvl w:ilvl="0" w:tplc="667C3D6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A55A4F"/>
    <w:multiLevelType w:val="hybridMultilevel"/>
    <w:tmpl w:val="ED7C42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A50"/>
    <w:multiLevelType w:val="hybridMultilevel"/>
    <w:tmpl w:val="3998E602"/>
    <w:lvl w:ilvl="0" w:tplc="667C3D6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593ED5"/>
    <w:multiLevelType w:val="hybridMultilevel"/>
    <w:tmpl w:val="6BBC6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85667"/>
    <w:multiLevelType w:val="hybridMultilevel"/>
    <w:tmpl w:val="262CE0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7A6D93"/>
    <w:multiLevelType w:val="hybridMultilevel"/>
    <w:tmpl w:val="EE42037C"/>
    <w:lvl w:ilvl="0" w:tplc="667C3D6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64528"/>
    <w:multiLevelType w:val="hybridMultilevel"/>
    <w:tmpl w:val="5680CEA0"/>
    <w:lvl w:ilvl="0" w:tplc="464E9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5A558F"/>
    <w:multiLevelType w:val="hybridMultilevel"/>
    <w:tmpl w:val="D03C19B2"/>
    <w:lvl w:ilvl="0" w:tplc="B4800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D5879"/>
    <w:multiLevelType w:val="hybridMultilevel"/>
    <w:tmpl w:val="EDA0D494"/>
    <w:lvl w:ilvl="0" w:tplc="D1FEA7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C7450"/>
    <w:multiLevelType w:val="hybridMultilevel"/>
    <w:tmpl w:val="D20CA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7530"/>
    <w:multiLevelType w:val="hybridMultilevel"/>
    <w:tmpl w:val="03C86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73F21"/>
    <w:multiLevelType w:val="hybridMultilevel"/>
    <w:tmpl w:val="B47811C6"/>
    <w:lvl w:ilvl="0" w:tplc="E3C6A6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A4421"/>
    <w:multiLevelType w:val="hybridMultilevel"/>
    <w:tmpl w:val="D3EA5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406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64E3207D"/>
    <w:multiLevelType w:val="hybridMultilevel"/>
    <w:tmpl w:val="0450F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B3950"/>
    <w:multiLevelType w:val="hybridMultilevel"/>
    <w:tmpl w:val="E6D887F0"/>
    <w:lvl w:ilvl="0" w:tplc="667C3D6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D84636"/>
    <w:multiLevelType w:val="hybridMultilevel"/>
    <w:tmpl w:val="C480F1FC"/>
    <w:lvl w:ilvl="0" w:tplc="F962D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E58D6"/>
    <w:multiLevelType w:val="hybridMultilevel"/>
    <w:tmpl w:val="76006D76"/>
    <w:lvl w:ilvl="0" w:tplc="39DAC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D67DC"/>
    <w:multiLevelType w:val="hybridMultilevel"/>
    <w:tmpl w:val="BE72A1A8"/>
    <w:lvl w:ilvl="0" w:tplc="B7442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47A6F"/>
    <w:multiLevelType w:val="hybridMultilevel"/>
    <w:tmpl w:val="A5180770"/>
    <w:lvl w:ilvl="0" w:tplc="B3ECD76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4269F"/>
    <w:multiLevelType w:val="hybridMultilevel"/>
    <w:tmpl w:val="C0BC9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8"/>
  </w:num>
  <w:num w:numId="4">
    <w:abstractNumId w:val="2"/>
  </w:num>
  <w:num w:numId="5">
    <w:abstractNumId w:val="27"/>
  </w:num>
  <w:num w:numId="6">
    <w:abstractNumId w:val="12"/>
  </w:num>
  <w:num w:numId="7">
    <w:abstractNumId w:val="14"/>
  </w:num>
  <w:num w:numId="8">
    <w:abstractNumId w:val="0"/>
  </w:num>
  <w:num w:numId="9">
    <w:abstractNumId w:val="17"/>
  </w:num>
  <w:num w:numId="10">
    <w:abstractNumId w:val="13"/>
  </w:num>
  <w:num w:numId="11">
    <w:abstractNumId w:val="16"/>
  </w:num>
  <w:num w:numId="12">
    <w:abstractNumId w:val="15"/>
  </w:num>
  <w:num w:numId="13">
    <w:abstractNumId w:val="24"/>
  </w:num>
  <w:num w:numId="14">
    <w:abstractNumId w:val="7"/>
  </w:num>
  <w:num w:numId="15">
    <w:abstractNumId w:val="3"/>
  </w:num>
  <w:num w:numId="16">
    <w:abstractNumId w:val="31"/>
  </w:num>
  <w:num w:numId="17">
    <w:abstractNumId w:val="5"/>
  </w:num>
  <w:num w:numId="18">
    <w:abstractNumId w:val="32"/>
  </w:num>
  <w:num w:numId="19">
    <w:abstractNumId w:val="28"/>
  </w:num>
  <w:num w:numId="20">
    <w:abstractNumId w:val="29"/>
  </w:num>
  <w:num w:numId="21">
    <w:abstractNumId w:val="23"/>
  </w:num>
  <w:num w:numId="22">
    <w:abstractNumId w:val="6"/>
  </w:num>
  <w:num w:numId="23">
    <w:abstractNumId w:val="26"/>
  </w:num>
  <w:num w:numId="24">
    <w:abstractNumId w:val="22"/>
  </w:num>
  <w:num w:numId="25">
    <w:abstractNumId w:val="21"/>
  </w:num>
  <w:num w:numId="26">
    <w:abstractNumId w:val="11"/>
  </w:num>
  <w:num w:numId="27">
    <w:abstractNumId w:val="20"/>
  </w:num>
  <w:num w:numId="28">
    <w:abstractNumId w:val="10"/>
  </w:num>
  <w:num w:numId="29">
    <w:abstractNumId w:val="1"/>
  </w:num>
  <w:num w:numId="30">
    <w:abstractNumId w:val="30"/>
  </w:num>
  <w:num w:numId="31">
    <w:abstractNumId w:val="4"/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7D"/>
    <w:rsid w:val="000037EF"/>
    <w:rsid w:val="00003AFE"/>
    <w:rsid w:val="00004A59"/>
    <w:rsid w:val="00007A92"/>
    <w:rsid w:val="00007EE1"/>
    <w:rsid w:val="0001249D"/>
    <w:rsid w:val="00012A49"/>
    <w:rsid w:val="00015F3D"/>
    <w:rsid w:val="000165DA"/>
    <w:rsid w:val="00024315"/>
    <w:rsid w:val="00034C72"/>
    <w:rsid w:val="0004011C"/>
    <w:rsid w:val="000415FE"/>
    <w:rsid w:val="00041AB4"/>
    <w:rsid w:val="00042731"/>
    <w:rsid w:val="00045402"/>
    <w:rsid w:val="0004566A"/>
    <w:rsid w:val="000506FE"/>
    <w:rsid w:val="00061DA3"/>
    <w:rsid w:val="000707CE"/>
    <w:rsid w:val="00071D77"/>
    <w:rsid w:val="0007254C"/>
    <w:rsid w:val="00073325"/>
    <w:rsid w:val="00075985"/>
    <w:rsid w:val="00077DDE"/>
    <w:rsid w:val="00080BDA"/>
    <w:rsid w:val="000920F1"/>
    <w:rsid w:val="000A1D4A"/>
    <w:rsid w:val="000A2F02"/>
    <w:rsid w:val="000A4B5F"/>
    <w:rsid w:val="000A5D1E"/>
    <w:rsid w:val="000A7A74"/>
    <w:rsid w:val="000C48EB"/>
    <w:rsid w:val="000C5EDD"/>
    <w:rsid w:val="000D4053"/>
    <w:rsid w:val="000D5A6E"/>
    <w:rsid w:val="000E0440"/>
    <w:rsid w:val="000E1571"/>
    <w:rsid w:val="000E3461"/>
    <w:rsid w:val="000E4FC1"/>
    <w:rsid w:val="000E531C"/>
    <w:rsid w:val="000F25C6"/>
    <w:rsid w:val="000F5236"/>
    <w:rsid w:val="0010181B"/>
    <w:rsid w:val="00102E2B"/>
    <w:rsid w:val="00104836"/>
    <w:rsid w:val="0011018F"/>
    <w:rsid w:val="001121EC"/>
    <w:rsid w:val="001307F8"/>
    <w:rsid w:val="00130B49"/>
    <w:rsid w:val="00131FC2"/>
    <w:rsid w:val="00133EF5"/>
    <w:rsid w:val="001351C4"/>
    <w:rsid w:val="00135930"/>
    <w:rsid w:val="00137107"/>
    <w:rsid w:val="00142EC9"/>
    <w:rsid w:val="00147D24"/>
    <w:rsid w:val="001512D7"/>
    <w:rsid w:val="00151D5B"/>
    <w:rsid w:val="0015275B"/>
    <w:rsid w:val="00156E9E"/>
    <w:rsid w:val="00161831"/>
    <w:rsid w:val="0016290A"/>
    <w:rsid w:val="0016421D"/>
    <w:rsid w:val="00165A39"/>
    <w:rsid w:val="00166946"/>
    <w:rsid w:val="00183856"/>
    <w:rsid w:val="00183934"/>
    <w:rsid w:val="001839C7"/>
    <w:rsid w:val="00185642"/>
    <w:rsid w:val="001919A3"/>
    <w:rsid w:val="001A1AFA"/>
    <w:rsid w:val="001B21FA"/>
    <w:rsid w:val="001B36B8"/>
    <w:rsid w:val="001C0C85"/>
    <w:rsid w:val="001C0D0C"/>
    <w:rsid w:val="001C1298"/>
    <w:rsid w:val="001C242F"/>
    <w:rsid w:val="001C2CD4"/>
    <w:rsid w:val="001C34E3"/>
    <w:rsid w:val="001C68EB"/>
    <w:rsid w:val="001D0DFA"/>
    <w:rsid w:val="001D1EBA"/>
    <w:rsid w:val="001D4B69"/>
    <w:rsid w:val="001E3150"/>
    <w:rsid w:val="001E6B86"/>
    <w:rsid w:val="001F365B"/>
    <w:rsid w:val="001F47BD"/>
    <w:rsid w:val="001F4FBB"/>
    <w:rsid w:val="001F5434"/>
    <w:rsid w:val="001F71F5"/>
    <w:rsid w:val="001F77E4"/>
    <w:rsid w:val="002036D3"/>
    <w:rsid w:val="00204F42"/>
    <w:rsid w:val="00206E97"/>
    <w:rsid w:val="00207CA8"/>
    <w:rsid w:val="00213D22"/>
    <w:rsid w:val="00214088"/>
    <w:rsid w:val="00216605"/>
    <w:rsid w:val="00221B63"/>
    <w:rsid w:val="00221E64"/>
    <w:rsid w:val="00222147"/>
    <w:rsid w:val="002249E2"/>
    <w:rsid w:val="00230175"/>
    <w:rsid w:val="002332C7"/>
    <w:rsid w:val="00233393"/>
    <w:rsid w:val="0023502F"/>
    <w:rsid w:val="00235901"/>
    <w:rsid w:val="00235A38"/>
    <w:rsid w:val="002371DF"/>
    <w:rsid w:val="00241539"/>
    <w:rsid w:val="002529DC"/>
    <w:rsid w:val="00265431"/>
    <w:rsid w:val="002673D3"/>
    <w:rsid w:val="0027026D"/>
    <w:rsid w:val="002722DA"/>
    <w:rsid w:val="00273CCE"/>
    <w:rsid w:val="00275F8A"/>
    <w:rsid w:val="0028168B"/>
    <w:rsid w:val="00281746"/>
    <w:rsid w:val="00281BA4"/>
    <w:rsid w:val="00287165"/>
    <w:rsid w:val="002929D2"/>
    <w:rsid w:val="00293EEC"/>
    <w:rsid w:val="0029401E"/>
    <w:rsid w:val="0029635D"/>
    <w:rsid w:val="002A7A07"/>
    <w:rsid w:val="002B20E9"/>
    <w:rsid w:val="002C049E"/>
    <w:rsid w:val="002C07BF"/>
    <w:rsid w:val="002C11AF"/>
    <w:rsid w:val="002C4B77"/>
    <w:rsid w:val="002D0FC0"/>
    <w:rsid w:val="002D3348"/>
    <w:rsid w:val="002D39C4"/>
    <w:rsid w:val="002D39F7"/>
    <w:rsid w:val="002E0C86"/>
    <w:rsid w:val="002F6CAF"/>
    <w:rsid w:val="0030043C"/>
    <w:rsid w:val="0030463B"/>
    <w:rsid w:val="00316716"/>
    <w:rsid w:val="0031752F"/>
    <w:rsid w:val="00325915"/>
    <w:rsid w:val="00326145"/>
    <w:rsid w:val="00326799"/>
    <w:rsid w:val="0033551D"/>
    <w:rsid w:val="00336202"/>
    <w:rsid w:val="00346A13"/>
    <w:rsid w:val="00356868"/>
    <w:rsid w:val="00356CBB"/>
    <w:rsid w:val="00360FC1"/>
    <w:rsid w:val="00361724"/>
    <w:rsid w:val="00362B70"/>
    <w:rsid w:val="00364BFB"/>
    <w:rsid w:val="00364E2D"/>
    <w:rsid w:val="003702E6"/>
    <w:rsid w:val="00371227"/>
    <w:rsid w:val="0037424B"/>
    <w:rsid w:val="0037550A"/>
    <w:rsid w:val="00382969"/>
    <w:rsid w:val="00382B27"/>
    <w:rsid w:val="00385061"/>
    <w:rsid w:val="00386C04"/>
    <w:rsid w:val="00391D9B"/>
    <w:rsid w:val="00392655"/>
    <w:rsid w:val="003A1ED9"/>
    <w:rsid w:val="003A3B9A"/>
    <w:rsid w:val="003A45D8"/>
    <w:rsid w:val="003A4F31"/>
    <w:rsid w:val="003C04E7"/>
    <w:rsid w:val="003C2FA7"/>
    <w:rsid w:val="003C606F"/>
    <w:rsid w:val="003D01D0"/>
    <w:rsid w:val="003D3378"/>
    <w:rsid w:val="003D3FDD"/>
    <w:rsid w:val="003D5384"/>
    <w:rsid w:val="003E35D1"/>
    <w:rsid w:val="003E4078"/>
    <w:rsid w:val="003E5683"/>
    <w:rsid w:val="003F4595"/>
    <w:rsid w:val="003F61E2"/>
    <w:rsid w:val="003F68CC"/>
    <w:rsid w:val="00403EA4"/>
    <w:rsid w:val="00422630"/>
    <w:rsid w:val="004230F6"/>
    <w:rsid w:val="00423464"/>
    <w:rsid w:val="00425B12"/>
    <w:rsid w:val="00425C3D"/>
    <w:rsid w:val="0042788E"/>
    <w:rsid w:val="00427EF1"/>
    <w:rsid w:val="00431596"/>
    <w:rsid w:val="00436E8E"/>
    <w:rsid w:val="004378E6"/>
    <w:rsid w:val="00442055"/>
    <w:rsid w:val="00443370"/>
    <w:rsid w:val="00443F62"/>
    <w:rsid w:val="004447C5"/>
    <w:rsid w:val="00447B11"/>
    <w:rsid w:val="00450060"/>
    <w:rsid w:val="004533D2"/>
    <w:rsid w:val="0046197E"/>
    <w:rsid w:val="004641F7"/>
    <w:rsid w:val="00464C70"/>
    <w:rsid w:val="00477D51"/>
    <w:rsid w:val="00481211"/>
    <w:rsid w:val="00482A3C"/>
    <w:rsid w:val="00484366"/>
    <w:rsid w:val="00484A83"/>
    <w:rsid w:val="004862B7"/>
    <w:rsid w:val="0049441D"/>
    <w:rsid w:val="00497E1A"/>
    <w:rsid w:val="004A0AEA"/>
    <w:rsid w:val="004A2D84"/>
    <w:rsid w:val="004A31AC"/>
    <w:rsid w:val="004B5EE2"/>
    <w:rsid w:val="004C69CE"/>
    <w:rsid w:val="004D1487"/>
    <w:rsid w:val="004E1EED"/>
    <w:rsid w:val="004E30B8"/>
    <w:rsid w:val="004E4652"/>
    <w:rsid w:val="004E6BBA"/>
    <w:rsid w:val="004F37B3"/>
    <w:rsid w:val="005014D5"/>
    <w:rsid w:val="00507C13"/>
    <w:rsid w:val="0051284C"/>
    <w:rsid w:val="00516244"/>
    <w:rsid w:val="0051720E"/>
    <w:rsid w:val="00522546"/>
    <w:rsid w:val="005242C6"/>
    <w:rsid w:val="00524F44"/>
    <w:rsid w:val="00525606"/>
    <w:rsid w:val="00526799"/>
    <w:rsid w:val="00530006"/>
    <w:rsid w:val="0053035E"/>
    <w:rsid w:val="00530418"/>
    <w:rsid w:val="0053413A"/>
    <w:rsid w:val="00540B29"/>
    <w:rsid w:val="00542DB5"/>
    <w:rsid w:val="005439FE"/>
    <w:rsid w:val="0054422B"/>
    <w:rsid w:val="00545693"/>
    <w:rsid w:val="00552CBC"/>
    <w:rsid w:val="00553F40"/>
    <w:rsid w:val="005548B2"/>
    <w:rsid w:val="00555D4B"/>
    <w:rsid w:val="00557F63"/>
    <w:rsid w:val="00560963"/>
    <w:rsid w:val="005615A7"/>
    <w:rsid w:val="00562FE4"/>
    <w:rsid w:val="00564017"/>
    <w:rsid w:val="005670F0"/>
    <w:rsid w:val="00570DD8"/>
    <w:rsid w:val="00572D79"/>
    <w:rsid w:val="005741CD"/>
    <w:rsid w:val="0057453B"/>
    <w:rsid w:val="00592DEB"/>
    <w:rsid w:val="0059441F"/>
    <w:rsid w:val="00594D39"/>
    <w:rsid w:val="00595176"/>
    <w:rsid w:val="00595328"/>
    <w:rsid w:val="00595838"/>
    <w:rsid w:val="005966AB"/>
    <w:rsid w:val="00597232"/>
    <w:rsid w:val="0059795E"/>
    <w:rsid w:val="00597A98"/>
    <w:rsid w:val="005A37F0"/>
    <w:rsid w:val="005A477A"/>
    <w:rsid w:val="005A5E1B"/>
    <w:rsid w:val="005A6F4B"/>
    <w:rsid w:val="005B352C"/>
    <w:rsid w:val="005B37B0"/>
    <w:rsid w:val="005B3AC3"/>
    <w:rsid w:val="005C0654"/>
    <w:rsid w:val="005C0979"/>
    <w:rsid w:val="005C6199"/>
    <w:rsid w:val="005D3392"/>
    <w:rsid w:val="005D37DB"/>
    <w:rsid w:val="005D3F93"/>
    <w:rsid w:val="005D6AC2"/>
    <w:rsid w:val="005D72D5"/>
    <w:rsid w:val="005E2FB8"/>
    <w:rsid w:val="005E390A"/>
    <w:rsid w:val="005E7346"/>
    <w:rsid w:val="005F109F"/>
    <w:rsid w:val="005F4257"/>
    <w:rsid w:val="006040EB"/>
    <w:rsid w:val="0060603C"/>
    <w:rsid w:val="0060719D"/>
    <w:rsid w:val="00614042"/>
    <w:rsid w:val="00615E3A"/>
    <w:rsid w:val="00634C2A"/>
    <w:rsid w:val="0063593E"/>
    <w:rsid w:val="006403D7"/>
    <w:rsid w:val="006460A3"/>
    <w:rsid w:val="00652B6E"/>
    <w:rsid w:val="0065714B"/>
    <w:rsid w:val="006573CF"/>
    <w:rsid w:val="0066133A"/>
    <w:rsid w:val="00661799"/>
    <w:rsid w:val="00664BBE"/>
    <w:rsid w:val="0067449F"/>
    <w:rsid w:val="00674CFC"/>
    <w:rsid w:val="00676BA6"/>
    <w:rsid w:val="0068787D"/>
    <w:rsid w:val="00691D94"/>
    <w:rsid w:val="006920BA"/>
    <w:rsid w:val="0069360A"/>
    <w:rsid w:val="006A179E"/>
    <w:rsid w:val="006A6EC7"/>
    <w:rsid w:val="006A74B9"/>
    <w:rsid w:val="006B1DAE"/>
    <w:rsid w:val="006B3E2C"/>
    <w:rsid w:val="006B428E"/>
    <w:rsid w:val="006B4E65"/>
    <w:rsid w:val="006B5CEF"/>
    <w:rsid w:val="006C7378"/>
    <w:rsid w:val="006D07BF"/>
    <w:rsid w:val="006D74FA"/>
    <w:rsid w:val="006E0E97"/>
    <w:rsid w:val="006E1981"/>
    <w:rsid w:val="006E486B"/>
    <w:rsid w:val="006E5C43"/>
    <w:rsid w:val="006F0A9F"/>
    <w:rsid w:val="006F22DB"/>
    <w:rsid w:val="006F6726"/>
    <w:rsid w:val="00703655"/>
    <w:rsid w:val="0071208E"/>
    <w:rsid w:val="007129B2"/>
    <w:rsid w:val="00714579"/>
    <w:rsid w:val="00714E58"/>
    <w:rsid w:val="0071732E"/>
    <w:rsid w:val="00724E6B"/>
    <w:rsid w:val="0072549F"/>
    <w:rsid w:val="00732234"/>
    <w:rsid w:val="007459A2"/>
    <w:rsid w:val="00761A64"/>
    <w:rsid w:val="00765324"/>
    <w:rsid w:val="007670CC"/>
    <w:rsid w:val="00771166"/>
    <w:rsid w:val="00771266"/>
    <w:rsid w:val="00772122"/>
    <w:rsid w:val="00772F88"/>
    <w:rsid w:val="00775900"/>
    <w:rsid w:val="0078243F"/>
    <w:rsid w:val="00783003"/>
    <w:rsid w:val="00784F87"/>
    <w:rsid w:val="00791540"/>
    <w:rsid w:val="007916E1"/>
    <w:rsid w:val="0079446F"/>
    <w:rsid w:val="007967E2"/>
    <w:rsid w:val="007B0464"/>
    <w:rsid w:val="007B12F8"/>
    <w:rsid w:val="007B7343"/>
    <w:rsid w:val="007C56B3"/>
    <w:rsid w:val="007C6E81"/>
    <w:rsid w:val="007D1FDC"/>
    <w:rsid w:val="007D5EBB"/>
    <w:rsid w:val="007D6C3C"/>
    <w:rsid w:val="007E2BAE"/>
    <w:rsid w:val="007E3A25"/>
    <w:rsid w:val="007E51EC"/>
    <w:rsid w:val="007F04E3"/>
    <w:rsid w:val="007F11CA"/>
    <w:rsid w:val="007F1333"/>
    <w:rsid w:val="007F36E2"/>
    <w:rsid w:val="007F5C4C"/>
    <w:rsid w:val="007F6256"/>
    <w:rsid w:val="00801E2F"/>
    <w:rsid w:val="00802777"/>
    <w:rsid w:val="00805B45"/>
    <w:rsid w:val="00806085"/>
    <w:rsid w:val="00806742"/>
    <w:rsid w:val="0080766B"/>
    <w:rsid w:val="00807CE5"/>
    <w:rsid w:val="00810573"/>
    <w:rsid w:val="00810B37"/>
    <w:rsid w:val="00813238"/>
    <w:rsid w:val="00816EFD"/>
    <w:rsid w:val="0082567B"/>
    <w:rsid w:val="008264B4"/>
    <w:rsid w:val="0082754D"/>
    <w:rsid w:val="0083646D"/>
    <w:rsid w:val="0084519C"/>
    <w:rsid w:val="00853192"/>
    <w:rsid w:val="0086055D"/>
    <w:rsid w:val="0086236B"/>
    <w:rsid w:val="00862E5B"/>
    <w:rsid w:val="0086614E"/>
    <w:rsid w:val="008663F3"/>
    <w:rsid w:val="00870D02"/>
    <w:rsid w:val="00871FEC"/>
    <w:rsid w:val="00874381"/>
    <w:rsid w:val="0087536F"/>
    <w:rsid w:val="00875654"/>
    <w:rsid w:val="00876FB3"/>
    <w:rsid w:val="0088091E"/>
    <w:rsid w:val="00883DE1"/>
    <w:rsid w:val="00890E1C"/>
    <w:rsid w:val="0089144B"/>
    <w:rsid w:val="00891830"/>
    <w:rsid w:val="00891EB9"/>
    <w:rsid w:val="00893BCF"/>
    <w:rsid w:val="00894D76"/>
    <w:rsid w:val="008A0255"/>
    <w:rsid w:val="008A1120"/>
    <w:rsid w:val="008A7161"/>
    <w:rsid w:val="008B11C2"/>
    <w:rsid w:val="008B27FD"/>
    <w:rsid w:val="008B6015"/>
    <w:rsid w:val="008C405B"/>
    <w:rsid w:val="008C4736"/>
    <w:rsid w:val="008C6BFA"/>
    <w:rsid w:val="008C721D"/>
    <w:rsid w:val="008D1695"/>
    <w:rsid w:val="008D3E13"/>
    <w:rsid w:val="008D762D"/>
    <w:rsid w:val="008E2CF3"/>
    <w:rsid w:val="008E2DB7"/>
    <w:rsid w:val="008E54C0"/>
    <w:rsid w:val="008E625A"/>
    <w:rsid w:val="008E69CF"/>
    <w:rsid w:val="008E78D9"/>
    <w:rsid w:val="008F0B36"/>
    <w:rsid w:val="008F4AB3"/>
    <w:rsid w:val="008F6B42"/>
    <w:rsid w:val="0090008D"/>
    <w:rsid w:val="00903E3F"/>
    <w:rsid w:val="00912546"/>
    <w:rsid w:val="00912642"/>
    <w:rsid w:val="00912892"/>
    <w:rsid w:val="00922B52"/>
    <w:rsid w:val="00923D6B"/>
    <w:rsid w:val="00927E84"/>
    <w:rsid w:val="00932BA3"/>
    <w:rsid w:val="0093529C"/>
    <w:rsid w:val="00936379"/>
    <w:rsid w:val="0093640A"/>
    <w:rsid w:val="00936CF8"/>
    <w:rsid w:val="00936E78"/>
    <w:rsid w:val="00950986"/>
    <w:rsid w:val="009534C2"/>
    <w:rsid w:val="00956A62"/>
    <w:rsid w:val="00963E5B"/>
    <w:rsid w:val="00965957"/>
    <w:rsid w:val="009666F2"/>
    <w:rsid w:val="0097172E"/>
    <w:rsid w:val="00971BE1"/>
    <w:rsid w:val="00977297"/>
    <w:rsid w:val="00981138"/>
    <w:rsid w:val="00990116"/>
    <w:rsid w:val="00991779"/>
    <w:rsid w:val="00997287"/>
    <w:rsid w:val="00997B5C"/>
    <w:rsid w:val="009A2707"/>
    <w:rsid w:val="009A41CE"/>
    <w:rsid w:val="009A4852"/>
    <w:rsid w:val="009A637C"/>
    <w:rsid w:val="009A747D"/>
    <w:rsid w:val="009B1C50"/>
    <w:rsid w:val="009B7389"/>
    <w:rsid w:val="009C1170"/>
    <w:rsid w:val="009C37A3"/>
    <w:rsid w:val="009C7AB3"/>
    <w:rsid w:val="009C7ACC"/>
    <w:rsid w:val="009D18FC"/>
    <w:rsid w:val="009D2C4B"/>
    <w:rsid w:val="009D54B9"/>
    <w:rsid w:val="009D7FE7"/>
    <w:rsid w:val="009E4D62"/>
    <w:rsid w:val="009F0316"/>
    <w:rsid w:val="009F085D"/>
    <w:rsid w:val="009F42A4"/>
    <w:rsid w:val="009F7A2C"/>
    <w:rsid w:val="00A0136C"/>
    <w:rsid w:val="00A03A96"/>
    <w:rsid w:val="00A11C76"/>
    <w:rsid w:val="00A133D5"/>
    <w:rsid w:val="00A23212"/>
    <w:rsid w:val="00A23D1F"/>
    <w:rsid w:val="00A25CF7"/>
    <w:rsid w:val="00A279DF"/>
    <w:rsid w:val="00A27BF9"/>
    <w:rsid w:val="00A30D2D"/>
    <w:rsid w:val="00A341C8"/>
    <w:rsid w:val="00A35FD6"/>
    <w:rsid w:val="00A40C22"/>
    <w:rsid w:val="00A42906"/>
    <w:rsid w:val="00A42B93"/>
    <w:rsid w:val="00A4300F"/>
    <w:rsid w:val="00A434B6"/>
    <w:rsid w:val="00A5180C"/>
    <w:rsid w:val="00A53152"/>
    <w:rsid w:val="00A66991"/>
    <w:rsid w:val="00A67D6F"/>
    <w:rsid w:val="00A72B26"/>
    <w:rsid w:val="00A755A4"/>
    <w:rsid w:val="00A77615"/>
    <w:rsid w:val="00A826CC"/>
    <w:rsid w:val="00A87F20"/>
    <w:rsid w:val="00A90E98"/>
    <w:rsid w:val="00A9496D"/>
    <w:rsid w:val="00AA3842"/>
    <w:rsid w:val="00AA5408"/>
    <w:rsid w:val="00AB07AE"/>
    <w:rsid w:val="00AB0ED5"/>
    <w:rsid w:val="00AB2E13"/>
    <w:rsid w:val="00AB335B"/>
    <w:rsid w:val="00AB6125"/>
    <w:rsid w:val="00AC7439"/>
    <w:rsid w:val="00AD0992"/>
    <w:rsid w:val="00AD709B"/>
    <w:rsid w:val="00AD7471"/>
    <w:rsid w:val="00AE0611"/>
    <w:rsid w:val="00AE4DD9"/>
    <w:rsid w:val="00AE6557"/>
    <w:rsid w:val="00AF5D5F"/>
    <w:rsid w:val="00AF74DC"/>
    <w:rsid w:val="00AF76ED"/>
    <w:rsid w:val="00B01A4B"/>
    <w:rsid w:val="00B02981"/>
    <w:rsid w:val="00B110D9"/>
    <w:rsid w:val="00B167DD"/>
    <w:rsid w:val="00B2384A"/>
    <w:rsid w:val="00B243DE"/>
    <w:rsid w:val="00B305EF"/>
    <w:rsid w:val="00B313C8"/>
    <w:rsid w:val="00B3370E"/>
    <w:rsid w:val="00B37DC5"/>
    <w:rsid w:val="00B40773"/>
    <w:rsid w:val="00B42658"/>
    <w:rsid w:val="00B435D6"/>
    <w:rsid w:val="00B43B53"/>
    <w:rsid w:val="00B46E1B"/>
    <w:rsid w:val="00B613EE"/>
    <w:rsid w:val="00B636E0"/>
    <w:rsid w:val="00B6399E"/>
    <w:rsid w:val="00B66775"/>
    <w:rsid w:val="00B77F5D"/>
    <w:rsid w:val="00B81855"/>
    <w:rsid w:val="00B82E31"/>
    <w:rsid w:val="00B864B3"/>
    <w:rsid w:val="00B86814"/>
    <w:rsid w:val="00B938BA"/>
    <w:rsid w:val="00BA12FA"/>
    <w:rsid w:val="00BA26F1"/>
    <w:rsid w:val="00BA2A30"/>
    <w:rsid w:val="00BA6C03"/>
    <w:rsid w:val="00BB3E3A"/>
    <w:rsid w:val="00BB6635"/>
    <w:rsid w:val="00BC018B"/>
    <w:rsid w:val="00BC270D"/>
    <w:rsid w:val="00BC7804"/>
    <w:rsid w:val="00BD12ED"/>
    <w:rsid w:val="00BD2D07"/>
    <w:rsid w:val="00BE09F1"/>
    <w:rsid w:val="00BE2E21"/>
    <w:rsid w:val="00BE3FC9"/>
    <w:rsid w:val="00BE55C7"/>
    <w:rsid w:val="00BE55E3"/>
    <w:rsid w:val="00BE5ECF"/>
    <w:rsid w:val="00BF0414"/>
    <w:rsid w:val="00BF1916"/>
    <w:rsid w:val="00BF4445"/>
    <w:rsid w:val="00BF6D02"/>
    <w:rsid w:val="00C0249C"/>
    <w:rsid w:val="00C067FB"/>
    <w:rsid w:val="00C07599"/>
    <w:rsid w:val="00C14164"/>
    <w:rsid w:val="00C15F07"/>
    <w:rsid w:val="00C16414"/>
    <w:rsid w:val="00C167C4"/>
    <w:rsid w:val="00C2027D"/>
    <w:rsid w:val="00C20563"/>
    <w:rsid w:val="00C23A08"/>
    <w:rsid w:val="00C24563"/>
    <w:rsid w:val="00C2523E"/>
    <w:rsid w:val="00C30326"/>
    <w:rsid w:val="00C30EC1"/>
    <w:rsid w:val="00C349A3"/>
    <w:rsid w:val="00C37893"/>
    <w:rsid w:val="00C41705"/>
    <w:rsid w:val="00C42FCF"/>
    <w:rsid w:val="00C503B8"/>
    <w:rsid w:val="00C505A1"/>
    <w:rsid w:val="00C5392E"/>
    <w:rsid w:val="00C569C2"/>
    <w:rsid w:val="00C57608"/>
    <w:rsid w:val="00C61363"/>
    <w:rsid w:val="00C63801"/>
    <w:rsid w:val="00C64B0C"/>
    <w:rsid w:val="00C703B4"/>
    <w:rsid w:val="00C77CB8"/>
    <w:rsid w:val="00C83EA2"/>
    <w:rsid w:val="00C8599B"/>
    <w:rsid w:val="00C86945"/>
    <w:rsid w:val="00C87B15"/>
    <w:rsid w:val="00C931A4"/>
    <w:rsid w:val="00C934AD"/>
    <w:rsid w:val="00C95A0A"/>
    <w:rsid w:val="00C967C1"/>
    <w:rsid w:val="00CA2565"/>
    <w:rsid w:val="00CA58D3"/>
    <w:rsid w:val="00CA617F"/>
    <w:rsid w:val="00CB2BAC"/>
    <w:rsid w:val="00CB4C96"/>
    <w:rsid w:val="00CB6212"/>
    <w:rsid w:val="00CC6642"/>
    <w:rsid w:val="00CE11B6"/>
    <w:rsid w:val="00CE40C2"/>
    <w:rsid w:val="00CE5F4B"/>
    <w:rsid w:val="00CF185F"/>
    <w:rsid w:val="00CF1AA6"/>
    <w:rsid w:val="00CF1DCD"/>
    <w:rsid w:val="00CF2993"/>
    <w:rsid w:val="00CF2EE9"/>
    <w:rsid w:val="00CF670E"/>
    <w:rsid w:val="00CF6C4A"/>
    <w:rsid w:val="00CF79B3"/>
    <w:rsid w:val="00CF7CCF"/>
    <w:rsid w:val="00D040ED"/>
    <w:rsid w:val="00D11858"/>
    <w:rsid w:val="00D138E0"/>
    <w:rsid w:val="00D1780B"/>
    <w:rsid w:val="00D23F2D"/>
    <w:rsid w:val="00D27058"/>
    <w:rsid w:val="00D3212F"/>
    <w:rsid w:val="00D40208"/>
    <w:rsid w:val="00D404B4"/>
    <w:rsid w:val="00D45F02"/>
    <w:rsid w:val="00D46EDF"/>
    <w:rsid w:val="00D52DAC"/>
    <w:rsid w:val="00D54250"/>
    <w:rsid w:val="00D570EE"/>
    <w:rsid w:val="00D57434"/>
    <w:rsid w:val="00D6665A"/>
    <w:rsid w:val="00D7132D"/>
    <w:rsid w:val="00D7371F"/>
    <w:rsid w:val="00D74346"/>
    <w:rsid w:val="00D7441C"/>
    <w:rsid w:val="00D749F5"/>
    <w:rsid w:val="00D75A47"/>
    <w:rsid w:val="00D82748"/>
    <w:rsid w:val="00D82A24"/>
    <w:rsid w:val="00D83D33"/>
    <w:rsid w:val="00D85D2D"/>
    <w:rsid w:val="00D9191B"/>
    <w:rsid w:val="00D931E3"/>
    <w:rsid w:val="00D931E8"/>
    <w:rsid w:val="00D93B09"/>
    <w:rsid w:val="00D9595E"/>
    <w:rsid w:val="00D97F07"/>
    <w:rsid w:val="00DA0FB6"/>
    <w:rsid w:val="00DA2F3C"/>
    <w:rsid w:val="00DB43C2"/>
    <w:rsid w:val="00DC2D1C"/>
    <w:rsid w:val="00DC3B59"/>
    <w:rsid w:val="00DC5250"/>
    <w:rsid w:val="00DC602A"/>
    <w:rsid w:val="00DD0854"/>
    <w:rsid w:val="00DD0C0C"/>
    <w:rsid w:val="00DD4A12"/>
    <w:rsid w:val="00DD5797"/>
    <w:rsid w:val="00DF1135"/>
    <w:rsid w:val="00DF3187"/>
    <w:rsid w:val="00DF4366"/>
    <w:rsid w:val="00E04AA0"/>
    <w:rsid w:val="00E067A4"/>
    <w:rsid w:val="00E11F93"/>
    <w:rsid w:val="00E1628A"/>
    <w:rsid w:val="00E20BBD"/>
    <w:rsid w:val="00E2177D"/>
    <w:rsid w:val="00E403A8"/>
    <w:rsid w:val="00E41C49"/>
    <w:rsid w:val="00E4635A"/>
    <w:rsid w:val="00E46C6C"/>
    <w:rsid w:val="00E524E6"/>
    <w:rsid w:val="00E606F0"/>
    <w:rsid w:val="00E63EF3"/>
    <w:rsid w:val="00E63F27"/>
    <w:rsid w:val="00E64346"/>
    <w:rsid w:val="00E71979"/>
    <w:rsid w:val="00E71ADF"/>
    <w:rsid w:val="00E737B4"/>
    <w:rsid w:val="00E843E7"/>
    <w:rsid w:val="00E956E3"/>
    <w:rsid w:val="00EA2DE9"/>
    <w:rsid w:val="00EA7708"/>
    <w:rsid w:val="00EB198E"/>
    <w:rsid w:val="00EB6E69"/>
    <w:rsid w:val="00EC0409"/>
    <w:rsid w:val="00EC160A"/>
    <w:rsid w:val="00EC22B1"/>
    <w:rsid w:val="00EC34A2"/>
    <w:rsid w:val="00EC3C46"/>
    <w:rsid w:val="00EC67B5"/>
    <w:rsid w:val="00ED4429"/>
    <w:rsid w:val="00EE11BA"/>
    <w:rsid w:val="00EE35DF"/>
    <w:rsid w:val="00EE7AA1"/>
    <w:rsid w:val="00EF20C6"/>
    <w:rsid w:val="00EF2AFA"/>
    <w:rsid w:val="00EF5017"/>
    <w:rsid w:val="00F013C1"/>
    <w:rsid w:val="00F03A63"/>
    <w:rsid w:val="00F04589"/>
    <w:rsid w:val="00F078C3"/>
    <w:rsid w:val="00F07B1E"/>
    <w:rsid w:val="00F10490"/>
    <w:rsid w:val="00F10F96"/>
    <w:rsid w:val="00F12D12"/>
    <w:rsid w:val="00F12DB4"/>
    <w:rsid w:val="00F16AEF"/>
    <w:rsid w:val="00F35FBD"/>
    <w:rsid w:val="00F408FC"/>
    <w:rsid w:val="00F44485"/>
    <w:rsid w:val="00F445BF"/>
    <w:rsid w:val="00F64253"/>
    <w:rsid w:val="00F65B88"/>
    <w:rsid w:val="00F663A5"/>
    <w:rsid w:val="00F6747A"/>
    <w:rsid w:val="00F7346D"/>
    <w:rsid w:val="00F74EFB"/>
    <w:rsid w:val="00F83E33"/>
    <w:rsid w:val="00F847DF"/>
    <w:rsid w:val="00F9229E"/>
    <w:rsid w:val="00F9648F"/>
    <w:rsid w:val="00F9729C"/>
    <w:rsid w:val="00F974AF"/>
    <w:rsid w:val="00FB12AB"/>
    <w:rsid w:val="00FB1743"/>
    <w:rsid w:val="00FB3E5B"/>
    <w:rsid w:val="00FB6D77"/>
    <w:rsid w:val="00FC0BFD"/>
    <w:rsid w:val="00FC1BF3"/>
    <w:rsid w:val="00FC6A41"/>
    <w:rsid w:val="00FC6C26"/>
    <w:rsid w:val="00FD20EC"/>
    <w:rsid w:val="00FE26DC"/>
    <w:rsid w:val="00FE3E37"/>
    <w:rsid w:val="00FE63D9"/>
    <w:rsid w:val="00FE78FA"/>
    <w:rsid w:val="00FE7FBD"/>
    <w:rsid w:val="00FF406F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2850D"/>
  <w15:chartTrackingRefBased/>
  <w15:docId w15:val="{C5440130-8715-47BF-B8A9-DEB9AFBA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ahoma" w:hAnsi="Tahom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6">
    <w:name w:val="heading 6"/>
    <w:basedOn w:val="Normln"/>
    <w:next w:val="Normln"/>
    <w:qFormat/>
    <w:pPr>
      <w:keepNext/>
      <w:ind w:left="-284"/>
      <w:outlineLvl w:val="5"/>
    </w:pPr>
    <w:rPr>
      <w:rFonts w:ascii="Times New Roman" w:hAnsi="Times New Roman"/>
      <w:b/>
      <w:bCs/>
      <w:lang w:val="en-US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Times New Roman" w:hAnsi="Times New Roman"/>
      <w:b/>
      <w:bCs/>
      <w:u w:val="single"/>
      <w:lang w:val="en-US"/>
    </w:rPr>
  </w:style>
  <w:style w:type="paragraph" w:styleId="Nadpis8">
    <w:name w:val="heading 8"/>
    <w:basedOn w:val="Normln"/>
    <w:next w:val="Normln"/>
    <w:qFormat/>
    <w:pPr>
      <w:keepNext/>
      <w:widowControl w:val="0"/>
      <w:outlineLvl w:val="7"/>
    </w:pPr>
    <w:rPr>
      <w:rFonts w:ascii="Times New Roman" w:hAnsi="Times New Roman"/>
      <w:i/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customStyle="1" w:styleId="literatura">
    <w:name w:val="literatura"/>
    <w:basedOn w:val="Normln"/>
    <w:pPr>
      <w:spacing w:after="240"/>
      <w:ind w:left="227" w:hanging="227"/>
    </w:pPr>
    <w:rPr>
      <w:rFonts w:ascii="Courier New" w:hAnsi="Courier New"/>
      <w:sz w:val="22"/>
    </w:rPr>
  </w:style>
  <w:style w:type="paragraph" w:styleId="Textpoznpodarou">
    <w:name w:val="footnote text"/>
    <w:basedOn w:val="Normln"/>
    <w:semiHidden/>
    <w:rPr>
      <w:lang w:val="en-US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mironadpis2">
    <w:name w:val="mironadpis2"/>
    <w:basedOn w:val="Normln"/>
    <w:autoRedefine/>
    <w:rsid w:val="003C04E7"/>
    <w:pPr>
      <w:shd w:val="clear" w:color="auto" w:fill="BFBFBF"/>
      <w:ind w:firstLine="340"/>
    </w:pPr>
    <w:rPr>
      <w:b/>
      <w:sz w:val="24"/>
      <w:szCs w:val="24"/>
    </w:rPr>
  </w:style>
  <w:style w:type="paragraph" w:customStyle="1" w:styleId="Styl1">
    <w:name w:val="Styl1"/>
    <w:basedOn w:val="Normln"/>
    <w:pPr>
      <w:shd w:val="pct40" w:color="auto" w:fill="FFFFFF"/>
    </w:pPr>
    <w:rPr>
      <w:b/>
      <w:caps/>
      <w:color w:val="FFFFFF"/>
      <w:sz w:val="28"/>
    </w:rPr>
  </w:style>
  <w:style w:type="paragraph" w:customStyle="1" w:styleId="mironadpis1">
    <w:name w:val="mironadpis1"/>
    <w:basedOn w:val="Normln"/>
    <w:autoRedefine/>
    <w:pPr>
      <w:shd w:val="pct40" w:color="auto" w:fill="FFFFFF"/>
      <w:ind w:firstLine="340"/>
    </w:pPr>
    <w:rPr>
      <w:b/>
      <w:caps/>
      <w:color w:val="FFFFFF"/>
      <w:sz w:val="28"/>
    </w:rPr>
  </w:style>
  <w:style w:type="paragraph" w:styleId="Zkladntextodsazen2">
    <w:name w:val="Body Text Indent 2"/>
    <w:basedOn w:val="Normln"/>
    <w:pPr>
      <w:ind w:left="-284"/>
    </w:pPr>
  </w:style>
  <w:style w:type="paragraph" w:styleId="Zkladntextodsazen3">
    <w:name w:val="Body Text Indent 3"/>
    <w:basedOn w:val="Normln"/>
    <w:pPr>
      <w:widowControl w:val="0"/>
      <w:spacing w:line="360" w:lineRule="auto"/>
      <w:ind w:left="426" w:hanging="426"/>
      <w:jc w:val="both"/>
    </w:pPr>
    <w:rPr>
      <w:rFonts w:ascii="Times New Roman" w:hAnsi="Times New Roman"/>
      <w:sz w:val="24"/>
    </w:rPr>
  </w:style>
  <w:style w:type="character" w:styleId="Odkaznakoment">
    <w:name w:val="annotation reference"/>
    <w:semiHidden/>
    <w:rsid w:val="00634C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34C2A"/>
  </w:style>
  <w:style w:type="paragraph" w:styleId="Pedmtkomente">
    <w:name w:val="annotation subject"/>
    <w:basedOn w:val="Textkomente"/>
    <w:next w:val="Textkomente"/>
    <w:semiHidden/>
    <w:rsid w:val="00634C2A"/>
    <w:rPr>
      <w:b/>
      <w:bCs/>
    </w:rPr>
  </w:style>
  <w:style w:type="paragraph" w:styleId="Textbubliny">
    <w:name w:val="Balloon Text"/>
    <w:basedOn w:val="Normln"/>
    <w:semiHidden/>
    <w:rsid w:val="00634C2A"/>
    <w:rPr>
      <w:rFonts w:cs="Tahoma"/>
      <w:sz w:val="16"/>
      <w:szCs w:val="16"/>
    </w:rPr>
  </w:style>
  <w:style w:type="character" w:styleId="Sledovanodkaz">
    <w:name w:val="FollowedHyperlink"/>
    <w:rsid w:val="00CF2EE9"/>
    <w:rPr>
      <w:color w:val="800080"/>
      <w:u w:val="single"/>
    </w:rPr>
  </w:style>
  <w:style w:type="table" w:styleId="Mkatabulky">
    <w:name w:val="Table Grid"/>
    <w:basedOn w:val="Normlntabulka"/>
    <w:rsid w:val="00CF18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rsid w:val="001D1E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D1EBA"/>
    <w:rPr>
      <w:rFonts w:ascii="Tahoma" w:hAnsi="Tahoma"/>
    </w:rPr>
  </w:style>
  <w:style w:type="paragraph" w:styleId="Zpat">
    <w:name w:val="footer"/>
    <w:basedOn w:val="Normln"/>
    <w:link w:val="ZpatChar"/>
    <w:rsid w:val="001D1E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D1EBA"/>
    <w:rPr>
      <w:rFonts w:ascii="Tahoma" w:hAnsi="Tahoma"/>
    </w:rPr>
  </w:style>
  <w:style w:type="character" w:customStyle="1" w:styleId="TextkomenteChar">
    <w:name w:val="Text komentáře Char"/>
    <w:link w:val="Textkomente"/>
    <w:semiHidden/>
    <w:rsid w:val="00D97F07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427EF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1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256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1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89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5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41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55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86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34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81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ihovna.fss.muni.cz/ezdroje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YLLABY%20NESAHAT\obecna%20psychologi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DE831-1F2E-4D02-ACCB-B5C0F24A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obecna psychologie.dot</Template>
  <TotalTime>778</TotalTime>
  <Pages>4</Pages>
  <Words>1296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psychologie Fakulty sociálních studií Masarykovy univerzity,</vt:lpstr>
    </vt:vector>
  </TitlesOfParts>
  <Company>psychologie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psychologie Fakulty sociálních studií Masarykovy univerzity,</dc:title>
  <dc:subject/>
  <dc:creator>Petr Květon</dc:creator>
  <cp:keywords/>
  <cp:lastModifiedBy>Tomáš Řiháček</cp:lastModifiedBy>
  <cp:revision>87</cp:revision>
  <cp:lastPrinted>2011-09-27T14:24:00Z</cp:lastPrinted>
  <dcterms:created xsi:type="dcterms:W3CDTF">2016-05-17T07:34:00Z</dcterms:created>
  <dcterms:modified xsi:type="dcterms:W3CDTF">2018-09-10T09:32:00Z</dcterms:modified>
</cp:coreProperties>
</file>