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07" w:rsidRDefault="00662207" w:rsidP="00053028">
      <w:pPr>
        <w:rPr>
          <w:rFonts w:ascii="Times New Roman" w:hAnsi="Times New Roman" w:cs="Times New Roman"/>
          <w:lang w:val="en-US"/>
        </w:rPr>
      </w:pPr>
      <w:r>
        <w:rPr>
          <w:rFonts w:ascii="Times New Roman" w:hAnsi="Times New Roman" w:cs="Times New Roman"/>
          <w:lang w:val="en-US"/>
        </w:rPr>
        <w:t>HEN 670 FINAL EXAM</w:t>
      </w:r>
    </w:p>
    <w:p w:rsidR="006339AE" w:rsidRDefault="006339AE" w:rsidP="00053028">
      <w:pPr>
        <w:rPr>
          <w:rFonts w:ascii="Times New Roman" w:hAnsi="Times New Roman" w:cs="Times New Roman"/>
          <w:lang w:val="en-US"/>
        </w:rPr>
      </w:pPr>
      <w:r>
        <w:rPr>
          <w:rFonts w:ascii="Times New Roman" w:hAnsi="Times New Roman" w:cs="Times New Roman"/>
          <w:lang w:val="en-US"/>
        </w:rPr>
        <w:t xml:space="preserve">Answer the first two questions and </w:t>
      </w:r>
      <w:r w:rsidR="00662207">
        <w:rPr>
          <w:rFonts w:ascii="Times New Roman" w:hAnsi="Times New Roman" w:cs="Times New Roman"/>
          <w:lang w:val="en-US"/>
        </w:rPr>
        <w:t>three</w:t>
      </w:r>
      <w:r>
        <w:rPr>
          <w:rFonts w:ascii="Times New Roman" w:hAnsi="Times New Roman" w:cs="Times New Roman"/>
          <w:lang w:val="en-US"/>
        </w:rPr>
        <w:t xml:space="preserve"> of the next five.  Each answer should be typed and between 300-400 words.  You may consult the book but must work independently.  All answers must be submitted by December </w:t>
      </w:r>
      <w:r w:rsidR="00662207">
        <w:rPr>
          <w:rFonts w:ascii="Times New Roman" w:hAnsi="Times New Roman" w:cs="Times New Roman"/>
          <w:lang w:val="en-US"/>
        </w:rPr>
        <w:t>19</w:t>
      </w:r>
      <w:r>
        <w:rPr>
          <w:rFonts w:ascii="Times New Roman" w:hAnsi="Times New Roman" w:cs="Times New Roman"/>
          <w:lang w:val="en-US"/>
        </w:rPr>
        <w:t xml:space="preserve"> at </w:t>
      </w:r>
      <w:r w:rsidR="00662207">
        <w:rPr>
          <w:rFonts w:ascii="Times New Roman" w:hAnsi="Times New Roman" w:cs="Times New Roman"/>
          <w:lang w:val="en-US"/>
        </w:rPr>
        <w:t xml:space="preserve">11:59 PM by email to </w:t>
      </w:r>
      <w:hyperlink r:id="rId5" w:history="1">
        <w:r w:rsidR="00662207" w:rsidRPr="00343D7B">
          <w:rPr>
            <w:rStyle w:val="Hyperlink"/>
            <w:rFonts w:ascii="Times New Roman" w:hAnsi="Times New Roman" w:cs="Times New Roman"/>
            <w:lang w:val="en-US"/>
          </w:rPr>
          <w:t>bfath@towson.edu</w:t>
        </w:r>
      </w:hyperlink>
    </w:p>
    <w:p w:rsidR="00662207" w:rsidRDefault="00662207" w:rsidP="00053028">
      <w:pPr>
        <w:rPr>
          <w:rFonts w:ascii="Times New Roman" w:hAnsi="Times New Roman" w:cs="Times New Roman"/>
          <w:lang w:val="en-US"/>
        </w:rPr>
      </w:pPr>
    </w:p>
    <w:p w:rsidR="006339AE" w:rsidRDefault="006339AE" w:rsidP="00053028">
      <w:pPr>
        <w:numPr>
          <w:ilvl w:val="0"/>
          <w:numId w:val="1"/>
        </w:numPr>
        <w:rPr>
          <w:rFonts w:ascii="Times New Roman" w:hAnsi="Times New Roman" w:cs="Times New Roman"/>
          <w:lang w:val="en-US"/>
        </w:rPr>
      </w:pPr>
      <w:r>
        <w:rPr>
          <w:rFonts w:ascii="Times New Roman" w:hAnsi="Times New Roman" w:cs="Times New Roman"/>
          <w:lang w:val="en-US"/>
        </w:rPr>
        <w:t>What is sustainability and how has your understanding of it changed from reading the book?</w:t>
      </w:r>
    </w:p>
    <w:p w:rsidR="006339AE" w:rsidRDefault="006339AE" w:rsidP="006339AE">
      <w:pPr>
        <w:rPr>
          <w:rFonts w:ascii="Times New Roman" w:hAnsi="Times New Roman" w:cs="Times New Roman"/>
          <w:lang w:val="en-US"/>
        </w:rPr>
      </w:pPr>
    </w:p>
    <w:p w:rsidR="006339AE" w:rsidRDefault="00D05A23" w:rsidP="00053028">
      <w:pPr>
        <w:numPr>
          <w:ilvl w:val="0"/>
          <w:numId w:val="1"/>
        </w:numPr>
        <w:rPr>
          <w:rFonts w:ascii="Times New Roman" w:hAnsi="Times New Roman" w:cs="Times New Roman"/>
          <w:lang w:val="en-US"/>
        </w:rPr>
      </w:pPr>
      <w:r>
        <w:rPr>
          <w:rFonts w:ascii="Times New Roman" w:hAnsi="Times New Roman" w:cs="Times New Roman"/>
          <w:lang w:val="en-US"/>
        </w:rPr>
        <w:t xml:space="preserve">Open systems are sustained by a continuous flow of energy (almost entirely solar </w:t>
      </w:r>
      <w:r w:rsidR="00B46480">
        <w:rPr>
          <w:rFonts w:ascii="Times New Roman" w:hAnsi="Times New Roman" w:cs="Times New Roman"/>
          <w:lang w:val="en-US"/>
        </w:rPr>
        <w:t xml:space="preserve">radiation for </w:t>
      </w:r>
      <w:r>
        <w:rPr>
          <w:rFonts w:ascii="Times New Roman" w:hAnsi="Times New Roman" w:cs="Times New Roman"/>
          <w:lang w:val="en-US"/>
        </w:rPr>
        <w:t>Earth</w:t>
      </w:r>
      <w:r w:rsidR="00B46480">
        <w:rPr>
          <w:rFonts w:ascii="Times New Roman" w:hAnsi="Times New Roman" w:cs="Times New Roman"/>
          <w:lang w:val="en-US"/>
        </w:rPr>
        <w:t xml:space="preserve"> systems</w:t>
      </w:r>
      <w:r>
        <w:rPr>
          <w:rFonts w:ascii="Times New Roman" w:hAnsi="Times New Roman" w:cs="Times New Roman"/>
          <w:lang w:val="en-US"/>
        </w:rPr>
        <w:t>).</w:t>
      </w:r>
      <w:r w:rsidR="00645FBF">
        <w:rPr>
          <w:rFonts w:ascii="Times New Roman" w:hAnsi="Times New Roman" w:cs="Times New Roman"/>
          <w:lang w:val="en-US"/>
        </w:rPr>
        <w:t xml:space="preserve">  What is the role of gradients and autocatalytic cycles in this energy utilization</w:t>
      </w:r>
      <w:r>
        <w:rPr>
          <w:rFonts w:ascii="Times New Roman" w:hAnsi="Times New Roman" w:cs="Times New Roman"/>
          <w:lang w:val="en-US"/>
        </w:rPr>
        <w:t xml:space="preserve"> to promoting or inhibiting sustainability</w:t>
      </w:r>
      <w:r w:rsidR="00645FBF">
        <w:rPr>
          <w:rFonts w:ascii="Times New Roman" w:hAnsi="Times New Roman" w:cs="Times New Roman"/>
          <w:lang w:val="en-US"/>
        </w:rPr>
        <w:t>?</w:t>
      </w:r>
    </w:p>
    <w:p w:rsidR="006339AE" w:rsidRDefault="006339AE" w:rsidP="006339AE">
      <w:pPr>
        <w:pBdr>
          <w:bottom w:val="single" w:sz="12" w:space="1" w:color="auto"/>
        </w:pBdr>
        <w:rPr>
          <w:rFonts w:ascii="Times New Roman" w:hAnsi="Times New Roman" w:cs="Times New Roman"/>
          <w:lang w:val="en-US"/>
        </w:rPr>
      </w:pPr>
    </w:p>
    <w:p w:rsidR="00810305" w:rsidRPr="006339AE" w:rsidRDefault="000449FA" w:rsidP="00053028">
      <w:pPr>
        <w:numPr>
          <w:ilvl w:val="0"/>
          <w:numId w:val="1"/>
        </w:numPr>
        <w:rPr>
          <w:rFonts w:ascii="Times New Roman" w:hAnsi="Times New Roman" w:cs="Times New Roman"/>
          <w:lang w:val="en-US"/>
        </w:rPr>
      </w:pPr>
      <w:r w:rsidRPr="006339AE">
        <w:rPr>
          <w:rFonts w:ascii="Times New Roman" w:hAnsi="Times New Roman" w:cs="Times New Roman"/>
          <w:lang w:val="en-US"/>
        </w:rPr>
        <w:t>A core hypothesis of the book is that living systems are s</w:t>
      </w:r>
      <w:r w:rsidR="008A1860">
        <w:rPr>
          <w:rFonts w:ascii="Times New Roman" w:hAnsi="Times New Roman" w:cs="Times New Roman"/>
          <w:lang w:val="en-US"/>
        </w:rPr>
        <w:t xml:space="preserve">uccessful </w:t>
      </w:r>
      <w:r w:rsidRPr="006339AE">
        <w:rPr>
          <w:rFonts w:ascii="Times New Roman" w:hAnsi="Times New Roman" w:cs="Times New Roman"/>
          <w:lang w:val="en-US"/>
        </w:rPr>
        <w:t>at preserving and enhancing the environmental context in which they live.  We also assume (implicitly) that this happens without intentionality.  What is the main mechanism that we propose to allow such synergies to emerge.  Why is this missed in the standard approach?</w:t>
      </w:r>
    </w:p>
    <w:p w:rsidR="006339AE" w:rsidRPr="006339AE" w:rsidRDefault="006339AE" w:rsidP="006339AE">
      <w:pPr>
        <w:rPr>
          <w:rFonts w:ascii="Times New Roman" w:hAnsi="Times New Roman" w:cs="Times New Roman"/>
          <w:lang w:val="en-US"/>
        </w:rPr>
      </w:pPr>
    </w:p>
    <w:p w:rsidR="006339AE" w:rsidRDefault="00810305" w:rsidP="006339AE">
      <w:pPr>
        <w:numPr>
          <w:ilvl w:val="0"/>
          <w:numId w:val="1"/>
        </w:numPr>
        <w:rPr>
          <w:rFonts w:ascii="Times New Roman" w:hAnsi="Times New Roman" w:cs="Times New Roman"/>
          <w:lang w:val="en-US"/>
        </w:rPr>
      </w:pPr>
      <w:r w:rsidRPr="006339AE">
        <w:rPr>
          <w:rFonts w:ascii="Times New Roman" w:hAnsi="Times New Roman" w:cs="Times New Roman"/>
          <w:lang w:val="en-US"/>
        </w:rPr>
        <w:t xml:space="preserve">We are quite critical of </w:t>
      </w:r>
      <w:r w:rsidR="008A1860">
        <w:rPr>
          <w:rFonts w:ascii="Times New Roman" w:hAnsi="Times New Roman" w:cs="Times New Roman"/>
          <w:lang w:val="en-US"/>
        </w:rPr>
        <w:t xml:space="preserve">reductionism employed in </w:t>
      </w:r>
      <w:r w:rsidRPr="006339AE">
        <w:rPr>
          <w:rFonts w:ascii="Times New Roman" w:hAnsi="Times New Roman" w:cs="Times New Roman"/>
          <w:lang w:val="en-US"/>
        </w:rPr>
        <w:t>evolutionary theory throughout the book, yet the standard theory has allowed for greater understanding and great breakthrough in biological sciences.  What would an holistic – environment-centered evolutionary theory look like and how might those breakthroughs be different?</w:t>
      </w:r>
    </w:p>
    <w:p w:rsidR="006339AE" w:rsidRDefault="006339AE" w:rsidP="006339AE">
      <w:pPr>
        <w:rPr>
          <w:rFonts w:ascii="Times New Roman" w:hAnsi="Times New Roman" w:cs="Times New Roman"/>
          <w:lang w:val="en-US"/>
        </w:rPr>
      </w:pPr>
    </w:p>
    <w:p w:rsidR="006339AE" w:rsidRPr="00662207" w:rsidRDefault="006339AE" w:rsidP="00D16F4B">
      <w:pPr>
        <w:numPr>
          <w:ilvl w:val="0"/>
          <w:numId w:val="1"/>
        </w:numPr>
        <w:autoSpaceDE w:val="0"/>
        <w:autoSpaceDN w:val="0"/>
        <w:adjustRightInd w:val="0"/>
        <w:spacing w:after="0" w:line="240" w:lineRule="auto"/>
        <w:rPr>
          <w:rFonts w:ascii="Times New Roman" w:hAnsi="Times New Roman" w:cs="Times New Roman"/>
          <w:lang w:val="en-US"/>
        </w:rPr>
      </w:pPr>
      <w:r w:rsidRPr="00662207">
        <w:rPr>
          <w:rFonts w:ascii="Times New Roman" w:hAnsi="Times New Roman" w:cs="Times New Roman"/>
          <w:lang w:val="en-US"/>
        </w:rPr>
        <w:t xml:space="preserve">Throughout the book, we mentions that machines are very useful, but not for the systemic task we have at hand.  </w:t>
      </w:r>
      <w:r w:rsidR="00662207" w:rsidRPr="00662207">
        <w:rPr>
          <w:rFonts w:ascii="Times New Roman" w:hAnsi="Times New Roman" w:cs="Times New Roman"/>
          <w:lang w:val="en-US"/>
        </w:rPr>
        <w:t>E</w:t>
      </w:r>
      <w:r w:rsidRPr="00662207">
        <w:rPr>
          <w:rFonts w:ascii="Times New Roman" w:hAnsi="Times New Roman" w:cs="Times New Roman"/>
          <w:lang w:val="en-US"/>
        </w:rPr>
        <w:t xml:space="preserve">mbrace the dialectical thinking approach of Elbow, </w:t>
      </w:r>
      <w:r w:rsidR="00662207">
        <w:rPr>
          <w:rFonts w:ascii="Times New Roman" w:hAnsi="Times New Roman" w:cs="Times New Roman"/>
          <w:lang w:val="en-US"/>
        </w:rPr>
        <w:t xml:space="preserve">and </w:t>
      </w:r>
      <w:r w:rsidRPr="00662207">
        <w:rPr>
          <w:rFonts w:ascii="Times New Roman" w:hAnsi="Times New Roman" w:cs="Times New Roman"/>
          <w:lang w:val="en-US"/>
        </w:rPr>
        <w:t xml:space="preserve">answer the question </w:t>
      </w:r>
      <w:r w:rsidR="00662207" w:rsidRPr="00662207">
        <w:rPr>
          <w:rFonts w:ascii="Times New Roman" w:hAnsi="Times New Roman" w:cs="Times New Roman"/>
          <w:lang w:val="en-US"/>
        </w:rPr>
        <w:t xml:space="preserve">from </w:t>
      </w:r>
      <w:r w:rsidR="008A1860">
        <w:rPr>
          <w:rFonts w:ascii="Times New Roman" w:hAnsi="Times New Roman" w:cs="Times New Roman"/>
          <w:lang w:val="en-US"/>
        </w:rPr>
        <w:t xml:space="preserve">the </w:t>
      </w:r>
      <w:r w:rsidR="00662207" w:rsidRPr="00662207">
        <w:rPr>
          <w:rFonts w:ascii="Times New Roman" w:hAnsi="Times New Roman" w:cs="Times New Roman"/>
          <w:lang w:val="en-US"/>
        </w:rPr>
        <w:t xml:space="preserve">position of a </w:t>
      </w:r>
      <w:proofErr w:type="spellStart"/>
      <w:r w:rsidR="00662207" w:rsidRPr="00662207">
        <w:rPr>
          <w:rFonts w:ascii="Times New Roman" w:hAnsi="Times New Roman" w:cs="Times New Roman"/>
          <w:lang w:val="en-US"/>
        </w:rPr>
        <w:t>transcender</w:t>
      </w:r>
      <w:proofErr w:type="spellEnd"/>
      <w:r w:rsidRPr="00662207">
        <w:rPr>
          <w:rFonts w:ascii="Times New Roman" w:hAnsi="Times New Roman" w:cs="Times New Roman"/>
          <w:lang w:val="en-US"/>
        </w:rPr>
        <w:t>:</w:t>
      </w:r>
      <w:r w:rsidR="00662207" w:rsidRPr="00662207">
        <w:rPr>
          <w:rFonts w:ascii="Times New Roman" w:hAnsi="Times New Roman" w:cs="Times New Roman"/>
          <w:lang w:val="en-US"/>
        </w:rPr>
        <w:t xml:space="preserve">  If the machine metaphor does not work</w:t>
      </w:r>
      <w:r w:rsidR="00B46480">
        <w:rPr>
          <w:rFonts w:ascii="Times New Roman" w:hAnsi="Times New Roman" w:cs="Times New Roman"/>
          <w:lang w:val="en-US"/>
        </w:rPr>
        <w:t>, then</w:t>
      </w:r>
      <w:bookmarkStart w:id="0" w:name="_GoBack"/>
      <w:bookmarkEnd w:id="0"/>
      <w:r w:rsidR="00662207" w:rsidRPr="00662207">
        <w:rPr>
          <w:rFonts w:ascii="Times New Roman" w:hAnsi="Times New Roman" w:cs="Times New Roman"/>
          <w:lang w:val="en-US"/>
        </w:rPr>
        <w:t xml:space="preserve"> it means we need better machines</w:t>
      </w:r>
      <w:r w:rsidRPr="00662207">
        <w:rPr>
          <w:rFonts w:ascii="Times New Roman" w:hAnsi="Times New Roman" w:cs="Times New Roman"/>
          <w:lang w:val="en-US"/>
        </w:rPr>
        <w:t>. What would such machines look like?</w:t>
      </w:r>
    </w:p>
    <w:p w:rsidR="004146EA" w:rsidRDefault="004146EA" w:rsidP="004146EA">
      <w:pPr>
        <w:autoSpaceDE w:val="0"/>
        <w:autoSpaceDN w:val="0"/>
        <w:adjustRightInd w:val="0"/>
        <w:spacing w:after="0" w:line="240" w:lineRule="auto"/>
        <w:rPr>
          <w:rFonts w:ascii="Times New Roman" w:hAnsi="Times New Roman" w:cs="Times New Roman"/>
          <w:lang w:val="en-US"/>
        </w:rPr>
      </w:pPr>
    </w:p>
    <w:p w:rsidR="00662207" w:rsidRPr="006339AE" w:rsidRDefault="00662207" w:rsidP="004146EA">
      <w:pPr>
        <w:autoSpaceDE w:val="0"/>
        <w:autoSpaceDN w:val="0"/>
        <w:adjustRightInd w:val="0"/>
        <w:spacing w:after="0" w:line="240" w:lineRule="auto"/>
        <w:rPr>
          <w:rFonts w:ascii="Times New Roman" w:hAnsi="Times New Roman" w:cs="Times New Roman"/>
          <w:lang w:val="en-US"/>
        </w:rPr>
      </w:pPr>
    </w:p>
    <w:p w:rsidR="004146EA" w:rsidRPr="006339AE" w:rsidRDefault="006339AE" w:rsidP="006D1372">
      <w:pPr>
        <w:numPr>
          <w:ilvl w:val="0"/>
          <w:numId w:val="1"/>
        </w:numPr>
        <w:autoSpaceDE w:val="0"/>
        <w:autoSpaceDN w:val="0"/>
        <w:adjustRightInd w:val="0"/>
        <w:spacing w:after="0" w:line="240" w:lineRule="auto"/>
        <w:rPr>
          <w:rFonts w:ascii="Times New Roman" w:hAnsi="Times New Roman" w:cs="Times New Roman"/>
          <w:lang w:val="en-US"/>
        </w:rPr>
      </w:pPr>
      <w:r w:rsidRPr="006339AE">
        <w:rPr>
          <w:rFonts w:ascii="Times New Roman" w:hAnsi="Times New Roman" w:cs="Times New Roman"/>
          <w:lang w:val="en-US"/>
        </w:rPr>
        <w:t>W</w:t>
      </w:r>
      <w:r w:rsidR="004146EA" w:rsidRPr="006339AE">
        <w:rPr>
          <w:rFonts w:ascii="Times New Roman" w:hAnsi="Times New Roman" w:cs="Times New Roman"/>
          <w:lang w:val="en-US"/>
        </w:rPr>
        <w:t>e imagine we will achieve an organic unity and empowerment by which we and our planetary environment</w:t>
      </w:r>
      <w:r w:rsidRPr="006339AE">
        <w:rPr>
          <w:rFonts w:ascii="Times New Roman" w:hAnsi="Times New Roman" w:cs="Times New Roman"/>
          <w:lang w:val="en-US"/>
        </w:rPr>
        <w:t xml:space="preserve"> </w:t>
      </w:r>
      <w:r w:rsidR="004146EA" w:rsidRPr="006339AE">
        <w:rPr>
          <w:rFonts w:ascii="Times New Roman" w:hAnsi="Times New Roman" w:cs="Times New Roman"/>
          <w:lang w:val="en-US"/>
        </w:rPr>
        <w:t>co-develop and co-evolve in mutually beneficial synergy such that human Life and Earth environment both improve in quality over time. Does this sound naively optimistic and idealistic?</w:t>
      </w:r>
      <w:r w:rsidRPr="006339AE">
        <w:rPr>
          <w:rFonts w:ascii="Times New Roman" w:hAnsi="Times New Roman" w:cs="Times New Roman"/>
          <w:lang w:val="en-US"/>
        </w:rPr>
        <w:t xml:space="preserve">  If yes, what are the main barriers</w:t>
      </w:r>
      <w:r>
        <w:rPr>
          <w:rFonts w:ascii="Times New Roman" w:hAnsi="Times New Roman" w:cs="Times New Roman"/>
          <w:lang w:val="en-US"/>
        </w:rPr>
        <w:t>?</w:t>
      </w:r>
      <w:r w:rsidRPr="006339AE">
        <w:rPr>
          <w:rFonts w:ascii="Times New Roman" w:hAnsi="Times New Roman" w:cs="Times New Roman"/>
          <w:lang w:val="en-US"/>
        </w:rPr>
        <w:t xml:space="preserve">  If no, wh</w:t>
      </w:r>
      <w:r>
        <w:rPr>
          <w:rFonts w:ascii="Times New Roman" w:hAnsi="Times New Roman" w:cs="Times New Roman"/>
          <w:lang w:val="en-US"/>
        </w:rPr>
        <w:t>at are the main signs this will happen</w:t>
      </w:r>
      <w:r w:rsidRPr="006339AE">
        <w:rPr>
          <w:rFonts w:ascii="Times New Roman" w:hAnsi="Times New Roman" w:cs="Times New Roman"/>
          <w:lang w:val="en-US"/>
        </w:rPr>
        <w:t>?</w:t>
      </w:r>
      <w:r w:rsidR="00662207">
        <w:rPr>
          <w:rFonts w:ascii="Times New Roman" w:hAnsi="Times New Roman" w:cs="Times New Roman"/>
          <w:lang w:val="en-US"/>
        </w:rPr>
        <w:t xml:space="preserve"> (Answer either yes or no, but not both)</w:t>
      </w:r>
    </w:p>
    <w:p w:rsidR="004146EA" w:rsidRPr="006339AE" w:rsidRDefault="004146EA" w:rsidP="004146EA">
      <w:pPr>
        <w:autoSpaceDE w:val="0"/>
        <w:autoSpaceDN w:val="0"/>
        <w:adjustRightInd w:val="0"/>
        <w:spacing w:after="0" w:line="240" w:lineRule="auto"/>
        <w:rPr>
          <w:rFonts w:ascii="Times New Roman" w:hAnsi="Times New Roman" w:cs="Times New Roman"/>
          <w:lang w:val="en-US"/>
        </w:rPr>
      </w:pPr>
    </w:p>
    <w:p w:rsidR="004146EA" w:rsidRPr="006339AE" w:rsidRDefault="004146EA" w:rsidP="004146EA">
      <w:pPr>
        <w:autoSpaceDE w:val="0"/>
        <w:autoSpaceDN w:val="0"/>
        <w:adjustRightInd w:val="0"/>
        <w:spacing w:after="0" w:line="240" w:lineRule="auto"/>
        <w:rPr>
          <w:rFonts w:ascii="Times New Roman" w:hAnsi="Times New Roman" w:cs="Times New Roman"/>
          <w:lang w:val="en-US"/>
        </w:rPr>
      </w:pPr>
    </w:p>
    <w:p w:rsidR="004146EA" w:rsidRPr="006339AE" w:rsidRDefault="004146EA" w:rsidP="00CF4D0B">
      <w:pPr>
        <w:numPr>
          <w:ilvl w:val="0"/>
          <w:numId w:val="1"/>
        </w:numPr>
        <w:autoSpaceDE w:val="0"/>
        <w:autoSpaceDN w:val="0"/>
        <w:adjustRightInd w:val="0"/>
        <w:spacing w:after="0" w:line="240" w:lineRule="auto"/>
        <w:rPr>
          <w:rFonts w:ascii="Times New Roman" w:hAnsi="Times New Roman" w:cs="Times New Roman"/>
          <w:lang w:val="en-US"/>
        </w:rPr>
      </w:pPr>
      <w:r w:rsidRPr="006339AE">
        <w:rPr>
          <w:rFonts w:ascii="Times New Roman" w:hAnsi="Times New Roman" w:cs="Times New Roman"/>
          <w:lang w:val="en-US"/>
        </w:rPr>
        <w:t xml:space="preserve">The book gives many new angles to the question: What is life?  </w:t>
      </w:r>
      <w:r w:rsidR="006339AE">
        <w:rPr>
          <w:rFonts w:ascii="Times New Roman" w:hAnsi="Times New Roman" w:cs="Times New Roman"/>
          <w:lang w:val="en-US"/>
        </w:rPr>
        <w:t>C</w:t>
      </w:r>
      <w:r w:rsidRPr="006339AE">
        <w:rPr>
          <w:rFonts w:ascii="Times New Roman" w:hAnsi="Times New Roman" w:cs="Times New Roman"/>
          <w:lang w:val="en-US"/>
        </w:rPr>
        <w:t xml:space="preserve">hapter 7 </w:t>
      </w:r>
      <w:r w:rsidR="006339AE" w:rsidRPr="006339AE">
        <w:rPr>
          <w:rFonts w:ascii="Times New Roman" w:hAnsi="Times New Roman" w:cs="Times New Roman"/>
          <w:lang w:val="en-US"/>
        </w:rPr>
        <w:t>describes the biosphere as</w:t>
      </w:r>
      <w:r w:rsidRPr="006339AE">
        <w:rPr>
          <w:rFonts w:ascii="Times New Roman" w:hAnsi="Times New Roman" w:cs="Times New Roman"/>
          <w:lang w:val="en-US"/>
        </w:rPr>
        <w:t>:</w:t>
      </w:r>
    </w:p>
    <w:p w:rsidR="006339AE" w:rsidRPr="006339AE" w:rsidRDefault="006339AE" w:rsidP="006339AE">
      <w:pPr>
        <w:autoSpaceDE w:val="0"/>
        <w:autoSpaceDN w:val="0"/>
        <w:adjustRightInd w:val="0"/>
        <w:spacing w:after="0" w:line="240" w:lineRule="auto"/>
        <w:ind w:left="708" w:firstLine="708"/>
        <w:rPr>
          <w:rFonts w:ascii="Times New Roman" w:hAnsi="Times New Roman" w:cs="Times New Roman"/>
          <w:lang w:val="en-US"/>
        </w:rPr>
      </w:pPr>
      <w:r>
        <w:rPr>
          <w:rFonts w:ascii="Times New Roman" w:hAnsi="Times New Roman" w:cs="Times New Roman"/>
          <w:lang w:val="en-US"/>
        </w:rPr>
        <w:t>“</w:t>
      </w:r>
      <w:r w:rsidRPr="006339AE">
        <w:rPr>
          <w:rFonts w:ascii="Times New Roman" w:hAnsi="Times New Roman" w:cs="Times New Roman"/>
          <w:lang w:val="en-US"/>
        </w:rPr>
        <w:t>a momentary, whirlpool-like by-product of the irreversible dissipation of the sun.</w:t>
      </w:r>
      <w:r>
        <w:rPr>
          <w:rFonts w:ascii="Times New Roman" w:hAnsi="Times New Roman" w:cs="Times New Roman"/>
          <w:lang w:val="en-US"/>
        </w:rPr>
        <w:t>”</w:t>
      </w:r>
    </w:p>
    <w:p w:rsidR="004146EA" w:rsidRDefault="004146EA" w:rsidP="006339AE">
      <w:pPr>
        <w:autoSpaceDE w:val="0"/>
        <w:autoSpaceDN w:val="0"/>
        <w:adjustRightInd w:val="0"/>
        <w:spacing w:after="0" w:line="240" w:lineRule="auto"/>
        <w:ind w:left="708"/>
        <w:rPr>
          <w:rFonts w:ascii="Times New Roman" w:hAnsi="Times New Roman" w:cs="Times New Roman"/>
          <w:lang w:val="en-US"/>
        </w:rPr>
      </w:pPr>
      <w:r w:rsidRPr="006339AE">
        <w:rPr>
          <w:rFonts w:ascii="Times New Roman" w:hAnsi="Times New Roman" w:cs="Times New Roman"/>
          <w:lang w:val="en-US"/>
        </w:rPr>
        <w:t>What is meant by this?  Is it an example of discrete life or sustained life?  How can it be implemented in biological studies and in social science studies?</w:t>
      </w:r>
    </w:p>
    <w:p w:rsidR="006339AE" w:rsidRDefault="006339AE" w:rsidP="00662207">
      <w:pPr>
        <w:autoSpaceDE w:val="0"/>
        <w:autoSpaceDN w:val="0"/>
        <w:adjustRightInd w:val="0"/>
        <w:spacing w:after="0" w:line="240" w:lineRule="auto"/>
        <w:rPr>
          <w:rFonts w:ascii="Times New Roman" w:hAnsi="Times New Roman" w:cs="Times New Roman"/>
          <w:lang w:val="en-US"/>
        </w:rPr>
      </w:pPr>
    </w:p>
    <w:sectPr w:rsidR="00633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5D27"/>
    <w:multiLevelType w:val="hybridMultilevel"/>
    <w:tmpl w:val="EEBAD6D4"/>
    <w:lvl w:ilvl="0" w:tplc="306E76C4">
      <w:start w:val="1"/>
      <w:numFmt w:val="decimal"/>
      <w:lvlText w:val="%1)"/>
      <w:lvlJc w:val="left"/>
      <w:pPr>
        <w:tabs>
          <w:tab w:val="num" w:pos="720"/>
        </w:tabs>
        <w:ind w:left="720" w:hanging="360"/>
      </w:pPr>
    </w:lvl>
    <w:lvl w:ilvl="1" w:tplc="C4683D0A" w:tentative="1">
      <w:start w:val="1"/>
      <w:numFmt w:val="decimal"/>
      <w:lvlText w:val="%2)"/>
      <w:lvlJc w:val="left"/>
      <w:pPr>
        <w:tabs>
          <w:tab w:val="num" w:pos="1440"/>
        </w:tabs>
        <w:ind w:left="1440" w:hanging="360"/>
      </w:pPr>
    </w:lvl>
    <w:lvl w:ilvl="2" w:tplc="094ABD44" w:tentative="1">
      <w:start w:val="1"/>
      <w:numFmt w:val="decimal"/>
      <w:lvlText w:val="%3)"/>
      <w:lvlJc w:val="left"/>
      <w:pPr>
        <w:tabs>
          <w:tab w:val="num" w:pos="2160"/>
        </w:tabs>
        <w:ind w:left="2160" w:hanging="360"/>
      </w:pPr>
    </w:lvl>
    <w:lvl w:ilvl="3" w:tplc="4AB21352" w:tentative="1">
      <w:start w:val="1"/>
      <w:numFmt w:val="decimal"/>
      <w:lvlText w:val="%4)"/>
      <w:lvlJc w:val="left"/>
      <w:pPr>
        <w:tabs>
          <w:tab w:val="num" w:pos="2880"/>
        </w:tabs>
        <w:ind w:left="2880" w:hanging="360"/>
      </w:pPr>
    </w:lvl>
    <w:lvl w:ilvl="4" w:tplc="9A229316" w:tentative="1">
      <w:start w:val="1"/>
      <w:numFmt w:val="decimal"/>
      <w:lvlText w:val="%5)"/>
      <w:lvlJc w:val="left"/>
      <w:pPr>
        <w:tabs>
          <w:tab w:val="num" w:pos="3600"/>
        </w:tabs>
        <w:ind w:left="3600" w:hanging="360"/>
      </w:pPr>
    </w:lvl>
    <w:lvl w:ilvl="5" w:tplc="3B9C5E50" w:tentative="1">
      <w:start w:val="1"/>
      <w:numFmt w:val="decimal"/>
      <w:lvlText w:val="%6)"/>
      <w:lvlJc w:val="left"/>
      <w:pPr>
        <w:tabs>
          <w:tab w:val="num" w:pos="4320"/>
        </w:tabs>
        <w:ind w:left="4320" w:hanging="360"/>
      </w:pPr>
    </w:lvl>
    <w:lvl w:ilvl="6" w:tplc="8218548C" w:tentative="1">
      <w:start w:val="1"/>
      <w:numFmt w:val="decimal"/>
      <w:lvlText w:val="%7)"/>
      <w:lvlJc w:val="left"/>
      <w:pPr>
        <w:tabs>
          <w:tab w:val="num" w:pos="5040"/>
        </w:tabs>
        <w:ind w:left="5040" w:hanging="360"/>
      </w:pPr>
    </w:lvl>
    <w:lvl w:ilvl="7" w:tplc="051EAB5C" w:tentative="1">
      <w:start w:val="1"/>
      <w:numFmt w:val="decimal"/>
      <w:lvlText w:val="%8)"/>
      <w:lvlJc w:val="left"/>
      <w:pPr>
        <w:tabs>
          <w:tab w:val="num" w:pos="5760"/>
        </w:tabs>
        <w:ind w:left="5760" w:hanging="360"/>
      </w:pPr>
    </w:lvl>
    <w:lvl w:ilvl="8" w:tplc="8CA4ECB8" w:tentative="1">
      <w:start w:val="1"/>
      <w:numFmt w:val="decimal"/>
      <w:lvlText w:val="%9)"/>
      <w:lvlJc w:val="left"/>
      <w:pPr>
        <w:tabs>
          <w:tab w:val="num" w:pos="6480"/>
        </w:tabs>
        <w:ind w:left="6480" w:hanging="360"/>
      </w:pPr>
    </w:lvl>
  </w:abstractNum>
  <w:abstractNum w:abstractNumId="1" w15:restartNumberingAfterBreak="0">
    <w:nsid w:val="4A600EAF"/>
    <w:multiLevelType w:val="hybridMultilevel"/>
    <w:tmpl w:val="EEBAD6D4"/>
    <w:lvl w:ilvl="0" w:tplc="306E76C4">
      <w:start w:val="1"/>
      <w:numFmt w:val="decimal"/>
      <w:lvlText w:val="%1)"/>
      <w:lvlJc w:val="left"/>
      <w:pPr>
        <w:tabs>
          <w:tab w:val="num" w:pos="720"/>
        </w:tabs>
        <w:ind w:left="720" w:hanging="360"/>
      </w:pPr>
    </w:lvl>
    <w:lvl w:ilvl="1" w:tplc="C4683D0A" w:tentative="1">
      <w:start w:val="1"/>
      <w:numFmt w:val="decimal"/>
      <w:lvlText w:val="%2)"/>
      <w:lvlJc w:val="left"/>
      <w:pPr>
        <w:tabs>
          <w:tab w:val="num" w:pos="1440"/>
        </w:tabs>
        <w:ind w:left="1440" w:hanging="360"/>
      </w:pPr>
    </w:lvl>
    <w:lvl w:ilvl="2" w:tplc="094ABD44" w:tentative="1">
      <w:start w:val="1"/>
      <w:numFmt w:val="decimal"/>
      <w:lvlText w:val="%3)"/>
      <w:lvlJc w:val="left"/>
      <w:pPr>
        <w:tabs>
          <w:tab w:val="num" w:pos="2160"/>
        </w:tabs>
        <w:ind w:left="2160" w:hanging="360"/>
      </w:pPr>
    </w:lvl>
    <w:lvl w:ilvl="3" w:tplc="4AB21352" w:tentative="1">
      <w:start w:val="1"/>
      <w:numFmt w:val="decimal"/>
      <w:lvlText w:val="%4)"/>
      <w:lvlJc w:val="left"/>
      <w:pPr>
        <w:tabs>
          <w:tab w:val="num" w:pos="2880"/>
        </w:tabs>
        <w:ind w:left="2880" w:hanging="360"/>
      </w:pPr>
    </w:lvl>
    <w:lvl w:ilvl="4" w:tplc="9A229316" w:tentative="1">
      <w:start w:val="1"/>
      <w:numFmt w:val="decimal"/>
      <w:lvlText w:val="%5)"/>
      <w:lvlJc w:val="left"/>
      <w:pPr>
        <w:tabs>
          <w:tab w:val="num" w:pos="3600"/>
        </w:tabs>
        <w:ind w:left="3600" w:hanging="360"/>
      </w:pPr>
    </w:lvl>
    <w:lvl w:ilvl="5" w:tplc="3B9C5E50" w:tentative="1">
      <w:start w:val="1"/>
      <w:numFmt w:val="decimal"/>
      <w:lvlText w:val="%6)"/>
      <w:lvlJc w:val="left"/>
      <w:pPr>
        <w:tabs>
          <w:tab w:val="num" w:pos="4320"/>
        </w:tabs>
        <w:ind w:left="4320" w:hanging="360"/>
      </w:pPr>
    </w:lvl>
    <w:lvl w:ilvl="6" w:tplc="8218548C" w:tentative="1">
      <w:start w:val="1"/>
      <w:numFmt w:val="decimal"/>
      <w:lvlText w:val="%7)"/>
      <w:lvlJc w:val="left"/>
      <w:pPr>
        <w:tabs>
          <w:tab w:val="num" w:pos="5040"/>
        </w:tabs>
        <w:ind w:left="5040" w:hanging="360"/>
      </w:pPr>
    </w:lvl>
    <w:lvl w:ilvl="7" w:tplc="051EAB5C" w:tentative="1">
      <w:start w:val="1"/>
      <w:numFmt w:val="decimal"/>
      <w:lvlText w:val="%8)"/>
      <w:lvlJc w:val="left"/>
      <w:pPr>
        <w:tabs>
          <w:tab w:val="num" w:pos="5760"/>
        </w:tabs>
        <w:ind w:left="5760" w:hanging="360"/>
      </w:pPr>
    </w:lvl>
    <w:lvl w:ilvl="8" w:tplc="8CA4ECB8" w:tentative="1">
      <w:start w:val="1"/>
      <w:numFmt w:val="decimal"/>
      <w:lvlText w:val="%9)"/>
      <w:lvlJc w:val="left"/>
      <w:pPr>
        <w:tabs>
          <w:tab w:val="num" w:pos="6480"/>
        </w:tabs>
        <w:ind w:left="6480" w:hanging="360"/>
      </w:pPr>
    </w:lvl>
  </w:abstractNum>
  <w:abstractNum w:abstractNumId="2" w15:restartNumberingAfterBreak="0">
    <w:nsid w:val="5DA13B95"/>
    <w:multiLevelType w:val="hybridMultilevel"/>
    <w:tmpl w:val="DB364C78"/>
    <w:lvl w:ilvl="0" w:tplc="306E76C4">
      <w:start w:val="1"/>
      <w:numFmt w:val="decimal"/>
      <w:lvlText w:val="%1)"/>
      <w:lvlJc w:val="left"/>
      <w:pPr>
        <w:tabs>
          <w:tab w:val="num" w:pos="720"/>
        </w:tabs>
        <w:ind w:left="720" w:hanging="360"/>
      </w:pPr>
    </w:lvl>
    <w:lvl w:ilvl="1" w:tplc="C4683D0A" w:tentative="1">
      <w:start w:val="1"/>
      <w:numFmt w:val="decimal"/>
      <w:lvlText w:val="%2)"/>
      <w:lvlJc w:val="left"/>
      <w:pPr>
        <w:tabs>
          <w:tab w:val="num" w:pos="1440"/>
        </w:tabs>
        <w:ind w:left="1440" w:hanging="360"/>
      </w:pPr>
    </w:lvl>
    <w:lvl w:ilvl="2" w:tplc="094ABD44" w:tentative="1">
      <w:start w:val="1"/>
      <w:numFmt w:val="decimal"/>
      <w:lvlText w:val="%3)"/>
      <w:lvlJc w:val="left"/>
      <w:pPr>
        <w:tabs>
          <w:tab w:val="num" w:pos="2160"/>
        </w:tabs>
        <w:ind w:left="2160" w:hanging="360"/>
      </w:pPr>
    </w:lvl>
    <w:lvl w:ilvl="3" w:tplc="4AB21352" w:tentative="1">
      <w:start w:val="1"/>
      <w:numFmt w:val="decimal"/>
      <w:lvlText w:val="%4)"/>
      <w:lvlJc w:val="left"/>
      <w:pPr>
        <w:tabs>
          <w:tab w:val="num" w:pos="2880"/>
        </w:tabs>
        <w:ind w:left="2880" w:hanging="360"/>
      </w:pPr>
    </w:lvl>
    <w:lvl w:ilvl="4" w:tplc="9A229316" w:tentative="1">
      <w:start w:val="1"/>
      <w:numFmt w:val="decimal"/>
      <w:lvlText w:val="%5)"/>
      <w:lvlJc w:val="left"/>
      <w:pPr>
        <w:tabs>
          <w:tab w:val="num" w:pos="3600"/>
        </w:tabs>
        <w:ind w:left="3600" w:hanging="360"/>
      </w:pPr>
    </w:lvl>
    <w:lvl w:ilvl="5" w:tplc="3B9C5E50" w:tentative="1">
      <w:start w:val="1"/>
      <w:numFmt w:val="decimal"/>
      <w:lvlText w:val="%6)"/>
      <w:lvlJc w:val="left"/>
      <w:pPr>
        <w:tabs>
          <w:tab w:val="num" w:pos="4320"/>
        </w:tabs>
        <w:ind w:left="4320" w:hanging="360"/>
      </w:pPr>
    </w:lvl>
    <w:lvl w:ilvl="6" w:tplc="8218548C" w:tentative="1">
      <w:start w:val="1"/>
      <w:numFmt w:val="decimal"/>
      <w:lvlText w:val="%7)"/>
      <w:lvlJc w:val="left"/>
      <w:pPr>
        <w:tabs>
          <w:tab w:val="num" w:pos="5040"/>
        </w:tabs>
        <w:ind w:left="5040" w:hanging="360"/>
      </w:pPr>
    </w:lvl>
    <w:lvl w:ilvl="7" w:tplc="051EAB5C" w:tentative="1">
      <w:start w:val="1"/>
      <w:numFmt w:val="decimal"/>
      <w:lvlText w:val="%8)"/>
      <w:lvlJc w:val="left"/>
      <w:pPr>
        <w:tabs>
          <w:tab w:val="num" w:pos="5760"/>
        </w:tabs>
        <w:ind w:left="5760" w:hanging="360"/>
      </w:pPr>
    </w:lvl>
    <w:lvl w:ilvl="8" w:tplc="8CA4ECB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05"/>
    <w:rsid w:val="000449FA"/>
    <w:rsid w:val="004146EA"/>
    <w:rsid w:val="0051259E"/>
    <w:rsid w:val="006339AE"/>
    <w:rsid w:val="00645FBF"/>
    <w:rsid w:val="00662207"/>
    <w:rsid w:val="007C4138"/>
    <w:rsid w:val="00810305"/>
    <w:rsid w:val="008A1860"/>
    <w:rsid w:val="00B46480"/>
    <w:rsid w:val="00D0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6422"/>
  <w15:chartTrackingRefBased/>
  <w15:docId w15:val="{6F9E5118-0A92-4361-9843-29DC1604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5663">
      <w:bodyDiv w:val="1"/>
      <w:marLeft w:val="0"/>
      <w:marRight w:val="0"/>
      <w:marTop w:val="0"/>
      <w:marBottom w:val="0"/>
      <w:divBdr>
        <w:top w:val="none" w:sz="0" w:space="0" w:color="auto"/>
        <w:left w:val="none" w:sz="0" w:space="0" w:color="auto"/>
        <w:bottom w:val="none" w:sz="0" w:space="0" w:color="auto"/>
        <w:right w:val="none" w:sz="0" w:space="0" w:color="auto"/>
      </w:divBdr>
      <w:divsChild>
        <w:div w:id="2034304154">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fath@towson.ed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Fath</dc:creator>
  <cp:keywords/>
  <dc:description/>
  <cp:lastModifiedBy>Brian D. Fath</cp:lastModifiedBy>
  <cp:revision>4</cp:revision>
  <dcterms:created xsi:type="dcterms:W3CDTF">2019-12-10T12:47:00Z</dcterms:created>
  <dcterms:modified xsi:type="dcterms:W3CDTF">2019-12-12T12:33:00Z</dcterms:modified>
</cp:coreProperties>
</file>