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BSSn4460: DISINFORMATION AND PROPAGANDA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Fall 2021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 concepts for exam study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Fake news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Disinformation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Misinformation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Malinformation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Floating signifier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Framing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Priming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Agenda setting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Online propaganda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Seven propaganda devices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State propaganda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Terrorist propaganda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International propaganda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Native advertising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Journalist ethics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Troll farms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Bots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Astroturfing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Platform filtering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Free speech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Cyber mobs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Online extremism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Hoax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Conspiracy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Conspiracy theory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Conspiracy theorist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Ethics of propaganda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Disinformation as threat to self-determination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Feasibility of disinformation counter-measures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Ethics of disinformation counter-measures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Media credibility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